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109" w:rsidRPr="00864460" w:rsidRDefault="00906109" w:rsidP="00906109">
      <w:pPr>
        <w:pStyle w:val="a5"/>
        <w:spacing w:before="120" w:after="80" w:line="280" w:lineRule="exact"/>
        <w:outlineLvl w:val="0"/>
        <w:rPr>
          <w:sz w:val="24"/>
          <w:szCs w:val="24"/>
        </w:rPr>
      </w:pPr>
      <w:r w:rsidRPr="00864460">
        <w:rPr>
          <w:sz w:val="24"/>
          <w:szCs w:val="24"/>
        </w:rPr>
        <w:t>I</w:t>
      </w:r>
      <w:r w:rsidRPr="00864460">
        <w:rPr>
          <w:sz w:val="24"/>
          <w:szCs w:val="24"/>
          <w:lang w:val="en-US"/>
        </w:rPr>
        <w:t>I</w:t>
      </w:r>
      <w:r w:rsidRPr="00864460">
        <w:rPr>
          <w:sz w:val="24"/>
          <w:szCs w:val="24"/>
        </w:rPr>
        <w:t>.7. ВНЕШНЯЯ ТОРГОВЛЯ</w:t>
      </w:r>
    </w:p>
    <w:p w:rsidR="002846CA" w:rsidRPr="00D46C55" w:rsidRDefault="00906109" w:rsidP="002846CA">
      <w:pPr>
        <w:pStyle w:val="21"/>
        <w:spacing w:line="340" w:lineRule="exact"/>
        <w:ind w:firstLine="709"/>
        <w:rPr>
          <w:sz w:val="26"/>
          <w:szCs w:val="26"/>
        </w:rPr>
      </w:pPr>
      <w:r w:rsidRPr="00864460">
        <w:rPr>
          <w:b/>
          <w:bCs/>
          <w:sz w:val="26"/>
          <w:szCs w:val="26"/>
        </w:rPr>
        <w:t>Оборот внешней торговли товарами и услугами по методологии платежного баланса</w:t>
      </w:r>
      <w:r w:rsidRPr="00A14A28">
        <w:rPr>
          <w:b/>
          <w:bCs/>
          <w:sz w:val="26"/>
          <w:szCs w:val="26"/>
        </w:rPr>
        <w:t xml:space="preserve"> </w:t>
      </w:r>
      <w:bookmarkStart w:id="0" w:name="OLE_LINK28"/>
      <w:bookmarkStart w:id="1" w:name="OLE_LINK29"/>
      <w:r w:rsidR="002E4058" w:rsidRPr="002E4058">
        <w:rPr>
          <w:bCs/>
          <w:sz w:val="26"/>
          <w:szCs w:val="26"/>
        </w:rPr>
        <w:t>в</w:t>
      </w:r>
      <w:r w:rsidR="002E4058">
        <w:rPr>
          <w:b/>
          <w:bCs/>
          <w:sz w:val="26"/>
          <w:szCs w:val="26"/>
        </w:rPr>
        <w:t xml:space="preserve"> </w:t>
      </w:r>
      <w:r w:rsidR="004318A6">
        <w:rPr>
          <w:sz w:val="26"/>
          <w:szCs w:val="26"/>
        </w:rPr>
        <w:t>I полугодии</w:t>
      </w:r>
      <w:r w:rsidR="002846CA">
        <w:rPr>
          <w:sz w:val="26"/>
          <w:szCs w:val="26"/>
        </w:rPr>
        <w:t xml:space="preserve"> 2017 г. </w:t>
      </w:r>
      <w:r w:rsidR="002846CA" w:rsidRPr="00864460">
        <w:rPr>
          <w:sz w:val="26"/>
          <w:szCs w:val="26"/>
        </w:rPr>
        <w:t xml:space="preserve">составил </w:t>
      </w:r>
      <w:r w:rsidR="00E218D3" w:rsidRPr="00E218D3">
        <w:rPr>
          <w:sz w:val="26"/>
          <w:szCs w:val="26"/>
        </w:rPr>
        <w:t>33</w:t>
      </w:r>
      <w:r w:rsidR="00FB2A90">
        <w:rPr>
          <w:sz w:val="26"/>
          <w:szCs w:val="26"/>
        </w:rPr>
        <w:t> </w:t>
      </w:r>
      <w:r w:rsidR="00E218D3" w:rsidRPr="00E218D3">
        <w:rPr>
          <w:sz w:val="26"/>
          <w:szCs w:val="26"/>
        </w:rPr>
        <w:t>098</w:t>
      </w:r>
      <w:r w:rsidR="00FB2A90">
        <w:rPr>
          <w:sz w:val="26"/>
          <w:szCs w:val="26"/>
        </w:rPr>
        <w:t>,</w:t>
      </w:r>
      <w:r w:rsidR="00E218D3" w:rsidRPr="00E218D3">
        <w:rPr>
          <w:sz w:val="26"/>
          <w:szCs w:val="26"/>
        </w:rPr>
        <w:t>9</w:t>
      </w:r>
      <w:r w:rsidR="002846CA" w:rsidRPr="00864460">
        <w:rPr>
          <w:sz w:val="26"/>
          <w:szCs w:val="26"/>
        </w:rPr>
        <w:t xml:space="preserve"> млн.</w:t>
      </w:r>
      <w:bookmarkEnd w:id="0"/>
      <w:bookmarkEnd w:id="1"/>
      <w:r w:rsidR="002846CA" w:rsidRPr="00864460">
        <w:rPr>
          <w:sz w:val="26"/>
          <w:szCs w:val="26"/>
        </w:rPr>
        <w:t xml:space="preserve"> долла</w:t>
      </w:r>
      <w:r w:rsidR="002846CA">
        <w:rPr>
          <w:sz w:val="26"/>
          <w:szCs w:val="26"/>
        </w:rPr>
        <w:t xml:space="preserve">ров США, в том числе экспорт – </w:t>
      </w:r>
      <w:r w:rsidR="00FB2A90">
        <w:rPr>
          <w:sz w:val="26"/>
          <w:szCs w:val="26"/>
        </w:rPr>
        <w:t>1</w:t>
      </w:r>
      <w:r w:rsidR="00E218D3" w:rsidRPr="00E218D3">
        <w:rPr>
          <w:sz w:val="26"/>
          <w:szCs w:val="26"/>
        </w:rPr>
        <w:t>6</w:t>
      </w:r>
      <w:r w:rsidR="002846CA">
        <w:rPr>
          <w:sz w:val="26"/>
          <w:szCs w:val="26"/>
        </w:rPr>
        <w:t> </w:t>
      </w:r>
      <w:r w:rsidR="00E218D3" w:rsidRPr="00E218D3">
        <w:rPr>
          <w:sz w:val="26"/>
          <w:szCs w:val="26"/>
        </w:rPr>
        <w:t>7</w:t>
      </w:r>
      <w:r w:rsidR="00CD22CC" w:rsidRPr="00CD22CC">
        <w:rPr>
          <w:sz w:val="26"/>
          <w:szCs w:val="26"/>
        </w:rPr>
        <w:t>5</w:t>
      </w:r>
      <w:r w:rsidR="00E218D3" w:rsidRPr="00E218D3">
        <w:rPr>
          <w:sz w:val="26"/>
          <w:szCs w:val="26"/>
        </w:rPr>
        <w:t>9</w:t>
      </w:r>
      <w:r w:rsidR="002846CA">
        <w:rPr>
          <w:sz w:val="26"/>
          <w:szCs w:val="26"/>
        </w:rPr>
        <w:t>,</w:t>
      </w:r>
      <w:r w:rsidR="00E218D3" w:rsidRPr="00E218D3">
        <w:rPr>
          <w:sz w:val="26"/>
          <w:szCs w:val="26"/>
        </w:rPr>
        <w:t>7</w:t>
      </w:r>
      <w:r w:rsidR="002846CA">
        <w:rPr>
          <w:sz w:val="26"/>
          <w:szCs w:val="26"/>
        </w:rPr>
        <w:t xml:space="preserve"> млн. долларов, импорт – </w:t>
      </w:r>
      <w:r w:rsidR="00FB2A90">
        <w:rPr>
          <w:sz w:val="26"/>
          <w:szCs w:val="26"/>
        </w:rPr>
        <w:t>1</w:t>
      </w:r>
      <w:r w:rsidR="00E218D3" w:rsidRPr="00E218D3">
        <w:rPr>
          <w:sz w:val="26"/>
          <w:szCs w:val="26"/>
        </w:rPr>
        <w:t>6</w:t>
      </w:r>
      <w:r w:rsidR="00E218D3">
        <w:rPr>
          <w:sz w:val="26"/>
          <w:szCs w:val="26"/>
        </w:rPr>
        <w:t> 339,2</w:t>
      </w:r>
      <w:r w:rsidR="002846CA" w:rsidRPr="00DA2EF5">
        <w:rPr>
          <w:sz w:val="26"/>
          <w:szCs w:val="26"/>
        </w:rPr>
        <w:t> </w:t>
      </w:r>
      <w:r w:rsidR="002846CA" w:rsidRPr="00864460">
        <w:rPr>
          <w:sz w:val="26"/>
          <w:szCs w:val="26"/>
        </w:rPr>
        <w:t xml:space="preserve">млн. долларов. </w:t>
      </w:r>
      <w:proofErr w:type="gramStart"/>
      <w:r w:rsidR="002846CA" w:rsidRPr="00864460">
        <w:rPr>
          <w:sz w:val="26"/>
          <w:szCs w:val="26"/>
        </w:rPr>
        <w:t xml:space="preserve">К уровню </w:t>
      </w:r>
      <w:r w:rsidR="004318A6">
        <w:rPr>
          <w:sz w:val="26"/>
          <w:szCs w:val="26"/>
        </w:rPr>
        <w:t>I полугодия</w:t>
      </w:r>
      <w:r w:rsidR="002846CA">
        <w:rPr>
          <w:sz w:val="26"/>
          <w:szCs w:val="26"/>
        </w:rPr>
        <w:t xml:space="preserve"> 2016</w:t>
      </w:r>
      <w:r w:rsidR="002846CA" w:rsidRPr="00864460">
        <w:rPr>
          <w:sz w:val="26"/>
          <w:szCs w:val="26"/>
        </w:rPr>
        <w:t xml:space="preserve"> г</w:t>
      </w:r>
      <w:r w:rsidR="002846CA">
        <w:rPr>
          <w:sz w:val="26"/>
          <w:szCs w:val="26"/>
        </w:rPr>
        <w:t>.</w:t>
      </w:r>
      <w:r w:rsidR="002846CA" w:rsidRPr="00864460">
        <w:rPr>
          <w:sz w:val="26"/>
          <w:szCs w:val="26"/>
        </w:rPr>
        <w:t xml:space="preserve"> из расчета в текущих ценах оборот внешней торговл</w:t>
      </w:r>
      <w:r w:rsidR="002846CA">
        <w:rPr>
          <w:sz w:val="26"/>
          <w:szCs w:val="26"/>
        </w:rPr>
        <w:t xml:space="preserve">и товарами и услугами составил </w:t>
      </w:r>
      <w:r w:rsidR="00FB2A90">
        <w:rPr>
          <w:sz w:val="26"/>
          <w:szCs w:val="26"/>
        </w:rPr>
        <w:t>11</w:t>
      </w:r>
      <w:r w:rsidR="00E218D3">
        <w:rPr>
          <w:sz w:val="26"/>
          <w:szCs w:val="26"/>
        </w:rPr>
        <w:t>7</w:t>
      </w:r>
      <w:r w:rsidR="00CD22CC">
        <w:rPr>
          <w:sz w:val="26"/>
          <w:szCs w:val="26"/>
        </w:rPr>
        <w:t>,</w:t>
      </w:r>
      <w:r w:rsidR="00E218D3">
        <w:rPr>
          <w:sz w:val="26"/>
          <w:szCs w:val="26"/>
        </w:rPr>
        <w:t>4</w:t>
      </w:r>
      <w:r w:rsidR="002846CA">
        <w:rPr>
          <w:sz w:val="26"/>
          <w:szCs w:val="26"/>
        </w:rPr>
        <w:t xml:space="preserve">%, </w:t>
      </w:r>
      <w:r w:rsidR="00466EE2">
        <w:rPr>
          <w:sz w:val="26"/>
          <w:szCs w:val="26"/>
        </w:rPr>
        <w:t>им</w:t>
      </w:r>
      <w:r w:rsidR="002846CA" w:rsidRPr="00677E7C">
        <w:rPr>
          <w:sz w:val="26"/>
          <w:szCs w:val="26"/>
        </w:rPr>
        <w:t>порт –</w:t>
      </w:r>
      <w:r w:rsidR="00FB2A90" w:rsidRPr="00677E7C">
        <w:rPr>
          <w:sz w:val="26"/>
          <w:szCs w:val="26"/>
        </w:rPr>
        <w:t xml:space="preserve"> 11</w:t>
      </w:r>
      <w:r w:rsidR="00CD22CC">
        <w:rPr>
          <w:sz w:val="26"/>
          <w:szCs w:val="26"/>
        </w:rPr>
        <w:t>5,</w:t>
      </w:r>
      <w:r w:rsidR="00E218D3">
        <w:rPr>
          <w:sz w:val="26"/>
          <w:szCs w:val="26"/>
        </w:rPr>
        <w:t>3</w:t>
      </w:r>
      <w:r w:rsidR="002E4058" w:rsidRPr="00677E7C">
        <w:rPr>
          <w:sz w:val="26"/>
          <w:szCs w:val="26"/>
        </w:rPr>
        <w:t>%</w:t>
      </w:r>
      <w:r w:rsidR="00D103C0">
        <w:rPr>
          <w:sz w:val="26"/>
          <w:szCs w:val="26"/>
        </w:rPr>
        <w:t>,</w:t>
      </w:r>
      <w:r w:rsidR="002E4058" w:rsidRPr="00677E7C">
        <w:rPr>
          <w:sz w:val="26"/>
          <w:szCs w:val="26"/>
        </w:rPr>
        <w:t xml:space="preserve"> </w:t>
      </w:r>
      <w:r w:rsidR="00D103C0">
        <w:rPr>
          <w:sz w:val="26"/>
          <w:szCs w:val="26"/>
        </w:rPr>
        <w:t>экспорт – 1</w:t>
      </w:r>
      <w:r w:rsidR="00E218D3">
        <w:rPr>
          <w:sz w:val="26"/>
          <w:szCs w:val="26"/>
        </w:rPr>
        <w:t>19</w:t>
      </w:r>
      <w:r w:rsidR="00CD22CC">
        <w:rPr>
          <w:sz w:val="26"/>
          <w:szCs w:val="26"/>
        </w:rPr>
        <w:t>,</w:t>
      </w:r>
      <w:r w:rsidR="00E218D3">
        <w:rPr>
          <w:sz w:val="26"/>
          <w:szCs w:val="26"/>
        </w:rPr>
        <w:t>4</w:t>
      </w:r>
      <w:r w:rsidR="00D103C0">
        <w:rPr>
          <w:sz w:val="26"/>
          <w:szCs w:val="26"/>
        </w:rPr>
        <w:t xml:space="preserve">% </w:t>
      </w:r>
      <w:r w:rsidR="002846CA" w:rsidRPr="00677E7C">
        <w:rPr>
          <w:sz w:val="26"/>
          <w:szCs w:val="26"/>
        </w:rPr>
        <w:t xml:space="preserve">при прогнозе на </w:t>
      </w:r>
      <w:r w:rsidR="002846CA" w:rsidRPr="00677E7C">
        <w:rPr>
          <w:sz w:val="26"/>
          <w:szCs w:val="26"/>
          <w:lang w:val="en-US"/>
        </w:rPr>
        <w:t>I</w:t>
      </w:r>
      <w:r w:rsidR="002846CA" w:rsidRPr="00677E7C">
        <w:rPr>
          <w:sz w:val="26"/>
          <w:szCs w:val="26"/>
        </w:rPr>
        <w:t xml:space="preserve"> </w:t>
      </w:r>
      <w:r w:rsidR="0058478D" w:rsidRPr="00677E7C">
        <w:rPr>
          <w:sz w:val="26"/>
          <w:szCs w:val="26"/>
        </w:rPr>
        <w:t>полугодие</w:t>
      </w:r>
      <w:r w:rsidR="002846CA" w:rsidRPr="00677E7C">
        <w:rPr>
          <w:sz w:val="26"/>
          <w:szCs w:val="26"/>
        </w:rPr>
        <w:t xml:space="preserve"> 2017</w:t>
      </w:r>
      <w:r w:rsidR="008263EB" w:rsidRPr="00677E7C">
        <w:rPr>
          <w:sz w:val="26"/>
          <w:szCs w:val="26"/>
        </w:rPr>
        <w:t> </w:t>
      </w:r>
      <w:r w:rsidR="002846CA" w:rsidRPr="00677E7C">
        <w:rPr>
          <w:sz w:val="26"/>
          <w:szCs w:val="26"/>
        </w:rPr>
        <w:t xml:space="preserve">г. в соответствии </w:t>
      </w:r>
      <w:r w:rsidR="00AB36C9">
        <w:rPr>
          <w:sz w:val="26"/>
          <w:szCs w:val="26"/>
        </w:rPr>
        <w:br/>
      </w:r>
      <w:r w:rsidR="002846CA" w:rsidRPr="00677E7C">
        <w:rPr>
          <w:sz w:val="26"/>
          <w:szCs w:val="26"/>
        </w:rPr>
        <w:t>с постановлением Совета Министров Республики Беларусь от 8 декабря 2016 г. №</w:t>
      </w:r>
      <w:r w:rsidR="002846CA" w:rsidRPr="00677E7C">
        <w:rPr>
          <w:sz w:val="26"/>
          <w:szCs w:val="26"/>
          <w:lang w:val="en-US"/>
        </w:rPr>
        <w:t> </w:t>
      </w:r>
      <w:r w:rsidR="002846CA" w:rsidRPr="00677E7C">
        <w:rPr>
          <w:sz w:val="26"/>
          <w:szCs w:val="26"/>
        </w:rPr>
        <w:t>1008 темп роста экспорта товаров и услуг</w:t>
      </w:r>
      <w:r w:rsidR="002E4058" w:rsidRPr="00677E7C">
        <w:rPr>
          <w:sz w:val="26"/>
          <w:szCs w:val="26"/>
        </w:rPr>
        <w:t xml:space="preserve"> </w:t>
      </w:r>
      <w:r w:rsidR="002846CA" w:rsidRPr="00677E7C">
        <w:rPr>
          <w:sz w:val="26"/>
          <w:szCs w:val="26"/>
        </w:rPr>
        <w:t>– 10</w:t>
      </w:r>
      <w:r w:rsidR="00677E7C" w:rsidRPr="00677E7C">
        <w:rPr>
          <w:sz w:val="26"/>
          <w:szCs w:val="26"/>
        </w:rPr>
        <w:t>1</w:t>
      </w:r>
      <w:r w:rsidR="002846CA" w:rsidRPr="00677E7C">
        <w:rPr>
          <w:sz w:val="26"/>
          <w:szCs w:val="26"/>
        </w:rPr>
        <w:t>,</w:t>
      </w:r>
      <w:r w:rsidR="00466EE2">
        <w:rPr>
          <w:sz w:val="26"/>
          <w:szCs w:val="26"/>
        </w:rPr>
        <w:t>6</w:t>
      </w:r>
      <w:r w:rsidR="002846CA" w:rsidRPr="00677E7C">
        <w:rPr>
          <w:spacing w:val="-2"/>
          <w:sz w:val="26"/>
          <w:szCs w:val="26"/>
        </w:rPr>
        <w:t>%</w:t>
      </w:r>
      <w:r w:rsidR="002846CA" w:rsidRPr="00677E7C">
        <w:rPr>
          <w:sz w:val="26"/>
          <w:szCs w:val="26"/>
        </w:rPr>
        <w:t>.</w:t>
      </w:r>
      <w:proofErr w:type="gramEnd"/>
    </w:p>
    <w:p w:rsidR="00906109" w:rsidRPr="008263EB" w:rsidRDefault="00906109" w:rsidP="002846CA">
      <w:pPr>
        <w:pStyle w:val="21"/>
        <w:spacing w:line="340" w:lineRule="exact"/>
        <w:ind w:firstLine="709"/>
        <w:rPr>
          <w:spacing w:val="-2"/>
          <w:sz w:val="26"/>
          <w:szCs w:val="26"/>
        </w:rPr>
      </w:pPr>
      <w:r w:rsidRPr="008263EB">
        <w:rPr>
          <w:spacing w:val="-2"/>
          <w:sz w:val="26"/>
          <w:szCs w:val="26"/>
        </w:rPr>
        <w:t xml:space="preserve">В </w:t>
      </w:r>
      <w:r w:rsidR="004318A6">
        <w:rPr>
          <w:spacing w:val="-2"/>
          <w:sz w:val="26"/>
          <w:szCs w:val="26"/>
        </w:rPr>
        <w:t>I полугодии</w:t>
      </w:r>
      <w:r w:rsidR="00F434FE" w:rsidRPr="008263EB">
        <w:rPr>
          <w:spacing w:val="-2"/>
          <w:sz w:val="26"/>
          <w:szCs w:val="26"/>
        </w:rPr>
        <w:t xml:space="preserve"> </w:t>
      </w:r>
      <w:r w:rsidR="000F7C1C" w:rsidRPr="008263EB">
        <w:rPr>
          <w:spacing w:val="-2"/>
          <w:sz w:val="26"/>
          <w:szCs w:val="26"/>
        </w:rPr>
        <w:t>2017</w:t>
      </w:r>
      <w:r w:rsidR="000F7C1C" w:rsidRPr="008263EB">
        <w:rPr>
          <w:spacing w:val="-2"/>
          <w:sz w:val="26"/>
          <w:szCs w:val="26"/>
          <w:lang w:val="en-US"/>
        </w:rPr>
        <w:t> </w:t>
      </w:r>
      <w:r w:rsidR="00785EAD" w:rsidRPr="008263EB">
        <w:rPr>
          <w:spacing w:val="-2"/>
          <w:sz w:val="26"/>
          <w:szCs w:val="26"/>
        </w:rPr>
        <w:t xml:space="preserve">г. </w:t>
      </w:r>
      <w:r w:rsidRPr="008263EB">
        <w:rPr>
          <w:b/>
          <w:bCs/>
          <w:spacing w:val="-2"/>
          <w:sz w:val="26"/>
          <w:szCs w:val="26"/>
        </w:rPr>
        <w:t xml:space="preserve">сальдо внешней торговли товарами </w:t>
      </w:r>
      <w:r w:rsidR="00C776AB" w:rsidRPr="008263EB">
        <w:rPr>
          <w:b/>
          <w:bCs/>
          <w:spacing w:val="-2"/>
          <w:sz w:val="26"/>
          <w:szCs w:val="26"/>
        </w:rPr>
        <w:br/>
      </w:r>
      <w:r w:rsidRPr="008263EB">
        <w:rPr>
          <w:b/>
          <w:bCs/>
          <w:spacing w:val="-2"/>
          <w:sz w:val="26"/>
          <w:szCs w:val="26"/>
        </w:rPr>
        <w:t>и услугами</w:t>
      </w:r>
      <w:r w:rsidRPr="008263EB">
        <w:rPr>
          <w:spacing w:val="-2"/>
          <w:sz w:val="26"/>
          <w:szCs w:val="26"/>
        </w:rPr>
        <w:t xml:space="preserve"> </w:t>
      </w:r>
      <w:r w:rsidR="002846CA" w:rsidRPr="008263EB">
        <w:rPr>
          <w:spacing w:val="-2"/>
          <w:sz w:val="26"/>
          <w:szCs w:val="26"/>
        </w:rPr>
        <w:t xml:space="preserve">сложилось положительное в размере </w:t>
      </w:r>
      <w:r w:rsidR="00E218D3">
        <w:rPr>
          <w:spacing w:val="-2"/>
          <w:sz w:val="26"/>
          <w:szCs w:val="26"/>
        </w:rPr>
        <w:t>420</w:t>
      </w:r>
      <w:r w:rsidR="00CD22CC">
        <w:rPr>
          <w:spacing w:val="-2"/>
          <w:sz w:val="26"/>
          <w:szCs w:val="26"/>
        </w:rPr>
        <w:t>,</w:t>
      </w:r>
      <w:r w:rsidR="00E218D3">
        <w:rPr>
          <w:spacing w:val="-2"/>
          <w:sz w:val="26"/>
          <w:szCs w:val="26"/>
        </w:rPr>
        <w:t>5</w:t>
      </w:r>
      <w:r w:rsidR="002846CA" w:rsidRPr="008263EB">
        <w:rPr>
          <w:spacing w:val="-2"/>
          <w:sz w:val="26"/>
          <w:szCs w:val="26"/>
        </w:rPr>
        <w:t xml:space="preserve"> млн. долларов </w:t>
      </w:r>
      <w:r w:rsidR="008263EB" w:rsidRPr="008263EB">
        <w:rPr>
          <w:spacing w:val="-2"/>
          <w:sz w:val="26"/>
          <w:szCs w:val="26"/>
        </w:rPr>
        <w:br/>
      </w:r>
      <w:r w:rsidR="002846CA" w:rsidRPr="008263EB">
        <w:rPr>
          <w:spacing w:val="-2"/>
          <w:sz w:val="26"/>
          <w:szCs w:val="26"/>
        </w:rPr>
        <w:t xml:space="preserve">(в </w:t>
      </w:r>
      <w:r w:rsidR="004318A6">
        <w:rPr>
          <w:spacing w:val="-2"/>
          <w:sz w:val="26"/>
          <w:szCs w:val="26"/>
        </w:rPr>
        <w:t>I полугодии</w:t>
      </w:r>
      <w:r w:rsidR="002846CA" w:rsidRPr="008263EB">
        <w:rPr>
          <w:spacing w:val="-2"/>
          <w:sz w:val="26"/>
          <w:szCs w:val="26"/>
        </w:rPr>
        <w:t xml:space="preserve"> 2016 г. </w:t>
      </w:r>
      <w:r w:rsidR="00495633" w:rsidRPr="008263EB">
        <w:rPr>
          <w:spacing w:val="-2"/>
          <w:sz w:val="26"/>
          <w:szCs w:val="26"/>
        </w:rPr>
        <w:t xml:space="preserve">сальдо было </w:t>
      </w:r>
      <w:r w:rsidR="002846CA" w:rsidRPr="008263EB">
        <w:rPr>
          <w:spacing w:val="-2"/>
          <w:sz w:val="26"/>
          <w:szCs w:val="26"/>
        </w:rPr>
        <w:t xml:space="preserve">отрицательное </w:t>
      </w:r>
      <w:r w:rsidR="00495633" w:rsidRPr="008263EB">
        <w:rPr>
          <w:spacing w:val="-2"/>
          <w:sz w:val="26"/>
          <w:szCs w:val="26"/>
        </w:rPr>
        <w:t xml:space="preserve">и </w:t>
      </w:r>
      <w:r w:rsidR="00677E7C">
        <w:rPr>
          <w:spacing w:val="-2"/>
          <w:sz w:val="26"/>
          <w:szCs w:val="26"/>
        </w:rPr>
        <w:t xml:space="preserve">составляло </w:t>
      </w:r>
      <w:r w:rsidR="00E218D3">
        <w:rPr>
          <w:spacing w:val="-2"/>
          <w:sz w:val="26"/>
          <w:szCs w:val="26"/>
        </w:rPr>
        <w:t>135</w:t>
      </w:r>
      <w:r w:rsidR="002846CA" w:rsidRPr="008263EB">
        <w:rPr>
          <w:spacing w:val="-2"/>
          <w:sz w:val="26"/>
          <w:szCs w:val="26"/>
        </w:rPr>
        <w:t>,</w:t>
      </w:r>
      <w:r w:rsidR="00CD22CC">
        <w:rPr>
          <w:spacing w:val="-2"/>
          <w:sz w:val="26"/>
          <w:szCs w:val="26"/>
        </w:rPr>
        <w:t>8</w:t>
      </w:r>
      <w:r w:rsidR="002846CA" w:rsidRPr="008263EB">
        <w:rPr>
          <w:spacing w:val="-2"/>
          <w:sz w:val="26"/>
          <w:szCs w:val="26"/>
        </w:rPr>
        <w:t xml:space="preserve"> млн. долларов). Отношение сальдо внешней торговли товарами и услугами к валовому </w:t>
      </w:r>
      <w:r w:rsidR="002846CA" w:rsidRPr="00677E7C">
        <w:rPr>
          <w:spacing w:val="-2"/>
          <w:sz w:val="26"/>
          <w:szCs w:val="26"/>
        </w:rPr>
        <w:t xml:space="preserve">внутреннему продукту составило </w:t>
      </w:r>
      <w:r w:rsidR="00ED178B" w:rsidRPr="00ED178B">
        <w:rPr>
          <w:spacing w:val="-2"/>
          <w:sz w:val="26"/>
          <w:szCs w:val="26"/>
        </w:rPr>
        <w:t>1</w:t>
      </w:r>
      <w:r w:rsidR="00677E7C">
        <w:rPr>
          <w:spacing w:val="-2"/>
          <w:sz w:val="26"/>
          <w:szCs w:val="26"/>
        </w:rPr>
        <w:t>,</w:t>
      </w:r>
      <w:r w:rsidR="00ED178B" w:rsidRPr="00ED178B">
        <w:rPr>
          <w:spacing w:val="-2"/>
          <w:sz w:val="26"/>
          <w:szCs w:val="26"/>
        </w:rPr>
        <w:t>7</w:t>
      </w:r>
      <w:r w:rsidR="002846CA" w:rsidRPr="00677E7C">
        <w:rPr>
          <w:spacing w:val="-2"/>
          <w:sz w:val="26"/>
          <w:szCs w:val="26"/>
          <w:lang w:val="ru-MO"/>
        </w:rPr>
        <w:t>%</w:t>
      </w:r>
      <w:r w:rsidR="002846CA" w:rsidRPr="00677E7C">
        <w:rPr>
          <w:spacing w:val="-2"/>
          <w:sz w:val="26"/>
          <w:szCs w:val="26"/>
        </w:rPr>
        <w:t xml:space="preserve"> при прогнозе на </w:t>
      </w:r>
      <w:r w:rsidR="002846CA" w:rsidRPr="00677E7C">
        <w:rPr>
          <w:spacing w:val="-2"/>
          <w:sz w:val="26"/>
          <w:szCs w:val="26"/>
          <w:lang w:val="en-US"/>
        </w:rPr>
        <w:t>I</w:t>
      </w:r>
      <w:r w:rsidR="002846CA" w:rsidRPr="00677E7C">
        <w:rPr>
          <w:spacing w:val="-2"/>
          <w:sz w:val="26"/>
          <w:szCs w:val="26"/>
        </w:rPr>
        <w:t xml:space="preserve"> </w:t>
      </w:r>
      <w:r w:rsidR="0058478D" w:rsidRPr="00677E7C">
        <w:rPr>
          <w:spacing w:val="-2"/>
          <w:sz w:val="26"/>
          <w:szCs w:val="26"/>
        </w:rPr>
        <w:t>полугодие</w:t>
      </w:r>
      <w:r w:rsidR="002846CA" w:rsidRPr="00677E7C">
        <w:rPr>
          <w:spacing w:val="-2"/>
          <w:sz w:val="26"/>
          <w:szCs w:val="26"/>
        </w:rPr>
        <w:t xml:space="preserve"> 2017</w:t>
      </w:r>
      <w:r w:rsidR="00385E29">
        <w:rPr>
          <w:spacing w:val="-2"/>
          <w:sz w:val="26"/>
          <w:szCs w:val="26"/>
        </w:rPr>
        <w:t> </w:t>
      </w:r>
      <w:r w:rsidR="002846CA" w:rsidRPr="00677E7C">
        <w:rPr>
          <w:spacing w:val="-2"/>
          <w:sz w:val="26"/>
          <w:szCs w:val="26"/>
        </w:rPr>
        <w:t xml:space="preserve">г. </w:t>
      </w:r>
      <w:r w:rsidR="00AB36C9">
        <w:rPr>
          <w:spacing w:val="-2"/>
          <w:sz w:val="26"/>
          <w:szCs w:val="26"/>
        </w:rPr>
        <w:br/>
      </w:r>
      <w:r w:rsidR="008263EB" w:rsidRPr="00677E7C">
        <w:rPr>
          <w:spacing w:val="-2"/>
          <w:sz w:val="26"/>
          <w:szCs w:val="26"/>
        </w:rPr>
        <w:t xml:space="preserve">не ниже </w:t>
      </w:r>
      <w:r w:rsidR="00677E7C">
        <w:rPr>
          <w:spacing w:val="-2"/>
          <w:sz w:val="26"/>
          <w:szCs w:val="26"/>
        </w:rPr>
        <w:t>минус 0,1</w:t>
      </w:r>
      <w:r w:rsidR="002846CA" w:rsidRPr="00677E7C">
        <w:rPr>
          <w:spacing w:val="-2"/>
          <w:sz w:val="26"/>
          <w:szCs w:val="26"/>
        </w:rPr>
        <w:t>%.</w:t>
      </w:r>
    </w:p>
    <w:p w:rsidR="00906109" w:rsidRPr="00864460" w:rsidRDefault="00906109" w:rsidP="008263EB">
      <w:pPr>
        <w:pStyle w:val="23"/>
        <w:spacing w:before="120" w:line="260" w:lineRule="exact"/>
        <w:ind w:firstLine="0"/>
        <w:jc w:val="center"/>
        <w:rPr>
          <w:rFonts w:ascii="Arial" w:hAnsi="Arial" w:cs="Arial"/>
          <w:b/>
          <w:bCs/>
          <w:noProof/>
          <w:sz w:val="22"/>
          <w:szCs w:val="22"/>
        </w:rPr>
      </w:pPr>
      <w:r w:rsidRPr="00864460">
        <w:rPr>
          <w:rFonts w:ascii="Arial" w:hAnsi="Arial" w:cs="Arial"/>
          <w:b/>
          <w:bCs/>
          <w:noProof/>
          <w:sz w:val="22"/>
          <w:szCs w:val="22"/>
        </w:rPr>
        <w:t>Внешняя торговля товарами и услугами</w:t>
      </w:r>
      <w:r>
        <w:rPr>
          <w:rFonts w:ascii="Arial" w:hAnsi="Arial" w:cs="Arial"/>
          <w:b/>
          <w:bCs/>
          <w:noProof/>
          <w:sz w:val="22"/>
          <w:szCs w:val="22"/>
        </w:rPr>
        <w:br/>
      </w:r>
      <w:r w:rsidRPr="00864460">
        <w:rPr>
          <w:rFonts w:ascii="Arial" w:hAnsi="Arial" w:cs="Arial"/>
          <w:b/>
          <w:bCs/>
          <w:noProof/>
          <w:sz w:val="22"/>
          <w:szCs w:val="22"/>
        </w:rPr>
        <w:t xml:space="preserve">по методологии платежного баланса </w:t>
      </w:r>
    </w:p>
    <w:p w:rsidR="00906109" w:rsidRPr="00864460" w:rsidRDefault="00906109" w:rsidP="00906109">
      <w:pPr>
        <w:pStyle w:val="21"/>
        <w:spacing w:before="120" w:after="120" w:line="220" w:lineRule="exact"/>
        <w:ind w:firstLine="23"/>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906109">
        <w:trPr>
          <w:trHeight w:val="227"/>
          <w:tblHeader/>
          <w:jc w:val="center"/>
        </w:trPr>
        <w:tc>
          <w:tcPr>
            <w:tcW w:w="2340" w:type="dxa"/>
          </w:tcPr>
          <w:p w:rsidR="00906109" w:rsidRPr="00864460" w:rsidRDefault="00906109" w:rsidP="008263EB">
            <w:pPr>
              <w:pStyle w:val="21"/>
              <w:spacing w:before="40" w:after="40" w:line="220" w:lineRule="exact"/>
              <w:ind w:firstLine="0"/>
              <w:jc w:val="center"/>
              <w:rPr>
                <w:sz w:val="22"/>
                <w:szCs w:val="22"/>
              </w:rPr>
            </w:pPr>
          </w:p>
        </w:tc>
        <w:tc>
          <w:tcPr>
            <w:tcW w:w="1684" w:type="dxa"/>
          </w:tcPr>
          <w:p w:rsidR="00906109" w:rsidRPr="00864460" w:rsidRDefault="00906109" w:rsidP="008263EB">
            <w:pPr>
              <w:spacing w:before="40" w:after="40" w:line="220" w:lineRule="exact"/>
              <w:jc w:val="center"/>
            </w:pPr>
            <w:r w:rsidRPr="00864460">
              <w:rPr>
                <w:sz w:val="22"/>
                <w:szCs w:val="22"/>
              </w:rPr>
              <w:t>Оборот</w:t>
            </w:r>
          </w:p>
        </w:tc>
        <w:tc>
          <w:tcPr>
            <w:tcW w:w="1685" w:type="dxa"/>
          </w:tcPr>
          <w:p w:rsidR="00906109" w:rsidRPr="00864460" w:rsidRDefault="00906109" w:rsidP="008263EB">
            <w:pPr>
              <w:spacing w:before="40" w:after="40" w:line="220" w:lineRule="exact"/>
              <w:jc w:val="center"/>
            </w:pPr>
            <w:r w:rsidRPr="00864460">
              <w:rPr>
                <w:sz w:val="22"/>
                <w:szCs w:val="22"/>
              </w:rPr>
              <w:t>Экспорт</w:t>
            </w:r>
          </w:p>
        </w:tc>
        <w:tc>
          <w:tcPr>
            <w:tcW w:w="1684" w:type="dxa"/>
          </w:tcPr>
          <w:p w:rsidR="00906109" w:rsidRPr="00864460" w:rsidRDefault="00906109" w:rsidP="008263EB">
            <w:pPr>
              <w:spacing w:before="40" w:after="40" w:line="220" w:lineRule="exact"/>
              <w:jc w:val="center"/>
            </w:pPr>
            <w:r w:rsidRPr="00864460">
              <w:rPr>
                <w:sz w:val="22"/>
                <w:szCs w:val="22"/>
              </w:rPr>
              <w:t>Импорт</w:t>
            </w:r>
          </w:p>
        </w:tc>
        <w:tc>
          <w:tcPr>
            <w:tcW w:w="1685" w:type="dxa"/>
          </w:tcPr>
          <w:p w:rsidR="00906109" w:rsidRPr="00864460" w:rsidRDefault="00906109" w:rsidP="008263EB">
            <w:pPr>
              <w:spacing w:before="40" w:after="40" w:line="220" w:lineRule="exact"/>
              <w:jc w:val="center"/>
            </w:pPr>
            <w:r w:rsidRPr="00864460">
              <w:rPr>
                <w:sz w:val="22"/>
                <w:szCs w:val="22"/>
              </w:rPr>
              <w:t>Сальдо</w:t>
            </w:r>
          </w:p>
        </w:tc>
      </w:tr>
      <w:tr w:rsidR="00906109" w:rsidRPr="00864460" w:rsidTr="00906109">
        <w:trPr>
          <w:trHeight w:val="277"/>
          <w:jc w:val="center"/>
        </w:trPr>
        <w:tc>
          <w:tcPr>
            <w:tcW w:w="2340" w:type="dxa"/>
            <w:tcBorders>
              <w:top w:val="nil"/>
              <w:bottom w:val="nil"/>
            </w:tcBorders>
            <w:vAlign w:val="bottom"/>
          </w:tcPr>
          <w:p w:rsidR="00906109" w:rsidRPr="00864460" w:rsidRDefault="00785EAD" w:rsidP="00BF4918">
            <w:pPr>
              <w:spacing w:before="40" w:after="30" w:line="210" w:lineRule="exact"/>
              <w:jc w:val="center"/>
              <w:rPr>
                <w:b/>
                <w:bCs/>
              </w:rPr>
            </w:pPr>
            <w:r>
              <w:rPr>
                <w:b/>
                <w:bCs/>
                <w:sz w:val="22"/>
                <w:szCs w:val="22"/>
              </w:rPr>
              <w:t xml:space="preserve">2016 г. </w:t>
            </w:r>
          </w:p>
        </w:tc>
        <w:tc>
          <w:tcPr>
            <w:tcW w:w="1684" w:type="dxa"/>
            <w:tcBorders>
              <w:top w:val="nil"/>
              <w:bottom w:val="nil"/>
            </w:tcBorders>
            <w:vAlign w:val="bottom"/>
          </w:tcPr>
          <w:p w:rsidR="00906109" w:rsidRPr="00864460" w:rsidRDefault="00906109" w:rsidP="00BF4918">
            <w:pPr>
              <w:spacing w:before="40" w:after="30" w:line="21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BF4918">
            <w:pPr>
              <w:spacing w:before="40" w:after="30" w:line="210" w:lineRule="exact"/>
              <w:ind w:right="346"/>
              <w:jc w:val="right"/>
            </w:pPr>
            <w:r w:rsidRPr="00864460">
              <w:rPr>
                <w:sz w:val="22"/>
                <w:szCs w:val="22"/>
              </w:rPr>
              <w:t> </w:t>
            </w:r>
          </w:p>
        </w:tc>
        <w:tc>
          <w:tcPr>
            <w:tcW w:w="1684" w:type="dxa"/>
            <w:tcBorders>
              <w:top w:val="nil"/>
              <w:bottom w:val="nil"/>
            </w:tcBorders>
            <w:vAlign w:val="bottom"/>
          </w:tcPr>
          <w:p w:rsidR="00906109" w:rsidRPr="00864460" w:rsidRDefault="00906109" w:rsidP="00BF4918">
            <w:pPr>
              <w:spacing w:before="40" w:after="30" w:line="21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BF4918">
            <w:pPr>
              <w:spacing w:before="40" w:after="30" w:line="210" w:lineRule="exact"/>
              <w:ind w:right="511"/>
              <w:jc w:val="right"/>
            </w:pPr>
            <w:r w:rsidRPr="00864460">
              <w:rPr>
                <w:sz w:val="22"/>
                <w:szCs w:val="22"/>
              </w:rPr>
              <w:t> </w:t>
            </w:r>
          </w:p>
        </w:tc>
      </w:tr>
      <w:tr w:rsidR="00232944" w:rsidRPr="00DA2140" w:rsidTr="00906109">
        <w:trPr>
          <w:trHeight w:val="227"/>
          <w:jc w:val="center"/>
        </w:trPr>
        <w:tc>
          <w:tcPr>
            <w:tcW w:w="2340" w:type="dxa"/>
            <w:tcBorders>
              <w:top w:val="nil"/>
              <w:bottom w:val="nil"/>
            </w:tcBorders>
            <w:vAlign w:val="bottom"/>
          </w:tcPr>
          <w:p w:rsidR="00232944" w:rsidRDefault="00232944" w:rsidP="00BF4918">
            <w:pPr>
              <w:spacing w:before="40" w:after="30" w:line="210" w:lineRule="exact"/>
              <w:ind w:left="397"/>
              <w:rPr>
                <w:i/>
              </w:rPr>
            </w:pPr>
            <w:r w:rsidRPr="00917629">
              <w:rPr>
                <w:sz w:val="22"/>
                <w:szCs w:val="22"/>
              </w:rPr>
              <w:t>Январь</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3 831,2</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1 949,2</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1 882,0</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67,2</w:t>
            </w:r>
          </w:p>
        </w:tc>
      </w:tr>
      <w:tr w:rsidR="00232944" w:rsidRPr="00864460" w:rsidTr="00906109">
        <w:trPr>
          <w:trHeight w:val="227"/>
          <w:jc w:val="center"/>
        </w:trPr>
        <w:tc>
          <w:tcPr>
            <w:tcW w:w="2340" w:type="dxa"/>
            <w:tcBorders>
              <w:top w:val="nil"/>
              <w:bottom w:val="nil"/>
            </w:tcBorders>
            <w:vAlign w:val="bottom"/>
          </w:tcPr>
          <w:p w:rsidR="00232944" w:rsidRDefault="00232944" w:rsidP="00BF4918">
            <w:pPr>
              <w:spacing w:before="40" w:after="30" w:line="210" w:lineRule="exact"/>
              <w:ind w:left="397"/>
            </w:pPr>
            <w:r>
              <w:rPr>
                <w:sz w:val="22"/>
                <w:szCs w:val="22"/>
              </w:rPr>
              <w:t>Февраль</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4 145,2</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2 044,5</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2 100,7</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-56,2</w:t>
            </w:r>
          </w:p>
        </w:tc>
      </w:tr>
      <w:tr w:rsidR="00232944" w:rsidRPr="00864460" w:rsidTr="00906109">
        <w:trPr>
          <w:trHeight w:val="227"/>
          <w:jc w:val="center"/>
        </w:trPr>
        <w:tc>
          <w:tcPr>
            <w:tcW w:w="2340" w:type="dxa"/>
            <w:tcBorders>
              <w:top w:val="nil"/>
              <w:bottom w:val="nil"/>
            </w:tcBorders>
            <w:vAlign w:val="bottom"/>
          </w:tcPr>
          <w:p w:rsidR="00232944" w:rsidRPr="005536EB" w:rsidRDefault="00232944" w:rsidP="00BF4918">
            <w:pPr>
              <w:spacing w:before="40" w:after="30" w:line="210" w:lineRule="exact"/>
              <w:ind w:left="397"/>
            </w:pPr>
            <w:r>
              <w:rPr>
                <w:sz w:val="22"/>
                <w:szCs w:val="22"/>
              </w:rPr>
              <w:t>Март</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4 791,6</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2 343,6</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2 448,0</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Cs/>
              </w:rPr>
            </w:pPr>
            <w:r w:rsidRPr="00BF4918">
              <w:rPr>
                <w:bCs/>
                <w:sz w:val="22"/>
                <w:szCs w:val="22"/>
              </w:rPr>
              <w:t>-104,4</w:t>
            </w:r>
          </w:p>
        </w:tc>
      </w:tr>
      <w:tr w:rsidR="00232944" w:rsidRPr="00864460" w:rsidTr="00906109">
        <w:trPr>
          <w:trHeight w:val="227"/>
          <w:jc w:val="center"/>
        </w:trPr>
        <w:tc>
          <w:tcPr>
            <w:tcW w:w="2340" w:type="dxa"/>
            <w:tcBorders>
              <w:top w:val="nil"/>
              <w:bottom w:val="nil"/>
            </w:tcBorders>
            <w:vAlign w:val="bottom"/>
          </w:tcPr>
          <w:p w:rsidR="00232944" w:rsidRPr="00864460" w:rsidRDefault="00232944" w:rsidP="00BF4918">
            <w:pPr>
              <w:spacing w:before="40" w:after="30" w:line="210" w:lineRule="exact"/>
              <w:ind w:left="192"/>
              <w:rPr>
                <w:b/>
                <w:bCs/>
              </w:rPr>
            </w:pPr>
            <w:r w:rsidRPr="00864460">
              <w:rPr>
                <w:b/>
                <w:bCs/>
                <w:sz w:val="22"/>
                <w:szCs w:val="22"/>
              </w:rPr>
              <w:t>I квартал</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
                <w:bCs/>
              </w:rPr>
            </w:pPr>
            <w:r w:rsidRPr="00BF4918">
              <w:rPr>
                <w:b/>
                <w:bCs/>
                <w:sz w:val="22"/>
                <w:szCs w:val="22"/>
              </w:rPr>
              <w:t>12 768,0</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
                <w:bCs/>
              </w:rPr>
            </w:pPr>
            <w:r w:rsidRPr="00BF4918">
              <w:rPr>
                <w:b/>
                <w:bCs/>
                <w:sz w:val="22"/>
                <w:szCs w:val="22"/>
              </w:rPr>
              <w:t>6 337,3</w:t>
            </w:r>
          </w:p>
        </w:tc>
        <w:tc>
          <w:tcPr>
            <w:tcW w:w="1684" w:type="dxa"/>
            <w:tcBorders>
              <w:top w:val="nil"/>
              <w:bottom w:val="nil"/>
            </w:tcBorders>
            <w:vAlign w:val="bottom"/>
          </w:tcPr>
          <w:p w:rsidR="00232944" w:rsidRPr="00BF4918" w:rsidRDefault="00232944" w:rsidP="00BF4918">
            <w:pPr>
              <w:spacing w:before="40" w:after="30" w:line="210" w:lineRule="exact"/>
              <w:ind w:right="346"/>
              <w:jc w:val="right"/>
              <w:rPr>
                <w:b/>
                <w:bCs/>
              </w:rPr>
            </w:pPr>
            <w:r w:rsidRPr="00BF4918">
              <w:rPr>
                <w:b/>
                <w:bCs/>
                <w:sz w:val="22"/>
                <w:szCs w:val="22"/>
              </w:rPr>
              <w:t>6 430,7</w:t>
            </w:r>
          </w:p>
        </w:tc>
        <w:tc>
          <w:tcPr>
            <w:tcW w:w="1685" w:type="dxa"/>
            <w:tcBorders>
              <w:top w:val="nil"/>
              <w:bottom w:val="nil"/>
            </w:tcBorders>
            <w:vAlign w:val="bottom"/>
          </w:tcPr>
          <w:p w:rsidR="00232944" w:rsidRPr="00BF4918" w:rsidRDefault="00232944" w:rsidP="00BF4918">
            <w:pPr>
              <w:spacing w:before="40" w:after="30" w:line="210" w:lineRule="exact"/>
              <w:ind w:right="346"/>
              <w:jc w:val="right"/>
              <w:rPr>
                <w:b/>
                <w:bCs/>
              </w:rPr>
            </w:pPr>
            <w:r w:rsidRPr="00BF4918">
              <w:rPr>
                <w:b/>
                <w:bCs/>
                <w:sz w:val="22"/>
                <w:szCs w:val="22"/>
              </w:rPr>
              <w:t>-93,4</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Апрель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4 835,0</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2 386,5</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2 448,5</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-62,0</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Май</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5 144,6</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2 518,9</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2 625,7</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-106,8</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Июнь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5 450,8</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2 788,6</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2 662,2</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126,4</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162"/>
              <w:rPr>
                <w:b/>
                <w:bCs/>
                <w:lang w:val="ru-MO"/>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15 430,4</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7 694,0</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7 736,4</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-42,4</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28 198,4</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14 031,3</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14 167,1</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-135,8</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Июль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4 757,9</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2 483,8</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2 274,1</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209,7</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Pr>
                <w:sz w:val="22"/>
                <w:szCs w:val="22"/>
              </w:rPr>
              <w:t>Август</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5 275,0</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2 706,5</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2 568,5</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138,0</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Pr>
                <w:sz w:val="22"/>
                <w:szCs w:val="22"/>
              </w:rPr>
              <w:t>Сентябрь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5 306,6</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2 788,6</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2 518,0</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270,6</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pStyle w:val="3"/>
              <w:keepNext w:val="0"/>
              <w:spacing w:before="40" w:after="30" w:line="210" w:lineRule="exact"/>
              <w:ind w:left="162"/>
            </w:pPr>
            <w:r w:rsidRPr="00864460">
              <w:rPr>
                <w:lang w:val="en-US"/>
              </w:rPr>
              <w:t xml:space="preserve">III </w:t>
            </w:r>
            <w:proofErr w:type="spellStart"/>
            <w:r w:rsidRPr="00864460">
              <w:rPr>
                <w:lang w:val="en-US"/>
              </w:rPr>
              <w:t>квартал</w:t>
            </w:r>
            <w:proofErr w:type="spellEnd"/>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15 339,5</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7 978,9</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7 360,6</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618,3</w:t>
            </w:r>
          </w:p>
        </w:tc>
      </w:tr>
      <w:tr w:rsidR="00BF4918" w:rsidRPr="00864460" w:rsidTr="00906109">
        <w:trPr>
          <w:trHeight w:val="227"/>
          <w:jc w:val="center"/>
        </w:trPr>
        <w:tc>
          <w:tcPr>
            <w:tcW w:w="2340" w:type="dxa"/>
            <w:tcBorders>
              <w:top w:val="nil"/>
              <w:bottom w:val="nil"/>
            </w:tcBorders>
            <w:vAlign w:val="bottom"/>
          </w:tcPr>
          <w:p w:rsidR="00BF4918" w:rsidRPr="00552AD7" w:rsidRDefault="00BF4918" w:rsidP="00BF4918">
            <w:pPr>
              <w:spacing w:before="40" w:after="30" w:line="210" w:lineRule="exact"/>
              <w:ind w:left="192"/>
              <w:rPr>
                <w:i/>
                <w:iCs/>
              </w:rPr>
            </w:pPr>
            <w:r>
              <w:rPr>
                <w:i/>
                <w:iCs/>
                <w:sz w:val="22"/>
                <w:szCs w:val="22"/>
              </w:rPr>
              <w:t>Январь-</w:t>
            </w:r>
            <w:r w:rsidRPr="00970DE2">
              <w:rPr>
                <w:i/>
                <w:iCs/>
                <w:sz w:val="22"/>
                <w:szCs w:val="22"/>
              </w:rPr>
              <w:t>сентябрь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43 537,9</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22 010,2</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21 527,7</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i/>
              </w:rPr>
            </w:pPr>
            <w:r w:rsidRPr="00BF4918">
              <w:rPr>
                <w:bCs/>
                <w:i/>
                <w:sz w:val="22"/>
                <w:szCs w:val="22"/>
              </w:rPr>
              <w:t>482,5</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proofErr w:type="spellStart"/>
            <w:r>
              <w:rPr>
                <w:sz w:val="22"/>
                <w:szCs w:val="22"/>
              </w:rPr>
              <w:t>Окт</w:t>
            </w:r>
            <w:r>
              <w:rPr>
                <w:sz w:val="22"/>
                <w:szCs w:val="22"/>
                <w:lang w:val="en-US"/>
              </w:rPr>
              <w:t>ябрь</w:t>
            </w:r>
            <w:proofErr w:type="spellEnd"/>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5 348,0</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2 579,4</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2 768,6</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-189,2</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Ноябрь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5 221,1</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2 541,2</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2 679,9</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-138,7</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397"/>
            </w:pPr>
            <w:r w:rsidRPr="00864460">
              <w:rPr>
                <w:sz w:val="22"/>
                <w:szCs w:val="22"/>
              </w:rPr>
              <w:t>Декабрь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5 805,3</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2 786,6</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3 018,7</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-232,1</w:t>
            </w:r>
          </w:p>
        </w:tc>
      </w:tr>
      <w:tr w:rsidR="00BF4918" w:rsidRPr="00864460" w:rsidTr="00352CB8">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162"/>
              <w:rPr>
                <w:b/>
                <w:bCs/>
                <w:lang w:val="ru-MO"/>
              </w:rPr>
            </w:pPr>
            <w:r w:rsidRPr="00864460">
              <w:rPr>
                <w:b/>
                <w:bCs/>
                <w:sz w:val="22"/>
                <w:szCs w:val="22"/>
                <w:lang w:val="en-US"/>
              </w:rPr>
              <w:t>I</w:t>
            </w:r>
            <w:r w:rsidRPr="00864460">
              <w:rPr>
                <w:b/>
                <w:bCs/>
                <w:sz w:val="22"/>
                <w:szCs w:val="22"/>
              </w:rPr>
              <w:t>V</w:t>
            </w:r>
            <w:r>
              <w:rPr>
                <w:b/>
                <w:bCs/>
                <w:sz w:val="22"/>
                <w:szCs w:val="22"/>
                <w:lang w:val="en-US"/>
              </w:rPr>
              <w:t xml:space="preserve"> </w:t>
            </w:r>
            <w:r w:rsidRPr="00864460">
              <w:rPr>
                <w:b/>
                <w:bCs/>
                <w:sz w:val="22"/>
                <w:szCs w:val="22"/>
                <w:lang w:val="ru-MO"/>
              </w:rPr>
              <w:t>квартал</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16 374,4</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7 907,2</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8 467,2</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-560,0</w:t>
            </w:r>
          </w:p>
        </w:tc>
      </w:tr>
      <w:tr w:rsidR="00BF4918" w:rsidRPr="00864460" w:rsidTr="00352CB8">
        <w:trPr>
          <w:trHeight w:val="227"/>
          <w:jc w:val="center"/>
        </w:trPr>
        <w:tc>
          <w:tcPr>
            <w:tcW w:w="2340" w:type="dxa"/>
            <w:tcBorders>
              <w:top w:val="nil"/>
              <w:bottom w:val="nil"/>
            </w:tcBorders>
            <w:vAlign w:val="bottom"/>
          </w:tcPr>
          <w:p w:rsidR="00BF4918" w:rsidRPr="00864460" w:rsidRDefault="00BF4918" w:rsidP="00BF4918">
            <w:pPr>
              <w:spacing w:before="40" w:after="30" w:line="210" w:lineRule="exact"/>
              <w:ind w:left="162"/>
              <w:rPr>
                <w:b/>
                <w:bCs/>
                <w:lang w:val="en-US"/>
              </w:rPr>
            </w:pPr>
            <w:r>
              <w:rPr>
                <w:b/>
                <w:bCs/>
                <w:sz w:val="22"/>
                <w:szCs w:val="22"/>
              </w:rPr>
              <w:t>Январь-</w:t>
            </w:r>
            <w:r w:rsidRPr="00864460">
              <w:rPr>
                <w:b/>
                <w:bCs/>
                <w:sz w:val="22"/>
                <w:szCs w:val="22"/>
              </w:rPr>
              <w:t>декабрь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59 912,3</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29 917,4</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29 994,9</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-77,5</w:t>
            </w:r>
          </w:p>
        </w:tc>
      </w:tr>
      <w:tr w:rsidR="005536EB" w:rsidRPr="00864460" w:rsidTr="00352CB8">
        <w:trPr>
          <w:trHeight w:val="80"/>
          <w:jc w:val="center"/>
        </w:trPr>
        <w:tc>
          <w:tcPr>
            <w:tcW w:w="2340" w:type="dxa"/>
            <w:tcBorders>
              <w:top w:val="nil"/>
              <w:bottom w:val="nil"/>
            </w:tcBorders>
            <w:vAlign w:val="bottom"/>
          </w:tcPr>
          <w:p w:rsidR="005536EB" w:rsidRPr="00864460" w:rsidRDefault="005536EB" w:rsidP="00BF4918">
            <w:pPr>
              <w:spacing w:before="40" w:after="30" w:line="210" w:lineRule="exact"/>
              <w:jc w:val="center"/>
              <w:rPr>
                <w:b/>
                <w:bCs/>
              </w:rPr>
            </w:pPr>
            <w:bookmarkStart w:id="2" w:name="_Hlk448156701"/>
            <w:r>
              <w:rPr>
                <w:b/>
                <w:bCs/>
                <w:sz w:val="22"/>
                <w:szCs w:val="22"/>
              </w:rPr>
              <w:t xml:space="preserve">2017 г. </w:t>
            </w:r>
          </w:p>
        </w:tc>
        <w:tc>
          <w:tcPr>
            <w:tcW w:w="1684" w:type="dxa"/>
            <w:tcBorders>
              <w:top w:val="nil"/>
              <w:bottom w:val="nil"/>
            </w:tcBorders>
            <w:vAlign w:val="bottom"/>
          </w:tcPr>
          <w:p w:rsidR="005536EB" w:rsidRPr="000E65A4" w:rsidRDefault="005536EB" w:rsidP="00BF4918">
            <w:pPr>
              <w:spacing w:before="40" w:after="30" w:line="210" w:lineRule="exact"/>
              <w:ind w:right="346"/>
              <w:jc w:val="right"/>
              <w:rPr>
                <w:b/>
                <w:bCs/>
              </w:rPr>
            </w:pPr>
          </w:p>
        </w:tc>
        <w:tc>
          <w:tcPr>
            <w:tcW w:w="1685" w:type="dxa"/>
            <w:tcBorders>
              <w:top w:val="nil"/>
              <w:bottom w:val="nil"/>
            </w:tcBorders>
            <w:vAlign w:val="bottom"/>
          </w:tcPr>
          <w:p w:rsidR="005536EB" w:rsidRPr="000E65A4" w:rsidRDefault="005536EB" w:rsidP="00BF4918">
            <w:pPr>
              <w:spacing w:before="40" w:after="30" w:line="210" w:lineRule="exact"/>
              <w:ind w:right="346"/>
              <w:jc w:val="right"/>
              <w:rPr>
                <w:b/>
                <w:bCs/>
              </w:rPr>
            </w:pPr>
          </w:p>
        </w:tc>
        <w:tc>
          <w:tcPr>
            <w:tcW w:w="1684" w:type="dxa"/>
            <w:tcBorders>
              <w:top w:val="nil"/>
              <w:bottom w:val="nil"/>
            </w:tcBorders>
            <w:vAlign w:val="bottom"/>
          </w:tcPr>
          <w:p w:rsidR="005536EB" w:rsidRPr="000E65A4" w:rsidRDefault="005536EB" w:rsidP="00BF4918">
            <w:pPr>
              <w:spacing w:before="40" w:after="30" w:line="210" w:lineRule="exact"/>
              <w:ind w:right="346"/>
              <w:jc w:val="right"/>
              <w:rPr>
                <w:b/>
                <w:bCs/>
              </w:rPr>
            </w:pPr>
          </w:p>
        </w:tc>
        <w:tc>
          <w:tcPr>
            <w:tcW w:w="1685" w:type="dxa"/>
            <w:tcBorders>
              <w:top w:val="nil"/>
              <w:bottom w:val="nil"/>
            </w:tcBorders>
            <w:vAlign w:val="bottom"/>
          </w:tcPr>
          <w:p w:rsidR="005536EB" w:rsidRPr="000E65A4" w:rsidRDefault="005536EB" w:rsidP="00BF4918">
            <w:pPr>
              <w:spacing w:before="40" w:after="30" w:line="210" w:lineRule="exact"/>
              <w:ind w:right="511"/>
              <w:jc w:val="right"/>
              <w:rPr>
                <w:b/>
                <w:bCs/>
              </w:rPr>
            </w:pPr>
          </w:p>
        </w:tc>
      </w:tr>
      <w:tr w:rsidR="00BF4918" w:rsidRPr="00864460" w:rsidTr="00DA2140">
        <w:trPr>
          <w:trHeight w:val="80"/>
          <w:jc w:val="center"/>
        </w:trPr>
        <w:tc>
          <w:tcPr>
            <w:tcW w:w="2340" w:type="dxa"/>
            <w:tcBorders>
              <w:top w:val="nil"/>
              <w:bottom w:val="nil"/>
            </w:tcBorders>
            <w:vAlign w:val="bottom"/>
          </w:tcPr>
          <w:p w:rsidR="00BF4918" w:rsidRPr="003C56E4" w:rsidRDefault="00BF4918" w:rsidP="00BF4918">
            <w:pPr>
              <w:spacing w:before="40" w:after="30" w:line="210" w:lineRule="exact"/>
              <w:ind w:left="397"/>
            </w:pPr>
            <w:r w:rsidRPr="00917629">
              <w:rPr>
                <w:sz w:val="22"/>
                <w:szCs w:val="22"/>
              </w:rPr>
              <w:t>Январь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4 567,5</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2 264,3</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2 303,2</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-38,9</w:t>
            </w:r>
          </w:p>
        </w:tc>
      </w:tr>
      <w:tr w:rsidR="00BF4918" w:rsidRPr="00864460" w:rsidTr="00DA2140">
        <w:trPr>
          <w:trHeight w:val="80"/>
          <w:jc w:val="center"/>
        </w:trPr>
        <w:tc>
          <w:tcPr>
            <w:tcW w:w="2340" w:type="dxa"/>
            <w:tcBorders>
              <w:top w:val="nil"/>
              <w:bottom w:val="nil"/>
            </w:tcBorders>
            <w:vAlign w:val="bottom"/>
          </w:tcPr>
          <w:p w:rsidR="00BF4918" w:rsidRPr="003C56E4" w:rsidRDefault="00BF4918" w:rsidP="00BF4918">
            <w:pPr>
              <w:spacing w:before="40" w:after="30" w:line="210" w:lineRule="exact"/>
              <w:ind w:left="397"/>
            </w:pPr>
            <w:r>
              <w:rPr>
                <w:sz w:val="22"/>
                <w:szCs w:val="22"/>
              </w:rPr>
              <w:t>Февраль</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4 835,5</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2 455,1</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2 380,4</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74,7</w:t>
            </w:r>
          </w:p>
        </w:tc>
      </w:tr>
      <w:tr w:rsidR="00BF4918" w:rsidRPr="00864460" w:rsidTr="00352CB8">
        <w:trPr>
          <w:trHeight w:val="80"/>
          <w:jc w:val="center"/>
        </w:trPr>
        <w:tc>
          <w:tcPr>
            <w:tcW w:w="2340" w:type="dxa"/>
            <w:tcBorders>
              <w:top w:val="nil"/>
              <w:bottom w:val="nil"/>
            </w:tcBorders>
            <w:vAlign w:val="bottom"/>
          </w:tcPr>
          <w:p w:rsidR="00BF4918" w:rsidRDefault="00BF4918" w:rsidP="00BF4918">
            <w:pPr>
              <w:spacing w:before="40" w:after="30" w:line="210" w:lineRule="exact"/>
              <w:ind w:left="397"/>
            </w:pPr>
            <w:r>
              <w:rPr>
                <w:sz w:val="22"/>
                <w:szCs w:val="22"/>
              </w:rPr>
              <w:t>Март</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5 768,2</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2 953,5</w:t>
            </w:r>
          </w:p>
        </w:tc>
        <w:tc>
          <w:tcPr>
            <w:tcW w:w="1684"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2 814,7</w:t>
            </w:r>
          </w:p>
        </w:tc>
        <w:tc>
          <w:tcPr>
            <w:tcW w:w="1685" w:type="dxa"/>
            <w:tcBorders>
              <w:top w:val="nil"/>
              <w:bottom w:val="nil"/>
            </w:tcBorders>
            <w:vAlign w:val="bottom"/>
          </w:tcPr>
          <w:p w:rsidR="00BF4918" w:rsidRPr="00BF4918" w:rsidRDefault="00BF4918" w:rsidP="00BF4918">
            <w:pPr>
              <w:spacing w:before="40" w:after="30" w:line="210" w:lineRule="exact"/>
              <w:ind w:right="346"/>
              <w:jc w:val="right"/>
              <w:rPr>
                <w:bCs/>
              </w:rPr>
            </w:pPr>
            <w:r w:rsidRPr="00BF4918">
              <w:rPr>
                <w:bCs/>
                <w:sz w:val="22"/>
                <w:szCs w:val="22"/>
              </w:rPr>
              <w:t>138,8</w:t>
            </w:r>
          </w:p>
        </w:tc>
      </w:tr>
      <w:tr w:rsidR="00BF4918" w:rsidRPr="004A6F07" w:rsidTr="00352CB8">
        <w:trPr>
          <w:trHeight w:val="80"/>
          <w:jc w:val="center"/>
        </w:trPr>
        <w:tc>
          <w:tcPr>
            <w:tcW w:w="2340" w:type="dxa"/>
            <w:tcBorders>
              <w:top w:val="nil"/>
              <w:bottom w:val="single" w:sz="4" w:space="0" w:color="auto"/>
            </w:tcBorders>
            <w:vAlign w:val="bottom"/>
          </w:tcPr>
          <w:p w:rsidR="00BF4918" w:rsidRPr="004A6F07" w:rsidRDefault="00BF4918" w:rsidP="00BF4918">
            <w:pPr>
              <w:spacing w:before="40" w:after="30" w:line="210" w:lineRule="exact"/>
              <w:ind w:left="192"/>
              <w:rPr>
                <w:b/>
                <w:iCs/>
              </w:rPr>
            </w:pPr>
            <w:r w:rsidRPr="004A6F07">
              <w:rPr>
                <w:b/>
                <w:iCs/>
                <w:sz w:val="22"/>
                <w:szCs w:val="22"/>
              </w:rPr>
              <w:t>I квартал</w:t>
            </w:r>
          </w:p>
        </w:tc>
        <w:tc>
          <w:tcPr>
            <w:tcW w:w="1684" w:type="dxa"/>
            <w:tcBorders>
              <w:top w:val="nil"/>
              <w:bottom w:val="single" w:sz="4" w:space="0" w:color="auto"/>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15 171,2</w:t>
            </w:r>
          </w:p>
        </w:tc>
        <w:tc>
          <w:tcPr>
            <w:tcW w:w="1685" w:type="dxa"/>
            <w:tcBorders>
              <w:top w:val="nil"/>
              <w:bottom w:val="single" w:sz="4" w:space="0" w:color="auto"/>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7 672,9</w:t>
            </w:r>
          </w:p>
        </w:tc>
        <w:tc>
          <w:tcPr>
            <w:tcW w:w="1684" w:type="dxa"/>
            <w:tcBorders>
              <w:top w:val="nil"/>
              <w:bottom w:val="single" w:sz="4" w:space="0" w:color="auto"/>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7 498,3</w:t>
            </w:r>
          </w:p>
        </w:tc>
        <w:tc>
          <w:tcPr>
            <w:tcW w:w="1685" w:type="dxa"/>
            <w:tcBorders>
              <w:top w:val="nil"/>
              <w:bottom w:val="single" w:sz="4" w:space="0" w:color="auto"/>
            </w:tcBorders>
            <w:vAlign w:val="bottom"/>
          </w:tcPr>
          <w:p w:rsidR="00BF4918" w:rsidRPr="00BF4918" w:rsidRDefault="00BF4918" w:rsidP="00BF4918">
            <w:pPr>
              <w:spacing w:before="40" w:after="30" w:line="210" w:lineRule="exact"/>
              <w:ind w:right="346"/>
              <w:jc w:val="right"/>
              <w:rPr>
                <w:b/>
                <w:bCs/>
              </w:rPr>
            </w:pPr>
            <w:r w:rsidRPr="00BF4918">
              <w:rPr>
                <w:b/>
                <w:bCs/>
                <w:sz w:val="22"/>
                <w:szCs w:val="22"/>
              </w:rPr>
              <w:t>174,6</w:t>
            </w:r>
          </w:p>
        </w:tc>
      </w:tr>
      <w:tr w:rsidR="00BF4918" w:rsidRPr="002C2D9E" w:rsidTr="00352CB8">
        <w:trPr>
          <w:trHeight w:val="80"/>
          <w:jc w:val="center"/>
        </w:trPr>
        <w:tc>
          <w:tcPr>
            <w:tcW w:w="2340" w:type="dxa"/>
            <w:tcBorders>
              <w:top w:val="single" w:sz="4" w:space="0" w:color="auto"/>
              <w:bottom w:val="nil"/>
            </w:tcBorders>
            <w:vAlign w:val="bottom"/>
          </w:tcPr>
          <w:p w:rsidR="00BF4918" w:rsidRPr="00864460" w:rsidRDefault="00BF4918" w:rsidP="00EA1BB9">
            <w:pPr>
              <w:spacing w:before="30" w:after="30" w:line="200" w:lineRule="exact"/>
              <w:ind w:left="397"/>
            </w:pPr>
            <w:r w:rsidRPr="00864460">
              <w:rPr>
                <w:sz w:val="22"/>
                <w:szCs w:val="22"/>
              </w:rPr>
              <w:lastRenderedPageBreak/>
              <w:t>Апрель</w:t>
            </w:r>
          </w:p>
        </w:tc>
        <w:tc>
          <w:tcPr>
            <w:tcW w:w="1684" w:type="dxa"/>
            <w:tcBorders>
              <w:top w:val="single" w:sz="4" w:space="0" w:color="auto"/>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5 599,8</w:t>
            </w:r>
          </w:p>
        </w:tc>
        <w:tc>
          <w:tcPr>
            <w:tcW w:w="1685" w:type="dxa"/>
            <w:tcBorders>
              <w:top w:val="single" w:sz="4" w:space="0" w:color="auto"/>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2 743,7</w:t>
            </w:r>
          </w:p>
        </w:tc>
        <w:tc>
          <w:tcPr>
            <w:tcW w:w="1684" w:type="dxa"/>
            <w:tcBorders>
              <w:top w:val="single" w:sz="4" w:space="0" w:color="auto"/>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2 856,1</w:t>
            </w:r>
          </w:p>
        </w:tc>
        <w:tc>
          <w:tcPr>
            <w:tcW w:w="1685" w:type="dxa"/>
            <w:tcBorders>
              <w:top w:val="single" w:sz="4" w:space="0" w:color="auto"/>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-112,4</w:t>
            </w:r>
          </w:p>
        </w:tc>
      </w:tr>
      <w:tr w:rsidR="00BF4918" w:rsidRPr="002C2D9E" w:rsidTr="004318A6">
        <w:trPr>
          <w:trHeight w:val="80"/>
          <w:jc w:val="center"/>
        </w:trPr>
        <w:tc>
          <w:tcPr>
            <w:tcW w:w="2340" w:type="dxa"/>
            <w:tcBorders>
              <w:top w:val="nil"/>
              <w:bottom w:val="nil"/>
            </w:tcBorders>
            <w:vAlign w:val="bottom"/>
          </w:tcPr>
          <w:p w:rsidR="00BF4918" w:rsidRPr="00864460" w:rsidRDefault="00BF4918" w:rsidP="00EA1BB9">
            <w:pPr>
              <w:spacing w:before="30" w:after="30" w:line="200" w:lineRule="exact"/>
              <w:ind w:left="397"/>
            </w:pPr>
            <w:r>
              <w:rPr>
                <w:sz w:val="22"/>
                <w:szCs w:val="22"/>
              </w:rPr>
              <w:t>Май</w:t>
            </w:r>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6 086,9</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3 127,5</w:t>
            </w:r>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2 959,4</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168,1</w:t>
            </w:r>
          </w:p>
        </w:tc>
      </w:tr>
      <w:tr w:rsidR="00BF4918" w:rsidRPr="002C2D9E" w:rsidTr="004318A6">
        <w:trPr>
          <w:trHeight w:val="80"/>
          <w:jc w:val="center"/>
        </w:trPr>
        <w:tc>
          <w:tcPr>
            <w:tcW w:w="2340" w:type="dxa"/>
            <w:tcBorders>
              <w:top w:val="nil"/>
              <w:bottom w:val="nil"/>
            </w:tcBorders>
            <w:vAlign w:val="bottom"/>
          </w:tcPr>
          <w:p w:rsidR="00BF4918" w:rsidRPr="00FF2B23" w:rsidRDefault="00BF4918" w:rsidP="004318A6">
            <w:pPr>
              <w:spacing w:before="40" w:after="30" w:line="210" w:lineRule="exact"/>
              <w:ind w:left="397"/>
            </w:pPr>
            <w:r w:rsidRPr="00FF2B23">
              <w:rPr>
                <w:sz w:val="22"/>
                <w:szCs w:val="22"/>
              </w:rPr>
              <w:t>Июнь</w:t>
            </w:r>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6 241,0</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3 215,6</w:t>
            </w:r>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3 025,4</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Cs/>
              </w:rPr>
            </w:pPr>
            <w:r w:rsidRPr="00BF4918">
              <w:rPr>
                <w:bCs/>
                <w:sz w:val="22"/>
                <w:szCs w:val="22"/>
              </w:rPr>
              <w:t>190,2</w:t>
            </w:r>
          </w:p>
        </w:tc>
      </w:tr>
      <w:tr w:rsidR="00BF4918" w:rsidRPr="002C2D9E" w:rsidTr="004318A6">
        <w:trPr>
          <w:trHeight w:val="80"/>
          <w:jc w:val="center"/>
        </w:trPr>
        <w:tc>
          <w:tcPr>
            <w:tcW w:w="2340" w:type="dxa"/>
            <w:tcBorders>
              <w:top w:val="nil"/>
              <w:bottom w:val="nil"/>
            </w:tcBorders>
            <w:vAlign w:val="bottom"/>
          </w:tcPr>
          <w:p w:rsidR="00BF4918" w:rsidRPr="00FF2B23" w:rsidRDefault="00BF4918" w:rsidP="004318A6">
            <w:pPr>
              <w:spacing w:before="40" w:after="30" w:line="210" w:lineRule="exact"/>
              <w:ind w:left="162"/>
              <w:rPr>
                <w:b/>
                <w:bCs/>
                <w:lang w:val="ru-MO"/>
              </w:rPr>
            </w:pPr>
            <w:r w:rsidRPr="00FF2B23">
              <w:rPr>
                <w:b/>
                <w:bCs/>
                <w:sz w:val="22"/>
                <w:szCs w:val="22"/>
                <w:lang w:val="en-US"/>
              </w:rPr>
              <w:t xml:space="preserve">II </w:t>
            </w:r>
            <w:proofErr w:type="spellStart"/>
            <w:r w:rsidRPr="00FF2B23">
              <w:rPr>
                <w:b/>
                <w:bCs/>
                <w:sz w:val="22"/>
                <w:szCs w:val="22"/>
                <w:lang w:val="en-US"/>
              </w:rPr>
              <w:t>квартал</w:t>
            </w:r>
            <w:proofErr w:type="spellEnd"/>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
                <w:bCs/>
              </w:rPr>
            </w:pPr>
            <w:r w:rsidRPr="00BF4918">
              <w:rPr>
                <w:b/>
                <w:bCs/>
                <w:sz w:val="22"/>
                <w:szCs w:val="22"/>
              </w:rPr>
              <w:t>17 927,7</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
                <w:bCs/>
              </w:rPr>
            </w:pPr>
            <w:r w:rsidRPr="00BF4918">
              <w:rPr>
                <w:b/>
                <w:bCs/>
                <w:sz w:val="22"/>
                <w:szCs w:val="22"/>
              </w:rPr>
              <w:t>9 086,8</w:t>
            </w:r>
          </w:p>
        </w:tc>
        <w:tc>
          <w:tcPr>
            <w:tcW w:w="1684" w:type="dxa"/>
            <w:tcBorders>
              <w:top w:val="nil"/>
              <w:bottom w:val="nil"/>
            </w:tcBorders>
            <w:vAlign w:val="bottom"/>
          </w:tcPr>
          <w:p w:rsidR="00BF4918" w:rsidRPr="00BF4918" w:rsidRDefault="00BF4918" w:rsidP="00BF4918">
            <w:pPr>
              <w:spacing w:before="40" w:after="30" w:line="220" w:lineRule="exact"/>
              <w:ind w:right="346"/>
              <w:jc w:val="right"/>
              <w:rPr>
                <w:b/>
                <w:bCs/>
              </w:rPr>
            </w:pPr>
            <w:r w:rsidRPr="00BF4918">
              <w:rPr>
                <w:b/>
                <w:bCs/>
                <w:sz w:val="22"/>
                <w:szCs w:val="22"/>
              </w:rPr>
              <w:t>8 840,9</w:t>
            </w:r>
          </w:p>
        </w:tc>
        <w:tc>
          <w:tcPr>
            <w:tcW w:w="1685" w:type="dxa"/>
            <w:tcBorders>
              <w:top w:val="nil"/>
              <w:bottom w:val="nil"/>
            </w:tcBorders>
            <w:vAlign w:val="bottom"/>
          </w:tcPr>
          <w:p w:rsidR="00BF4918" w:rsidRPr="00BF4918" w:rsidRDefault="00BF4918" w:rsidP="00BF4918">
            <w:pPr>
              <w:spacing w:before="40" w:after="30" w:line="220" w:lineRule="exact"/>
              <w:ind w:right="346"/>
              <w:jc w:val="right"/>
              <w:rPr>
                <w:b/>
                <w:bCs/>
              </w:rPr>
            </w:pPr>
            <w:r w:rsidRPr="00BF4918">
              <w:rPr>
                <w:b/>
                <w:bCs/>
                <w:sz w:val="22"/>
                <w:szCs w:val="22"/>
              </w:rPr>
              <w:t>245,9</w:t>
            </w:r>
          </w:p>
        </w:tc>
      </w:tr>
      <w:tr w:rsidR="00BF4918" w:rsidRPr="002C2D9E" w:rsidTr="004318A6">
        <w:trPr>
          <w:trHeight w:val="80"/>
          <w:jc w:val="center"/>
        </w:trPr>
        <w:tc>
          <w:tcPr>
            <w:tcW w:w="2340" w:type="dxa"/>
            <w:tcBorders>
              <w:top w:val="nil"/>
              <w:bottom w:val="double" w:sz="4" w:space="0" w:color="auto"/>
            </w:tcBorders>
            <w:vAlign w:val="bottom"/>
          </w:tcPr>
          <w:p w:rsidR="00BF4918" w:rsidRPr="004A6F07" w:rsidRDefault="00BF4918" w:rsidP="00EA1BB9">
            <w:pPr>
              <w:spacing w:before="30" w:after="30" w:line="200" w:lineRule="exact"/>
              <w:ind w:left="180"/>
              <w:rPr>
                <w:b/>
              </w:rPr>
            </w:pPr>
            <w:r>
              <w:rPr>
                <w:b/>
                <w:i/>
                <w:iCs/>
                <w:sz w:val="22"/>
                <w:szCs w:val="22"/>
              </w:rPr>
              <w:t>I полугодие</w:t>
            </w:r>
          </w:p>
        </w:tc>
        <w:tc>
          <w:tcPr>
            <w:tcW w:w="1684" w:type="dxa"/>
            <w:tcBorders>
              <w:top w:val="nil"/>
              <w:bottom w:val="double" w:sz="4" w:space="0" w:color="auto"/>
            </w:tcBorders>
            <w:vAlign w:val="bottom"/>
          </w:tcPr>
          <w:p w:rsidR="00BF4918" w:rsidRPr="00BF4918" w:rsidRDefault="00BF4918" w:rsidP="00BF4918">
            <w:pPr>
              <w:spacing w:before="40" w:after="30" w:line="220" w:lineRule="exact"/>
              <w:ind w:right="346"/>
              <w:jc w:val="right"/>
              <w:rPr>
                <w:b/>
                <w:bCs/>
                <w:i/>
              </w:rPr>
            </w:pPr>
            <w:r w:rsidRPr="00BF4918">
              <w:rPr>
                <w:b/>
                <w:bCs/>
                <w:i/>
                <w:sz w:val="22"/>
                <w:szCs w:val="22"/>
              </w:rPr>
              <w:t>33 098,9</w:t>
            </w:r>
          </w:p>
        </w:tc>
        <w:tc>
          <w:tcPr>
            <w:tcW w:w="1685" w:type="dxa"/>
            <w:tcBorders>
              <w:top w:val="nil"/>
              <w:bottom w:val="double" w:sz="4" w:space="0" w:color="auto"/>
            </w:tcBorders>
            <w:vAlign w:val="bottom"/>
          </w:tcPr>
          <w:p w:rsidR="00BF4918" w:rsidRPr="00BF4918" w:rsidRDefault="00BF4918" w:rsidP="00BF4918">
            <w:pPr>
              <w:spacing w:before="40" w:after="30" w:line="220" w:lineRule="exact"/>
              <w:ind w:right="346"/>
              <w:jc w:val="right"/>
              <w:rPr>
                <w:b/>
                <w:bCs/>
                <w:i/>
              </w:rPr>
            </w:pPr>
            <w:r w:rsidRPr="00BF4918">
              <w:rPr>
                <w:b/>
                <w:bCs/>
                <w:i/>
                <w:sz w:val="22"/>
                <w:szCs w:val="22"/>
              </w:rPr>
              <w:t>16 759,7</w:t>
            </w:r>
          </w:p>
        </w:tc>
        <w:tc>
          <w:tcPr>
            <w:tcW w:w="1684" w:type="dxa"/>
            <w:tcBorders>
              <w:top w:val="nil"/>
              <w:bottom w:val="double" w:sz="4" w:space="0" w:color="auto"/>
            </w:tcBorders>
            <w:vAlign w:val="bottom"/>
          </w:tcPr>
          <w:p w:rsidR="00BF4918" w:rsidRPr="00BF4918" w:rsidRDefault="00BF4918" w:rsidP="00BF4918">
            <w:pPr>
              <w:spacing w:before="40" w:after="30" w:line="220" w:lineRule="exact"/>
              <w:ind w:right="346"/>
              <w:jc w:val="right"/>
              <w:rPr>
                <w:b/>
                <w:bCs/>
                <w:i/>
              </w:rPr>
            </w:pPr>
            <w:r w:rsidRPr="00BF4918">
              <w:rPr>
                <w:b/>
                <w:bCs/>
                <w:i/>
                <w:sz w:val="22"/>
                <w:szCs w:val="22"/>
              </w:rPr>
              <w:t>16 339,2</w:t>
            </w:r>
          </w:p>
        </w:tc>
        <w:tc>
          <w:tcPr>
            <w:tcW w:w="1685" w:type="dxa"/>
            <w:tcBorders>
              <w:top w:val="nil"/>
              <w:bottom w:val="double" w:sz="4" w:space="0" w:color="auto"/>
            </w:tcBorders>
            <w:vAlign w:val="bottom"/>
          </w:tcPr>
          <w:p w:rsidR="00BF4918" w:rsidRPr="00BF4918" w:rsidRDefault="00BF4918" w:rsidP="00BF4918">
            <w:pPr>
              <w:spacing w:before="40" w:after="30" w:line="220" w:lineRule="exact"/>
              <w:ind w:right="346"/>
              <w:jc w:val="right"/>
              <w:rPr>
                <w:b/>
                <w:bCs/>
                <w:i/>
              </w:rPr>
            </w:pPr>
            <w:r w:rsidRPr="00BF4918">
              <w:rPr>
                <w:b/>
                <w:bCs/>
                <w:i/>
                <w:sz w:val="22"/>
                <w:szCs w:val="22"/>
              </w:rPr>
              <w:t>420,5</w:t>
            </w:r>
          </w:p>
        </w:tc>
      </w:tr>
      <w:bookmarkEnd w:id="2"/>
    </w:tbl>
    <w:p w:rsidR="00906109" w:rsidRPr="002C2D9E" w:rsidRDefault="00906109" w:rsidP="00785EAD">
      <w:pPr>
        <w:spacing w:before="60" w:after="60" w:line="180" w:lineRule="exact"/>
        <w:ind w:left="192"/>
        <w:rPr>
          <w:i/>
          <w:iCs/>
          <w:sz w:val="22"/>
          <w:szCs w:val="22"/>
        </w:rPr>
      </w:pPr>
    </w:p>
    <w:p w:rsidR="00906109" w:rsidRPr="00864460" w:rsidRDefault="00906109" w:rsidP="00906109">
      <w:pPr>
        <w:pStyle w:val="21"/>
        <w:spacing w:line="240" w:lineRule="exact"/>
        <w:ind w:firstLine="0"/>
        <w:jc w:val="center"/>
        <w:rPr>
          <w:sz w:val="26"/>
          <w:szCs w:val="26"/>
        </w:rPr>
      </w:pPr>
      <w:r w:rsidRPr="00864460">
        <w:rPr>
          <w:rFonts w:ascii="Arial" w:hAnsi="Arial" w:cs="Arial"/>
          <w:b/>
          <w:bCs/>
          <w:noProof/>
          <w:sz w:val="22"/>
          <w:szCs w:val="22"/>
        </w:rPr>
        <w:t xml:space="preserve">Изменение оборота внешней торговли, экспорта и импорта </w:t>
      </w:r>
      <w:r w:rsidRPr="00864460">
        <w:rPr>
          <w:rFonts w:ascii="Arial" w:hAnsi="Arial" w:cs="Arial"/>
          <w:b/>
          <w:bCs/>
          <w:noProof/>
          <w:sz w:val="22"/>
          <w:szCs w:val="22"/>
        </w:rPr>
        <w:br/>
        <w:t>товаров и услуг по методологии платежного баланса</w:t>
      </w:r>
    </w:p>
    <w:p w:rsidR="00906109" w:rsidRPr="00864460" w:rsidRDefault="00906109" w:rsidP="00906109">
      <w:pPr>
        <w:pStyle w:val="21"/>
        <w:spacing w:before="80" w:after="120" w:line="220" w:lineRule="exact"/>
        <w:ind w:hanging="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70"/>
        <w:gridCol w:w="1170"/>
        <w:gridCol w:w="1242"/>
        <w:gridCol w:w="1106"/>
        <w:gridCol w:w="1106"/>
        <w:gridCol w:w="1106"/>
      </w:tblGrid>
      <w:tr w:rsidR="00906109" w:rsidRPr="00864460" w:rsidTr="00906109">
        <w:trPr>
          <w:cantSplit/>
          <w:trHeight w:val="227"/>
          <w:tblHeader/>
          <w:jc w:val="center"/>
        </w:trPr>
        <w:tc>
          <w:tcPr>
            <w:tcW w:w="2142" w:type="dxa"/>
            <w:vMerge w:val="restart"/>
          </w:tcPr>
          <w:p w:rsidR="00906109" w:rsidRPr="00864460" w:rsidRDefault="00906109" w:rsidP="00CA453D">
            <w:pPr>
              <w:spacing w:after="40" w:line="200" w:lineRule="exact"/>
              <w:jc w:val="center"/>
            </w:pPr>
          </w:p>
        </w:tc>
        <w:tc>
          <w:tcPr>
            <w:tcW w:w="3582" w:type="dxa"/>
            <w:gridSpan w:val="3"/>
          </w:tcPr>
          <w:p w:rsidR="00906109" w:rsidRPr="00864460" w:rsidRDefault="00906109" w:rsidP="00CA453D">
            <w:pPr>
              <w:spacing w:after="4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18" w:type="dxa"/>
            <w:gridSpan w:val="3"/>
          </w:tcPr>
          <w:p w:rsidR="00906109" w:rsidRPr="00864460" w:rsidRDefault="00906109" w:rsidP="00CA453D">
            <w:pPr>
              <w:spacing w:after="40" w:line="200" w:lineRule="exact"/>
              <w:jc w:val="center"/>
            </w:pPr>
            <w:r w:rsidRPr="00864460">
              <w:rPr>
                <w:sz w:val="22"/>
                <w:szCs w:val="22"/>
              </w:rPr>
              <w:t>К предыдущему месяцу</w:t>
            </w:r>
          </w:p>
        </w:tc>
      </w:tr>
      <w:tr w:rsidR="00906109" w:rsidRPr="00864460" w:rsidTr="00906109">
        <w:trPr>
          <w:cantSplit/>
          <w:trHeight w:val="227"/>
          <w:tblHeader/>
          <w:jc w:val="center"/>
        </w:trPr>
        <w:tc>
          <w:tcPr>
            <w:tcW w:w="2142" w:type="dxa"/>
            <w:vMerge/>
          </w:tcPr>
          <w:p w:rsidR="00906109" w:rsidRPr="00864460" w:rsidRDefault="00906109" w:rsidP="00CA453D">
            <w:pPr>
              <w:spacing w:after="40" w:line="200" w:lineRule="exact"/>
              <w:jc w:val="center"/>
            </w:pPr>
          </w:p>
        </w:tc>
        <w:tc>
          <w:tcPr>
            <w:tcW w:w="1170" w:type="dxa"/>
          </w:tcPr>
          <w:p w:rsidR="00906109" w:rsidRPr="00864460" w:rsidRDefault="00906109" w:rsidP="00CA453D">
            <w:pPr>
              <w:spacing w:after="40" w:line="200" w:lineRule="exact"/>
              <w:jc w:val="center"/>
            </w:pPr>
            <w:r w:rsidRPr="00864460">
              <w:rPr>
                <w:sz w:val="22"/>
                <w:szCs w:val="22"/>
              </w:rPr>
              <w:t>оборот</w:t>
            </w:r>
          </w:p>
        </w:tc>
        <w:tc>
          <w:tcPr>
            <w:tcW w:w="1170" w:type="dxa"/>
          </w:tcPr>
          <w:p w:rsidR="00906109" w:rsidRPr="00864460" w:rsidRDefault="00906109" w:rsidP="00CA453D">
            <w:pPr>
              <w:spacing w:after="40" w:line="200" w:lineRule="exact"/>
              <w:jc w:val="center"/>
            </w:pPr>
            <w:r w:rsidRPr="00864460">
              <w:rPr>
                <w:sz w:val="22"/>
                <w:szCs w:val="22"/>
              </w:rPr>
              <w:t>экспорт</w:t>
            </w:r>
          </w:p>
        </w:tc>
        <w:tc>
          <w:tcPr>
            <w:tcW w:w="1242" w:type="dxa"/>
            <w:tcBorders>
              <w:right w:val="nil"/>
            </w:tcBorders>
          </w:tcPr>
          <w:p w:rsidR="00906109" w:rsidRPr="00864460" w:rsidRDefault="00906109" w:rsidP="00CA453D">
            <w:pPr>
              <w:spacing w:after="40" w:line="200" w:lineRule="exact"/>
              <w:jc w:val="center"/>
            </w:pPr>
            <w:r w:rsidRPr="00864460">
              <w:rPr>
                <w:sz w:val="22"/>
                <w:szCs w:val="22"/>
              </w:rPr>
              <w:t>импорт</w:t>
            </w:r>
          </w:p>
        </w:tc>
        <w:tc>
          <w:tcPr>
            <w:tcW w:w="1106" w:type="dxa"/>
            <w:tcBorders>
              <w:right w:val="nil"/>
            </w:tcBorders>
          </w:tcPr>
          <w:p w:rsidR="00906109" w:rsidRPr="00864460" w:rsidRDefault="00906109" w:rsidP="00CA453D">
            <w:pPr>
              <w:spacing w:after="40" w:line="200" w:lineRule="exact"/>
              <w:jc w:val="center"/>
            </w:pPr>
            <w:r w:rsidRPr="00864460">
              <w:rPr>
                <w:sz w:val="22"/>
                <w:szCs w:val="22"/>
              </w:rPr>
              <w:t>оборот</w:t>
            </w:r>
          </w:p>
        </w:tc>
        <w:tc>
          <w:tcPr>
            <w:tcW w:w="1106" w:type="dxa"/>
            <w:tcBorders>
              <w:right w:val="nil"/>
            </w:tcBorders>
          </w:tcPr>
          <w:p w:rsidR="00906109" w:rsidRPr="00864460" w:rsidRDefault="00906109" w:rsidP="00CA453D">
            <w:pPr>
              <w:spacing w:after="40" w:line="200" w:lineRule="exact"/>
              <w:jc w:val="center"/>
            </w:pPr>
            <w:r w:rsidRPr="00864460">
              <w:rPr>
                <w:sz w:val="22"/>
                <w:szCs w:val="22"/>
              </w:rPr>
              <w:t>экспорт</w:t>
            </w:r>
          </w:p>
        </w:tc>
        <w:tc>
          <w:tcPr>
            <w:tcW w:w="1106" w:type="dxa"/>
          </w:tcPr>
          <w:p w:rsidR="00906109" w:rsidRPr="00864460" w:rsidRDefault="00906109" w:rsidP="00CA453D">
            <w:pPr>
              <w:spacing w:after="40" w:line="200" w:lineRule="exact"/>
              <w:jc w:val="center"/>
            </w:pPr>
            <w:r w:rsidRPr="00864460">
              <w:rPr>
                <w:sz w:val="22"/>
                <w:szCs w:val="22"/>
              </w:rPr>
              <w:t>импорт</w:t>
            </w:r>
          </w:p>
        </w:tc>
      </w:tr>
      <w:tr w:rsidR="00906109" w:rsidRPr="00864460" w:rsidTr="00906109">
        <w:trPr>
          <w:trHeight w:val="298"/>
          <w:jc w:val="center"/>
        </w:trPr>
        <w:tc>
          <w:tcPr>
            <w:tcW w:w="2142" w:type="dxa"/>
            <w:tcBorders>
              <w:top w:val="nil"/>
              <w:bottom w:val="nil"/>
            </w:tcBorders>
            <w:vAlign w:val="bottom"/>
          </w:tcPr>
          <w:p w:rsidR="00906109" w:rsidRPr="00864460" w:rsidRDefault="00785EAD" w:rsidP="00D41D10">
            <w:pPr>
              <w:spacing w:before="40" w:after="40" w:line="200" w:lineRule="exact"/>
              <w:jc w:val="center"/>
              <w:rPr>
                <w:b/>
                <w:bCs/>
              </w:rPr>
            </w:pPr>
            <w:r>
              <w:rPr>
                <w:b/>
                <w:bCs/>
                <w:sz w:val="22"/>
                <w:szCs w:val="22"/>
              </w:rPr>
              <w:t xml:space="preserve">2016 г. </w:t>
            </w:r>
          </w:p>
        </w:tc>
        <w:tc>
          <w:tcPr>
            <w:tcW w:w="1170" w:type="dxa"/>
            <w:tcBorders>
              <w:top w:val="nil"/>
              <w:bottom w:val="nil"/>
            </w:tcBorders>
            <w:vAlign w:val="bottom"/>
          </w:tcPr>
          <w:p w:rsidR="00906109" w:rsidRPr="000E65A4" w:rsidRDefault="00906109" w:rsidP="00D41D10">
            <w:pPr>
              <w:spacing w:before="40" w:after="40" w:line="200" w:lineRule="exact"/>
              <w:ind w:right="284"/>
              <w:jc w:val="right"/>
            </w:pPr>
          </w:p>
        </w:tc>
        <w:tc>
          <w:tcPr>
            <w:tcW w:w="1170" w:type="dxa"/>
            <w:tcBorders>
              <w:top w:val="nil"/>
              <w:bottom w:val="nil"/>
            </w:tcBorders>
            <w:vAlign w:val="bottom"/>
          </w:tcPr>
          <w:p w:rsidR="00906109" w:rsidRPr="000E65A4" w:rsidRDefault="00906109" w:rsidP="00D41D10">
            <w:pPr>
              <w:spacing w:before="40" w:after="40" w:line="200" w:lineRule="exact"/>
              <w:ind w:right="284"/>
              <w:jc w:val="right"/>
            </w:pPr>
          </w:p>
        </w:tc>
        <w:tc>
          <w:tcPr>
            <w:tcW w:w="1242" w:type="dxa"/>
            <w:tcBorders>
              <w:top w:val="nil"/>
              <w:bottom w:val="nil"/>
            </w:tcBorders>
            <w:vAlign w:val="bottom"/>
          </w:tcPr>
          <w:p w:rsidR="00906109" w:rsidRPr="000E65A4" w:rsidRDefault="00906109" w:rsidP="00D41D10">
            <w:pPr>
              <w:spacing w:before="40" w:after="40" w:line="200" w:lineRule="exact"/>
              <w:ind w:right="284"/>
              <w:jc w:val="right"/>
            </w:pPr>
          </w:p>
        </w:tc>
        <w:tc>
          <w:tcPr>
            <w:tcW w:w="1106" w:type="dxa"/>
            <w:tcBorders>
              <w:top w:val="nil"/>
              <w:bottom w:val="nil"/>
            </w:tcBorders>
            <w:vAlign w:val="bottom"/>
          </w:tcPr>
          <w:p w:rsidR="00906109" w:rsidRPr="00864460" w:rsidRDefault="00906109" w:rsidP="00D41D10">
            <w:pPr>
              <w:tabs>
                <w:tab w:val="left" w:pos="-240"/>
              </w:tabs>
              <w:spacing w:before="40" w:after="40" w:line="200" w:lineRule="exact"/>
              <w:ind w:right="170"/>
              <w:jc w:val="right"/>
              <w:rPr>
                <w:b/>
                <w:bCs/>
              </w:rPr>
            </w:pPr>
          </w:p>
        </w:tc>
        <w:tc>
          <w:tcPr>
            <w:tcW w:w="1106" w:type="dxa"/>
            <w:tcBorders>
              <w:top w:val="nil"/>
              <w:bottom w:val="nil"/>
            </w:tcBorders>
            <w:vAlign w:val="bottom"/>
          </w:tcPr>
          <w:p w:rsidR="00906109" w:rsidRPr="00864460" w:rsidRDefault="00906109" w:rsidP="00D41D10">
            <w:pPr>
              <w:tabs>
                <w:tab w:val="left" w:pos="-240"/>
              </w:tabs>
              <w:spacing w:before="40" w:after="40" w:line="200" w:lineRule="exact"/>
              <w:ind w:right="170"/>
              <w:jc w:val="right"/>
              <w:rPr>
                <w:b/>
                <w:bCs/>
              </w:rPr>
            </w:pPr>
          </w:p>
        </w:tc>
        <w:tc>
          <w:tcPr>
            <w:tcW w:w="1106" w:type="dxa"/>
            <w:tcBorders>
              <w:top w:val="nil"/>
              <w:bottom w:val="nil"/>
            </w:tcBorders>
            <w:vAlign w:val="bottom"/>
          </w:tcPr>
          <w:p w:rsidR="00906109" w:rsidRPr="00864460" w:rsidRDefault="00906109" w:rsidP="00D41D10">
            <w:pPr>
              <w:tabs>
                <w:tab w:val="left" w:pos="-240"/>
              </w:tabs>
              <w:spacing w:before="40" w:after="40" w:line="200" w:lineRule="exact"/>
              <w:ind w:right="170"/>
              <w:jc w:val="right"/>
              <w:rPr>
                <w:b/>
                <w:bCs/>
              </w:rPr>
            </w:pPr>
          </w:p>
        </w:tc>
      </w:tr>
      <w:tr w:rsidR="00A71236" w:rsidRPr="0017211F" w:rsidTr="00906109">
        <w:trPr>
          <w:trHeight w:val="193"/>
          <w:jc w:val="center"/>
        </w:trPr>
        <w:tc>
          <w:tcPr>
            <w:tcW w:w="2142" w:type="dxa"/>
            <w:tcBorders>
              <w:top w:val="nil"/>
              <w:bottom w:val="nil"/>
            </w:tcBorders>
            <w:vAlign w:val="bottom"/>
          </w:tcPr>
          <w:p w:rsidR="00A71236" w:rsidRPr="0017211F" w:rsidRDefault="00A71236" w:rsidP="00D41D10">
            <w:pPr>
              <w:spacing w:before="40" w:after="40" w:line="200" w:lineRule="exact"/>
              <w:ind w:left="284"/>
              <w:rPr>
                <w:i/>
              </w:rPr>
            </w:pPr>
            <w:r w:rsidRPr="00917629">
              <w:rPr>
                <w:sz w:val="22"/>
                <w:szCs w:val="22"/>
              </w:rPr>
              <w:t>Январь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88,0</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81,5</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95,8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68,7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72,4</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65,3</w:t>
            </w:r>
          </w:p>
        </w:tc>
      </w:tr>
      <w:tr w:rsidR="00A71236" w:rsidRPr="00864460" w:rsidTr="00906109">
        <w:trPr>
          <w:trHeight w:val="135"/>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Pr>
                <w:sz w:val="22"/>
                <w:szCs w:val="22"/>
              </w:rPr>
              <w:t>Февраль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84,2</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84,0</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84,3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108,2</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104,9</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111,6</w:t>
            </w:r>
          </w:p>
        </w:tc>
      </w:tr>
      <w:tr w:rsidR="00A71236" w:rsidRPr="00864460" w:rsidTr="00906109">
        <w:trPr>
          <w:trHeight w:val="225"/>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sidRPr="00864460">
              <w:rPr>
                <w:sz w:val="22"/>
                <w:szCs w:val="22"/>
              </w:rPr>
              <w:t>Март</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86,7</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85,1</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88,2</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115,6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114,6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116,5</w:t>
            </w:r>
          </w:p>
        </w:tc>
      </w:tr>
      <w:tr w:rsidR="00BF4918" w:rsidRPr="00864460" w:rsidTr="00906109">
        <w:trPr>
          <w:trHeight w:val="152"/>
          <w:jc w:val="center"/>
        </w:trPr>
        <w:tc>
          <w:tcPr>
            <w:tcW w:w="2142" w:type="dxa"/>
            <w:tcBorders>
              <w:top w:val="nil"/>
              <w:bottom w:val="nil"/>
            </w:tcBorders>
            <w:vAlign w:val="bottom"/>
          </w:tcPr>
          <w:p w:rsidR="00BF4918" w:rsidRPr="00864460" w:rsidRDefault="00BF4918" w:rsidP="00D41D10">
            <w:pPr>
              <w:spacing w:before="40" w:after="40" w:line="200" w:lineRule="exact"/>
              <w:ind w:left="192"/>
              <w:rPr>
                <w:b/>
                <w:bCs/>
              </w:rPr>
            </w:pPr>
            <w:r w:rsidRPr="00864460">
              <w:rPr>
                <w:b/>
                <w:bCs/>
                <w:sz w:val="22"/>
                <w:szCs w:val="22"/>
              </w:rPr>
              <w:t>I квартал</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86,2</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83,6</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88,9</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D41D10">
            <w:pPr>
              <w:spacing w:before="40" w:after="40" w:line="200" w:lineRule="exact"/>
              <w:ind w:left="284"/>
            </w:pPr>
            <w:r w:rsidRPr="00864460">
              <w:rPr>
                <w:sz w:val="22"/>
                <w:szCs w:val="22"/>
              </w:rPr>
              <w:t>Апрель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85,8</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86,6</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85,1</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100,9</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101,8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100,0</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D41D10">
            <w:pPr>
              <w:spacing w:before="40" w:after="40" w:line="200" w:lineRule="exact"/>
              <w:ind w:left="284"/>
            </w:pPr>
            <w:r w:rsidRPr="00864460">
              <w:rPr>
                <w:sz w:val="22"/>
                <w:szCs w:val="22"/>
              </w:rPr>
              <w:t>Май</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86,0</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81,7</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90,5</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106,4</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105,5</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107,2</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D41D10">
            <w:pPr>
              <w:spacing w:before="40" w:after="40" w:line="200" w:lineRule="exact"/>
              <w:ind w:left="284"/>
            </w:pPr>
            <w:r w:rsidRPr="00864460">
              <w:rPr>
                <w:sz w:val="22"/>
                <w:szCs w:val="22"/>
              </w:rPr>
              <w:t>Июнь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88,5</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85,5</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91,8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106,0</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110,7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101,4</w:t>
            </w:r>
          </w:p>
        </w:tc>
      </w:tr>
      <w:tr w:rsidR="00BF4918" w:rsidRPr="00864460" w:rsidTr="00906109">
        <w:trPr>
          <w:trHeight w:val="227"/>
          <w:jc w:val="center"/>
        </w:trPr>
        <w:tc>
          <w:tcPr>
            <w:tcW w:w="2142" w:type="dxa"/>
            <w:tcBorders>
              <w:top w:val="nil"/>
              <w:bottom w:val="nil"/>
            </w:tcBorders>
            <w:vAlign w:val="bottom"/>
          </w:tcPr>
          <w:p w:rsidR="00BF4918" w:rsidRPr="00864460" w:rsidRDefault="00BF4918" w:rsidP="00D41D10">
            <w:pPr>
              <w:pStyle w:val="3"/>
              <w:keepNext w:val="0"/>
              <w:spacing w:before="40" w:after="40" w:line="200" w:lineRule="exact"/>
              <w:ind w:left="162"/>
            </w:pPr>
            <w:r w:rsidRPr="00864460">
              <w:rPr>
                <w:lang w:val="en-US"/>
              </w:rPr>
              <w:t xml:space="preserve">II </w:t>
            </w:r>
            <w:proofErr w:type="spellStart"/>
            <w:r w:rsidRPr="00864460">
              <w:rPr>
                <w:lang w:val="en-US"/>
              </w:rPr>
              <w:t>квартал</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86,8</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84,6</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89,1</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
                <w:bCs/>
              </w:rPr>
            </w:pPr>
            <w:r w:rsidRPr="000E65A4">
              <w:rPr>
                <w:b/>
                <w:bCs/>
                <w:sz w:val="22"/>
                <w:szCs w:val="22"/>
              </w:rPr>
              <w:t>х</w:t>
            </w:r>
          </w:p>
        </w:tc>
      </w:tr>
      <w:tr w:rsidR="00BF4918" w:rsidRPr="00864460" w:rsidTr="00906109">
        <w:trPr>
          <w:trHeight w:val="227"/>
          <w:jc w:val="center"/>
        </w:trPr>
        <w:tc>
          <w:tcPr>
            <w:tcW w:w="2142" w:type="dxa"/>
            <w:tcBorders>
              <w:top w:val="nil"/>
              <w:bottom w:val="nil"/>
            </w:tcBorders>
            <w:vAlign w:val="bottom"/>
          </w:tcPr>
          <w:p w:rsidR="00BF4918" w:rsidRPr="00864460" w:rsidRDefault="00BF4918" w:rsidP="00D41D10">
            <w:pPr>
              <w:spacing w:before="40" w:after="40" w:line="20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86,5</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84,1</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89,0</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Cs/>
                <w:i/>
              </w:rPr>
            </w:pPr>
            <w:r w:rsidRPr="000E65A4">
              <w:rPr>
                <w:bCs/>
                <w:i/>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Cs/>
                <w:i/>
              </w:rPr>
            </w:pPr>
            <w:r w:rsidRPr="000E65A4">
              <w:rPr>
                <w:bCs/>
                <w:i/>
                <w:sz w:val="22"/>
                <w:szCs w:val="22"/>
              </w:rPr>
              <w:t>х</w:t>
            </w:r>
          </w:p>
        </w:tc>
        <w:tc>
          <w:tcPr>
            <w:tcW w:w="1106" w:type="dxa"/>
            <w:tcBorders>
              <w:top w:val="nil"/>
              <w:bottom w:val="nil"/>
            </w:tcBorders>
            <w:vAlign w:val="bottom"/>
          </w:tcPr>
          <w:p w:rsidR="00BF4918" w:rsidRPr="000E65A4" w:rsidRDefault="00BF4918" w:rsidP="00D41D10">
            <w:pPr>
              <w:tabs>
                <w:tab w:val="left" w:pos="-240"/>
              </w:tabs>
              <w:spacing w:before="40" w:after="40" w:line="200" w:lineRule="exact"/>
              <w:ind w:right="170"/>
              <w:jc w:val="right"/>
              <w:rPr>
                <w:bCs/>
                <w:i/>
              </w:rPr>
            </w:pPr>
            <w:r w:rsidRPr="000E65A4">
              <w:rPr>
                <w:bCs/>
                <w:i/>
                <w:sz w:val="22"/>
                <w:szCs w:val="22"/>
              </w:rPr>
              <w:t>х</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sidRPr="00864460">
              <w:rPr>
                <w:sz w:val="22"/>
                <w:szCs w:val="22"/>
              </w:rPr>
              <w:t>Июль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82,6</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83,4</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81,7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87,3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89,1</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85,4</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Pr>
                <w:sz w:val="22"/>
                <w:szCs w:val="22"/>
              </w:rPr>
              <w:t>Август</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99,2</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99,7</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98,6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110,9</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109,0</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112,9</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Pr>
                <w:sz w:val="22"/>
                <w:szCs w:val="22"/>
              </w:rPr>
              <w:t>Сентябрь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98,7</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104,8</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92,7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100,6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103,0</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98,0</w:t>
            </w:r>
          </w:p>
        </w:tc>
      </w:tr>
      <w:tr w:rsidR="00BF4918" w:rsidRPr="00864460" w:rsidTr="00906109">
        <w:trPr>
          <w:trHeight w:val="227"/>
          <w:jc w:val="center"/>
        </w:trPr>
        <w:tc>
          <w:tcPr>
            <w:tcW w:w="2142" w:type="dxa"/>
            <w:tcBorders>
              <w:top w:val="nil"/>
              <w:bottom w:val="nil"/>
            </w:tcBorders>
            <w:vAlign w:val="bottom"/>
          </w:tcPr>
          <w:p w:rsidR="00BF4918" w:rsidRPr="00864460" w:rsidRDefault="00BF4918" w:rsidP="00D41D10">
            <w:pPr>
              <w:pStyle w:val="3"/>
              <w:keepNext w:val="0"/>
              <w:spacing w:before="40" w:after="40" w:line="200" w:lineRule="exact"/>
              <w:ind w:left="162"/>
            </w:pPr>
            <w:r w:rsidRPr="00864460">
              <w:rPr>
                <w:lang w:val="en-US"/>
              </w:rPr>
              <w:t xml:space="preserve">III </w:t>
            </w:r>
            <w:proofErr w:type="spellStart"/>
            <w:r w:rsidRPr="00864460">
              <w:rPr>
                <w:lang w:val="en-US"/>
              </w:rPr>
              <w:t>квартал</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93,2</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95,5</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90,8</w:t>
            </w:r>
          </w:p>
        </w:tc>
        <w:tc>
          <w:tcPr>
            <w:tcW w:w="1106" w:type="dxa"/>
            <w:tcBorders>
              <w:top w:val="nil"/>
              <w:bottom w:val="nil"/>
            </w:tcBorders>
            <w:vAlign w:val="bottom"/>
          </w:tcPr>
          <w:p w:rsidR="00BF4918" w:rsidRPr="00D84D4E" w:rsidRDefault="00BF4918" w:rsidP="00D41D10">
            <w:pPr>
              <w:tabs>
                <w:tab w:val="left" w:pos="-240"/>
              </w:tabs>
              <w:spacing w:before="40" w:after="40" w:line="200" w:lineRule="exact"/>
              <w:ind w:right="170"/>
              <w:jc w:val="right"/>
              <w:rPr>
                <w:b/>
                <w:bCs/>
              </w:rPr>
            </w:pPr>
            <w:r w:rsidRPr="00D84D4E">
              <w:rPr>
                <w:b/>
                <w:bCs/>
                <w:sz w:val="22"/>
                <w:szCs w:val="22"/>
              </w:rPr>
              <w:t>х</w:t>
            </w:r>
          </w:p>
        </w:tc>
        <w:tc>
          <w:tcPr>
            <w:tcW w:w="1106" w:type="dxa"/>
            <w:tcBorders>
              <w:top w:val="nil"/>
              <w:bottom w:val="nil"/>
            </w:tcBorders>
            <w:vAlign w:val="bottom"/>
          </w:tcPr>
          <w:p w:rsidR="00BF4918" w:rsidRPr="00D84D4E" w:rsidRDefault="00BF4918" w:rsidP="00D41D10">
            <w:pPr>
              <w:tabs>
                <w:tab w:val="left" w:pos="-240"/>
              </w:tabs>
              <w:spacing w:before="40" w:after="40" w:line="200" w:lineRule="exact"/>
              <w:ind w:right="170"/>
              <w:jc w:val="right"/>
              <w:rPr>
                <w:b/>
                <w:bCs/>
              </w:rPr>
            </w:pPr>
            <w:r w:rsidRPr="00D84D4E">
              <w:rPr>
                <w:b/>
                <w:bCs/>
                <w:sz w:val="22"/>
                <w:szCs w:val="22"/>
              </w:rPr>
              <w:t>х</w:t>
            </w:r>
          </w:p>
        </w:tc>
        <w:tc>
          <w:tcPr>
            <w:tcW w:w="1106" w:type="dxa"/>
            <w:tcBorders>
              <w:top w:val="nil"/>
              <w:bottom w:val="nil"/>
            </w:tcBorders>
            <w:vAlign w:val="bottom"/>
          </w:tcPr>
          <w:p w:rsidR="00BF4918" w:rsidRPr="00D84D4E" w:rsidRDefault="00BF4918" w:rsidP="00D41D10">
            <w:pPr>
              <w:tabs>
                <w:tab w:val="left" w:pos="-240"/>
              </w:tabs>
              <w:spacing w:before="40" w:after="40" w:line="200" w:lineRule="exact"/>
              <w:ind w:right="170"/>
              <w:jc w:val="right"/>
              <w:rPr>
                <w:b/>
                <w:bCs/>
              </w:rPr>
            </w:pPr>
            <w:r w:rsidRPr="00D84D4E">
              <w:rPr>
                <w:b/>
                <w:bCs/>
                <w:sz w:val="22"/>
                <w:szCs w:val="22"/>
              </w:rPr>
              <w:t>х</w:t>
            </w:r>
          </w:p>
        </w:tc>
      </w:tr>
      <w:tr w:rsidR="00BF4918" w:rsidRPr="00864460" w:rsidTr="006621A2">
        <w:trPr>
          <w:trHeight w:val="227"/>
          <w:jc w:val="center"/>
        </w:trPr>
        <w:tc>
          <w:tcPr>
            <w:tcW w:w="2142" w:type="dxa"/>
            <w:tcBorders>
              <w:top w:val="nil"/>
              <w:bottom w:val="nil"/>
            </w:tcBorders>
            <w:vAlign w:val="bottom"/>
          </w:tcPr>
          <w:p w:rsidR="00BF4918" w:rsidRPr="00552AD7" w:rsidRDefault="00BF4918" w:rsidP="00D41D10">
            <w:pPr>
              <w:spacing w:before="40" w:after="40" w:line="200" w:lineRule="exact"/>
              <w:ind w:left="192"/>
              <w:rPr>
                <w:i/>
                <w:iCs/>
              </w:rPr>
            </w:pPr>
            <w:r>
              <w:rPr>
                <w:i/>
                <w:iCs/>
                <w:sz w:val="22"/>
                <w:szCs w:val="22"/>
              </w:rPr>
              <w:t>Январь-</w:t>
            </w:r>
            <w:r w:rsidRPr="00970DE2">
              <w:rPr>
                <w:i/>
                <w:iCs/>
                <w:sz w:val="22"/>
                <w:szCs w:val="22"/>
              </w:rPr>
              <w:t>сентябрь</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88,8</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87,9</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i/>
              </w:rPr>
            </w:pPr>
            <w:r w:rsidRPr="00BF4918">
              <w:rPr>
                <w:i/>
                <w:sz w:val="22"/>
                <w:szCs w:val="22"/>
              </w:rPr>
              <w:t>89,6</w:t>
            </w:r>
          </w:p>
        </w:tc>
        <w:tc>
          <w:tcPr>
            <w:tcW w:w="1106" w:type="dxa"/>
            <w:tcBorders>
              <w:top w:val="nil"/>
              <w:bottom w:val="nil"/>
            </w:tcBorders>
            <w:vAlign w:val="bottom"/>
          </w:tcPr>
          <w:p w:rsidR="00BF4918" w:rsidRPr="00B439C7" w:rsidRDefault="00BF4918" w:rsidP="00D41D10">
            <w:pPr>
              <w:tabs>
                <w:tab w:val="left" w:pos="-240"/>
              </w:tabs>
              <w:spacing w:before="40" w:after="40" w:line="20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BF4918" w:rsidRPr="00B439C7" w:rsidRDefault="00BF4918" w:rsidP="00D41D10">
            <w:pPr>
              <w:tabs>
                <w:tab w:val="left" w:pos="-240"/>
              </w:tabs>
              <w:spacing w:before="40" w:after="40" w:line="20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BF4918" w:rsidRPr="00B439C7" w:rsidRDefault="00BF4918" w:rsidP="00D41D10">
            <w:pPr>
              <w:tabs>
                <w:tab w:val="left" w:pos="-240"/>
              </w:tabs>
              <w:spacing w:before="40" w:after="40" w:line="200" w:lineRule="exact"/>
              <w:ind w:left="162" w:right="170"/>
              <w:jc w:val="right"/>
              <w:rPr>
                <w:i/>
                <w:iCs/>
                <w:lang w:val="en-US"/>
              </w:rPr>
            </w:pPr>
            <w:r w:rsidRPr="00B439C7">
              <w:rPr>
                <w:i/>
                <w:iCs/>
                <w:sz w:val="22"/>
                <w:szCs w:val="22"/>
                <w:lang w:val="en-US"/>
              </w:rPr>
              <w:t>х</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proofErr w:type="spellStart"/>
            <w:r>
              <w:rPr>
                <w:sz w:val="22"/>
                <w:szCs w:val="22"/>
              </w:rPr>
              <w:t>Окт</w:t>
            </w:r>
            <w:r>
              <w:rPr>
                <w:sz w:val="22"/>
                <w:szCs w:val="22"/>
                <w:lang w:val="en-US"/>
              </w:rPr>
              <w:t>ябрь</w:t>
            </w:r>
            <w:proofErr w:type="spellEnd"/>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99,6</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99,6</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99,7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100,8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92,5</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110,0</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sidRPr="00864460">
              <w:rPr>
                <w:sz w:val="22"/>
                <w:szCs w:val="22"/>
              </w:rPr>
              <w:t>Ноябрь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94,7</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102,2</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88,6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97,6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98,5</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96,8</w:t>
            </w:r>
          </w:p>
        </w:tc>
      </w:tr>
      <w:tr w:rsidR="00A71236" w:rsidRPr="00864460" w:rsidTr="00906109">
        <w:trPr>
          <w:trHeight w:val="227"/>
          <w:jc w:val="center"/>
        </w:trPr>
        <w:tc>
          <w:tcPr>
            <w:tcW w:w="2142" w:type="dxa"/>
            <w:tcBorders>
              <w:top w:val="nil"/>
              <w:bottom w:val="nil"/>
            </w:tcBorders>
            <w:vAlign w:val="bottom"/>
          </w:tcPr>
          <w:p w:rsidR="00A71236" w:rsidRPr="00977725" w:rsidRDefault="00A71236" w:rsidP="00D41D10">
            <w:pPr>
              <w:spacing w:before="40" w:after="40" w:line="200" w:lineRule="exact"/>
              <w:ind w:left="284"/>
            </w:pPr>
            <w:r w:rsidRPr="00864460">
              <w:rPr>
                <w:sz w:val="22"/>
                <w:szCs w:val="22"/>
              </w:rPr>
              <w:t>Декабрь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104,2</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103,5</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104,8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111,2</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109,7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112,6</w:t>
            </w:r>
          </w:p>
        </w:tc>
      </w:tr>
      <w:tr w:rsidR="00BF4918" w:rsidRPr="00864460" w:rsidTr="00DA2140">
        <w:trPr>
          <w:trHeight w:val="227"/>
          <w:jc w:val="center"/>
        </w:trPr>
        <w:tc>
          <w:tcPr>
            <w:tcW w:w="2142" w:type="dxa"/>
            <w:tcBorders>
              <w:top w:val="nil"/>
              <w:bottom w:val="nil"/>
            </w:tcBorders>
            <w:vAlign w:val="bottom"/>
          </w:tcPr>
          <w:p w:rsidR="00BF4918" w:rsidRPr="00F27ED6" w:rsidRDefault="00BF4918" w:rsidP="00D41D10">
            <w:pPr>
              <w:pStyle w:val="3"/>
              <w:keepNext w:val="0"/>
              <w:spacing w:before="40" w:after="40" w:line="200" w:lineRule="exact"/>
              <w:ind w:left="162"/>
              <w:rPr>
                <w:lang w:val="en-US"/>
              </w:rPr>
            </w:pPr>
            <w:r w:rsidRPr="00864460">
              <w:rPr>
                <w:lang w:val="en-US"/>
              </w:rPr>
              <w:t>I</w:t>
            </w:r>
            <w:r w:rsidRPr="00F27ED6">
              <w:rPr>
                <w:lang w:val="en-US"/>
              </w:rPr>
              <w:t xml:space="preserve">V </w:t>
            </w:r>
            <w:proofErr w:type="spellStart"/>
            <w:r w:rsidRPr="00F27ED6">
              <w:rPr>
                <w:lang w:val="en-US"/>
              </w:rPr>
              <w:t>квартал</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99,5</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101,8</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97,5</w:t>
            </w:r>
          </w:p>
        </w:tc>
        <w:tc>
          <w:tcPr>
            <w:tcW w:w="1106" w:type="dxa"/>
            <w:tcBorders>
              <w:top w:val="nil"/>
              <w:bottom w:val="nil"/>
            </w:tcBorders>
            <w:vAlign w:val="bottom"/>
          </w:tcPr>
          <w:p w:rsidR="00BF4918" w:rsidRPr="003B61F5" w:rsidRDefault="00BF4918" w:rsidP="00D41D10">
            <w:pPr>
              <w:tabs>
                <w:tab w:val="left" w:pos="571"/>
              </w:tabs>
              <w:spacing w:before="40" w:after="40" w:line="200" w:lineRule="exact"/>
              <w:ind w:right="170"/>
              <w:jc w:val="right"/>
              <w:rPr>
                <w:b/>
              </w:rPr>
            </w:pPr>
            <w:r w:rsidRPr="003B61F5">
              <w:rPr>
                <w:b/>
                <w:sz w:val="22"/>
                <w:szCs w:val="22"/>
              </w:rPr>
              <w:t>х</w:t>
            </w:r>
          </w:p>
        </w:tc>
        <w:tc>
          <w:tcPr>
            <w:tcW w:w="1106" w:type="dxa"/>
            <w:tcBorders>
              <w:top w:val="nil"/>
              <w:bottom w:val="nil"/>
            </w:tcBorders>
            <w:vAlign w:val="bottom"/>
          </w:tcPr>
          <w:p w:rsidR="00BF4918" w:rsidRPr="003B61F5" w:rsidRDefault="00BF4918" w:rsidP="00D41D10">
            <w:pPr>
              <w:tabs>
                <w:tab w:val="left" w:pos="571"/>
              </w:tabs>
              <w:spacing w:before="40" w:after="40" w:line="200" w:lineRule="exact"/>
              <w:ind w:right="170"/>
              <w:jc w:val="right"/>
              <w:rPr>
                <w:b/>
              </w:rPr>
            </w:pPr>
            <w:r w:rsidRPr="003B61F5">
              <w:rPr>
                <w:b/>
                <w:sz w:val="22"/>
                <w:szCs w:val="22"/>
              </w:rPr>
              <w:t>х</w:t>
            </w:r>
          </w:p>
        </w:tc>
        <w:tc>
          <w:tcPr>
            <w:tcW w:w="1106" w:type="dxa"/>
            <w:tcBorders>
              <w:top w:val="nil"/>
              <w:bottom w:val="nil"/>
            </w:tcBorders>
            <w:vAlign w:val="bottom"/>
          </w:tcPr>
          <w:p w:rsidR="00BF4918" w:rsidRPr="003B61F5" w:rsidRDefault="00BF4918" w:rsidP="00D41D10">
            <w:pPr>
              <w:tabs>
                <w:tab w:val="left" w:pos="571"/>
              </w:tabs>
              <w:spacing w:before="40" w:after="40" w:line="200" w:lineRule="exact"/>
              <w:ind w:right="170"/>
              <w:jc w:val="right"/>
              <w:rPr>
                <w:b/>
              </w:rPr>
            </w:pPr>
            <w:r w:rsidRPr="003B61F5">
              <w:rPr>
                <w:b/>
                <w:sz w:val="22"/>
                <w:szCs w:val="22"/>
              </w:rPr>
              <w:t>х</w:t>
            </w:r>
          </w:p>
        </w:tc>
      </w:tr>
      <w:tr w:rsidR="00BF4918" w:rsidRPr="00864460" w:rsidTr="00DA2140">
        <w:trPr>
          <w:trHeight w:val="227"/>
          <w:jc w:val="center"/>
        </w:trPr>
        <w:tc>
          <w:tcPr>
            <w:tcW w:w="2142" w:type="dxa"/>
            <w:tcBorders>
              <w:top w:val="nil"/>
              <w:bottom w:val="nil"/>
            </w:tcBorders>
            <w:vAlign w:val="bottom"/>
          </w:tcPr>
          <w:p w:rsidR="00BF4918" w:rsidRPr="00F27ED6" w:rsidRDefault="00BF4918" w:rsidP="00D41D10">
            <w:pPr>
              <w:pStyle w:val="3"/>
              <w:keepNext w:val="0"/>
              <w:spacing w:before="40" w:after="40" w:line="200" w:lineRule="exact"/>
              <w:ind w:left="162"/>
              <w:rPr>
                <w:lang w:val="en-US"/>
              </w:rPr>
            </w:pPr>
            <w:bookmarkStart w:id="3" w:name="_Hlk416765672"/>
            <w:proofErr w:type="spellStart"/>
            <w:r>
              <w:rPr>
                <w:lang w:val="en-US"/>
              </w:rPr>
              <w:t>Январь-</w:t>
            </w:r>
            <w:r w:rsidRPr="00F27ED6">
              <w:rPr>
                <w:lang w:val="en-US"/>
              </w:rPr>
              <w:t>декабрь</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91,5</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91,2</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91,7</w:t>
            </w:r>
          </w:p>
        </w:tc>
        <w:tc>
          <w:tcPr>
            <w:tcW w:w="1106" w:type="dxa"/>
            <w:tcBorders>
              <w:top w:val="nil"/>
              <w:bottom w:val="nil"/>
            </w:tcBorders>
            <w:vAlign w:val="bottom"/>
          </w:tcPr>
          <w:p w:rsidR="00BF4918" w:rsidRPr="00CA453D" w:rsidRDefault="00BF4918" w:rsidP="00D41D10">
            <w:pPr>
              <w:tabs>
                <w:tab w:val="left" w:pos="571"/>
              </w:tabs>
              <w:spacing w:before="40" w:after="40" w:line="200" w:lineRule="exact"/>
              <w:ind w:right="170"/>
              <w:jc w:val="right"/>
              <w:rPr>
                <w:b/>
              </w:rPr>
            </w:pPr>
            <w:r w:rsidRPr="00CA453D">
              <w:rPr>
                <w:b/>
                <w:sz w:val="22"/>
                <w:szCs w:val="22"/>
              </w:rPr>
              <w:t>х</w:t>
            </w:r>
          </w:p>
        </w:tc>
        <w:tc>
          <w:tcPr>
            <w:tcW w:w="1106" w:type="dxa"/>
            <w:tcBorders>
              <w:top w:val="nil"/>
              <w:bottom w:val="nil"/>
            </w:tcBorders>
            <w:vAlign w:val="bottom"/>
          </w:tcPr>
          <w:p w:rsidR="00BF4918" w:rsidRPr="00CA453D" w:rsidRDefault="00BF4918" w:rsidP="00D41D10">
            <w:pPr>
              <w:tabs>
                <w:tab w:val="left" w:pos="571"/>
              </w:tabs>
              <w:spacing w:before="40" w:after="40" w:line="200" w:lineRule="exact"/>
              <w:ind w:right="170"/>
              <w:jc w:val="right"/>
              <w:rPr>
                <w:b/>
              </w:rPr>
            </w:pPr>
            <w:r w:rsidRPr="00CA453D">
              <w:rPr>
                <w:b/>
                <w:sz w:val="22"/>
                <w:szCs w:val="22"/>
              </w:rPr>
              <w:t>х</w:t>
            </w:r>
          </w:p>
        </w:tc>
        <w:tc>
          <w:tcPr>
            <w:tcW w:w="1106" w:type="dxa"/>
            <w:tcBorders>
              <w:top w:val="nil"/>
              <w:bottom w:val="nil"/>
            </w:tcBorders>
            <w:vAlign w:val="bottom"/>
          </w:tcPr>
          <w:p w:rsidR="00BF4918" w:rsidRPr="00CA453D" w:rsidRDefault="00BF4918" w:rsidP="00D41D10">
            <w:pPr>
              <w:tabs>
                <w:tab w:val="left" w:pos="571"/>
              </w:tabs>
              <w:spacing w:before="40" w:after="40" w:line="200" w:lineRule="exact"/>
              <w:ind w:right="170"/>
              <w:jc w:val="right"/>
              <w:rPr>
                <w:b/>
              </w:rPr>
            </w:pPr>
            <w:r w:rsidRPr="00CA453D">
              <w:rPr>
                <w:b/>
                <w:sz w:val="22"/>
                <w:szCs w:val="22"/>
              </w:rPr>
              <w:t>х</w:t>
            </w:r>
          </w:p>
        </w:tc>
      </w:tr>
      <w:bookmarkEnd w:id="3"/>
      <w:tr w:rsidR="004A6F07" w:rsidRPr="00864460" w:rsidTr="00DA2140">
        <w:trPr>
          <w:trHeight w:val="227"/>
          <w:jc w:val="center"/>
        </w:trPr>
        <w:tc>
          <w:tcPr>
            <w:tcW w:w="2142" w:type="dxa"/>
            <w:tcBorders>
              <w:top w:val="nil"/>
              <w:bottom w:val="nil"/>
            </w:tcBorders>
            <w:vAlign w:val="bottom"/>
          </w:tcPr>
          <w:p w:rsidR="004A6F07" w:rsidRPr="00864460" w:rsidRDefault="004A6F07" w:rsidP="00D41D10">
            <w:pPr>
              <w:spacing w:before="40" w:after="40" w:line="200" w:lineRule="exact"/>
              <w:jc w:val="center"/>
              <w:rPr>
                <w:b/>
                <w:bCs/>
              </w:rPr>
            </w:pPr>
            <w:r>
              <w:rPr>
                <w:b/>
                <w:bCs/>
                <w:sz w:val="22"/>
                <w:szCs w:val="22"/>
              </w:rPr>
              <w:t xml:space="preserve">2017 г. </w:t>
            </w:r>
          </w:p>
        </w:tc>
        <w:tc>
          <w:tcPr>
            <w:tcW w:w="1170" w:type="dxa"/>
            <w:tcBorders>
              <w:top w:val="nil"/>
              <w:bottom w:val="nil"/>
            </w:tcBorders>
            <w:vAlign w:val="bottom"/>
          </w:tcPr>
          <w:p w:rsidR="004A6F07" w:rsidRPr="000E65A4" w:rsidRDefault="004A6F07" w:rsidP="00D41D10">
            <w:pPr>
              <w:tabs>
                <w:tab w:val="left" w:pos="571"/>
              </w:tabs>
              <w:spacing w:before="40" w:after="40" w:line="200" w:lineRule="exact"/>
              <w:ind w:right="170"/>
              <w:jc w:val="right"/>
            </w:pPr>
            <w:r w:rsidRPr="000E65A4">
              <w:rPr>
                <w:sz w:val="22"/>
                <w:szCs w:val="22"/>
              </w:rPr>
              <w:t> </w:t>
            </w:r>
          </w:p>
        </w:tc>
        <w:tc>
          <w:tcPr>
            <w:tcW w:w="1170" w:type="dxa"/>
            <w:tcBorders>
              <w:top w:val="nil"/>
              <w:bottom w:val="nil"/>
            </w:tcBorders>
            <w:vAlign w:val="bottom"/>
          </w:tcPr>
          <w:p w:rsidR="004A6F07" w:rsidRPr="000E65A4" w:rsidRDefault="004A6F07" w:rsidP="00D41D10">
            <w:pPr>
              <w:tabs>
                <w:tab w:val="left" w:pos="571"/>
              </w:tabs>
              <w:spacing w:before="40" w:after="40" w:line="200" w:lineRule="exact"/>
              <w:ind w:right="170"/>
              <w:jc w:val="right"/>
            </w:pPr>
          </w:p>
        </w:tc>
        <w:tc>
          <w:tcPr>
            <w:tcW w:w="1242" w:type="dxa"/>
            <w:tcBorders>
              <w:top w:val="nil"/>
              <w:bottom w:val="nil"/>
            </w:tcBorders>
            <w:vAlign w:val="bottom"/>
          </w:tcPr>
          <w:p w:rsidR="004A6F07" w:rsidRPr="000E65A4" w:rsidRDefault="004A6F07" w:rsidP="00D41D10">
            <w:pPr>
              <w:tabs>
                <w:tab w:val="left" w:pos="571"/>
              </w:tabs>
              <w:spacing w:before="40" w:after="40" w:line="200" w:lineRule="exact"/>
              <w:ind w:right="284"/>
              <w:jc w:val="right"/>
            </w:pPr>
            <w:r w:rsidRPr="000E65A4">
              <w:rPr>
                <w:sz w:val="22"/>
                <w:szCs w:val="22"/>
              </w:rPr>
              <w:t> </w:t>
            </w:r>
          </w:p>
        </w:tc>
        <w:tc>
          <w:tcPr>
            <w:tcW w:w="1106" w:type="dxa"/>
            <w:tcBorders>
              <w:top w:val="nil"/>
              <w:bottom w:val="nil"/>
            </w:tcBorders>
            <w:vAlign w:val="bottom"/>
          </w:tcPr>
          <w:p w:rsidR="004A6F07" w:rsidRPr="000E65A4" w:rsidRDefault="004A6F07" w:rsidP="00D41D10">
            <w:pPr>
              <w:tabs>
                <w:tab w:val="left" w:pos="-240"/>
              </w:tabs>
              <w:spacing w:before="40" w:after="40" w:line="200" w:lineRule="exact"/>
              <w:ind w:right="170"/>
              <w:jc w:val="right"/>
              <w:rPr>
                <w:b/>
                <w:bCs/>
              </w:rPr>
            </w:pPr>
          </w:p>
        </w:tc>
        <w:tc>
          <w:tcPr>
            <w:tcW w:w="1106" w:type="dxa"/>
            <w:tcBorders>
              <w:top w:val="nil"/>
              <w:bottom w:val="nil"/>
            </w:tcBorders>
            <w:vAlign w:val="bottom"/>
          </w:tcPr>
          <w:p w:rsidR="004A6F07" w:rsidRPr="000E65A4" w:rsidRDefault="004A6F07" w:rsidP="00D41D10">
            <w:pPr>
              <w:tabs>
                <w:tab w:val="left" w:pos="-240"/>
              </w:tabs>
              <w:spacing w:before="40" w:after="40" w:line="200" w:lineRule="exact"/>
              <w:ind w:right="170"/>
              <w:jc w:val="right"/>
              <w:rPr>
                <w:b/>
                <w:bCs/>
              </w:rPr>
            </w:pPr>
          </w:p>
        </w:tc>
        <w:tc>
          <w:tcPr>
            <w:tcW w:w="1106" w:type="dxa"/>
            <w:tcBorders>
              <w:top w:val="nil"/>
              <w:bottom w:val="nil"/>
            </w:tcBorders>
            <w:vAlign w:val="bottom"/>
          </w:tcPr>
          <w:p w:rsidR="004A6F07" w:rsidRPr="000E65A4" w:rsidRDefault="004A6F07" w:rsidP="00D41D10">
            <w:pPr>
              <w:tabs>
                <w:tab w:val="left" w:pos="-240"/>
              </w:tabs>
              <w:spacing w:before="40" w:after="40" w:line="200" w:lineRule="exact"/>
              <w:ind w:right="170"/>
              <w:jc w:val="right"/>
              <w:rPr>
                <w:b/>
                <w:bCs/>
              </w:rPr>
            </w:pPr>
          </w:p>
        </w:tc>
      </w:tr>
      <w:tr w:rsidR="00A71236" w:rsidRPr="00864460" w:rsidTr="00DA2140">
        <w:trPr>
          <w:trHeight w:val="227"/>
          <w:jc w:val="center"/>
        </w:trPr>
        <w:tc>
          <w:tcPr>
            <w:tcW w:w="2142" w:type="dxa"/>
            <w:tcBorders>
              <w:top w:val="nil"/>
              <w:bottom w:val="nil"/>
            </w:tcBorders>
            <w:vAlign w:val="bottom"/>
          </w:tcPr>
          <w:p w:rsidR="00A71236" w:rsidRPr="003C56E4" w:rsidRDefault="00A71236" w:rsidP="00D41D10">
            <w:pPr>
              <w:spacing w:before="40" w:after="40" w:line="200" w:lineRule="exact"/>
              <w:ind w:left="284"/>
            </w:pPr>
            <w:r w:rsidRPr="00917629">
              <w:rPr>
                <w:sz w:val="22"/>
                <w:szCs w:val="22"/>
              </w:rPr>
              <w:t>Январь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119,2</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116,2</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122,4</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78,7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81,3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76,3</w:t>
            </w:r>
          </w:p>
        </w:tc>
      </w:tr>
      <w:tr w:rsidR="00A71236" w:rsidRPr="00864460" w:rsidTr="00DA2140">
        <w:trPr>
          <w:trHeight w:val="227"/>
          <w:jc w:val="center"/>
        </w:trPr>
        <w:tc>
          <w:tcPr>
            <w:tcW w:w="2142" w:type="dxa"/>
            <w:tcBorders>
              <w:top w:val="nil"/>
              <w:bottom w:val="nil"/>
            </w:tcBorders>
            <w:vAlign w:val="bottom"/>
          </w:tcPr>
          <w:p w:rsidR="00A71236" w:rsidRDefault="00A71236" w:rsidP="00D41D10">
            <w:pPr>
              <w:spacing w:before="40" w:after="40" w:line="200" w:lineRule="exact"/>
              <w:ind w:left="284"/>
            </w:pPr>
            <w:r>
              <w:rPr>
                <w:sz w:val="22"/>
                <w:szCs w:val="22"/>
              </w:rPr>
              <w:t>Февраль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116,7</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120,1</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113,3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105,9</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108,4</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103,4</w:t>
            </w:r>
          </w:p>
        </w:tc>
      </w:tr>
      <w:tr w:rsidR="00A71236" w:rsidRPr="00864460" w:rsidTr="00DA2140">
        <w:trPr>
          <w:trHeight w:val="227"/>
          <w:jc w:val="center"/>
        </w:trPr>
        <w:tc>
          <w:tcPr>
            <w:tcW w:w="2142" w:type="dxa"/>
            <w:tcBorders>
              <w:top w:val="nil"/>
              <w:bottom w:val="nil"/>
            </w:tcBorders>
            <w:vAlign w:val="bottom"/>
          </w:tcPr>
          <w:p w:rsidR="00A71236" w:rsidRPr="003C56E4" w:rsidRDefault="00A71236" w:rsidP="00D41D10">
            <w:pPr>
              <w:spacing w:before="40" w:after="40" w:line="200" w:lineRule="exact"/>
              <w:ind w:left="284"/>
            </w:pPr>
            <w:r>
              <w:rPr>
                <w:sz w:val="22"/>
                <w:szCs w:val="22"/>
              </w:rPr>
              <w:t>Март</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120,4</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126,0</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115,0</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119,3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120,3</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118,2</w:t>
            </w:r>
          </w:p>
        </w:tc>
      </w:tr>
      <w:tr w:rsidR="00BF4918" w:rsidRPr="004A6F07" w:rsidTr="004A6F07">
        <w:trPr>
          <w:trHeight w:val="153"/>
          <w:jc w:val="center"/>
        </w:trPr>
        <w:tc>
          <w:tcPr>
            <w:tcW w:w="2142" w:type="dxa"/>
            <w:tcBorders>
              <w:top w:val="nil"/>
              <w:bottom w:val="nil"/>
            </w:tcBorders>
            <w:vAlign w:val="bottom"/>
          </w:tcPr>
          <w:p w:rsidR="00BF4918" w:rsidRPr="004A6F07" w:rsidRDefault="00BF4918" w:rsidP="00D41D10">
            <w:pPr>
              <w:pStyle w:val="3"/>
              <w:keepNext w:val="0"/>
              <w:spacing w:before="40" w:after="40" w:line="200" w:lineRule="exact"/>
              <w:ind w:left="162"/>
              <w:rPr>
                <w:lang w:val="en-US"/>
              </w:rPr>
            </w:pPr>
            <w:r w:rsidRPr="004A6F07">
              <w:rPr>
                <w:lang w:val="en-US"/>
              </w:rPr>
              <w:t xml:space="preserve">I </w:t>
            </w:r>
            <w:proofErr w:type="spellStart"/>
            <w:r w:rsidRPr="004A6F07">
              <w:rPr>
                <w:lang w:val="en-US"/>
              </w:rPr>
              <w:t>квартал</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118,8</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121,1</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116,6</w:t>
            </w:r>
          </w:p>
        </w:tc>
        <w:tc>
          <w:tcPr>
            <w:tcW w:w="1106" w:type="dxa"/>
            <w:tcBorders>
              <w:top w:val="nil"/>
              <w:bottom w:val="nil"/>
            </w:tcBorders>
            <w:vAlign w:val="bottom"/>
          </w:tcPr>
          <w:p w:rsidR="00BF4918" w:rsidRPr="004A6F07" w:rsidRDefault="00BF4918" w:rsidP="00D41D10">
            <w:pPr>
              <w:tabs>
                <w:tab w:val="left" w:pos="571"/>
              </w:tabs>
              <w:spacing w:before="40" w:after="40" w:line="200" w:lineRule="exact"/>
              <w:ind w:right="170"/>
              <w:jc w:val="right"/>
              <w:rPr>
                <w:b/>
              </w:rPr>
            </w:pPr>
            <w:r w:rsidRPr="004A6F07">
              <w:rPr>
                <w:b/>
                <w:sz w:val="22"/>
                <w:szCs w:val="22"/>
              </w:rPr>
              <w:t>х</w:t>
            </w:r>
          </w:p>
        </w:tc>
        <w:tc>
          <w:tcPr>
            <w:tcW w:w="1106" w:type="dxa"/>
            <w:tcBorders>
              <w:top w:val="nil"/>
              <w:bottom w:val="nil"/>
            </w:tcBorders>
            <w:vAlign w:val="bottom"/>
          </w:tcPr>
          <w:p w:rsidR="00BF4918" w:rsidRPr="004A6F07" w:rsidRDefault="00BF4918" w:rsidP="00D41D10">
            <w:pPr>
              <w:tabs>
                <w:tab w:val="left" w:pos="571"/>
              </w:tabs>
              <w:spacing w:before="40" w:after="40" w:line="200" w:lineRule="exact"/>
              <w:ind w:right="170"/>
              <w:jc w:val="right"/>
              <w:rPr>
                <w:b/>
              </w:rPr>
            </w:pPr>
            <w:r w:rsidRPr="004A6F07">
              <w:rPr>
                <w:b/>
                <w:sz w:val="22"/>
                <w:szCs w:val="22"/>
              </w:rPr>
              <w:t>х</w:t>
            </w:r>
          </w:p>
        </w:tc>
        <w:tc>
          <w:tcPr>
            <w:tcW w:w="1106" w:type="dxa"/>
            <w:tcBorders>
              <w:top w:val="nil"/>
              <w:bottom w:val="nil"/>
            </w:tcBorders>
            <w:vAlign w:val="bottom"/>
          </w:tcPr>
          <w:p w:rsidR="00BF4918" w:rsidRPr="004A6F07" w:rsidRDefault="00BF4918" w:rsidP="00D41D10">
            <w:pPr>
              <w:tabs>
                <w:tab w:val="left" w:pos="571"/>
              </w:tabs>
              <w:spacing w:before="40" w:after="40" w:line="200" w:lineRule="exact"/>
              <w:ind w:right="170"/>
              <w:jc w:val="right"/>
              <w:rPr>
                <w:b/>
              </w:rPr>
            </w:pPr>
            <w:r w:rsidRPr="004A6F07">
              <w:rPr>
                <w:b/>
                <w:sz w:val="22"/>
                <w:szCs w:val="22"/>
              </w:rPr>
              <w:t>х</w:t>
            </w:r>
          </w:p>
        </w:tc>
      </w:tr>
      <w:tr w:rsidR="00A71236" w:rsidRPr="004D0C98" w:rsidTr="004A6F07">
        <w:trPr>
          <w:trHeight w:val="153"/>
          <w:jc w:val="center"/>
        </w:trPr>
        <w:tc>
          <w:tcPr>
            <w:tcW w:w="2142" w:type="dxa"/>
            <w:tcBorders>
              <w:top w:val="nil"/>
              <w:bottom w:val="nil"/>
            </w:tcBorders>
            <w:vAlign w:val="bottom"/>
          </w:tcPr>
          <w:p w:rsidR="00A71236" w:rsidRPr="00864460" w:rsidRDefault="00A71236" w:rsidP="00D41D10">
            <w:pPr>
              <w:spacing w:before="40" w:after="40" w:line="200" w:lineRule="exact"/>
              <w:ind w:left="304"/>
            </w:pPr>
            <w:r w:rsidRPr="00864460">
              <w:rPr>
                <w:sz w:val="22"/>
                <w:szCs w:val="22"/>
              </w:rPr>
              <w:t>Апрель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115,8</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115,0</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116,6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97,1</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92,9</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101,5</w:t>
            </w:r>
          </w:p>
        </w:tc>
      </w:tr>
      <w:tr w:rsidR="00A71236" w:rsidRPr="004D0C98" w:rsidTr="004A6F07">
        <w:trPr>
          <w:trHeight w:val="153"/>
          <w:jc w:val="center"/>
        </w:trPr>
        <w:tc>
          <w:tcPr>
            <w:tcW w:w="2142" w:type="dxa"/>
            <w:tcBorders>
              <w:top w:val="nil"/>
              <w:bottom w:val="nil"/>
            </w:tcBorders>
            <w:vAlign w:val="bottom"/>
          </w:tcPr>
          <w:p w:rsidR="00A71236" w:rsidRPr="00864460" w:rsidRDefault="00A71236" w:rsidP="00D41D10">
            <w:pPr>
              <w:spacing w:before="40" w:after="40" w:line="200" w:lineRule="exact"/>
              <w:ind w:left="304"/>
            </w:pPr>
            <w:r>
              <w:rPr>
                <w:sz w:val="22"/>
                <w:szCs w:val="22"/>
              </w:rPr>
              <w:t>Май</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118,3</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124,2</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112,7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108,7</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114,0</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103,6</w:t>
            </w:r>
          </w:p>
        </w:tc>
      </w:tr>
      <w:tr w:rsidR="00A71236" w:rsidRPr="004D0C98" w:rsidTr="004A6F07">
        <w:trPr>
          <w:trHeight w:val="153"/>
          <w:jc w:val="center"/>
        </w:trPr>
        <w:tc>
          <w:tcPr>
            <w:tcW w:w="2142" w:type="dxa"/>
            <w:tcBorders>
              <w:top w:val="nil"/>
              <w:bottom w:val="nil"/>
            </w:tcBorders>
            <w:vAlign w:val="bottom"/>
          </w:tcPr>
          <w:p w:rsidR="00A71236" w:rsidRPr="00FF2B23" w:rsidRDefault="00A71236" w:rsidP="00D41D10">
            <w:pPr>
              <w:spacing w:before="40" w:after="40" w:line="200" w:lineRule="exact"/>
              <w:ind w:left="304"/>
            </w:pPr>
            <w:r w:rsidRPr="00FF2B23">
              <w:rPr>
                <w:sz w:val="22"/>
                <w:szCs w:val="22"/>
              </w:rPr>
              <w:t>Июнь</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114,5</w:t>
            </w:r>
          </w:p>
        </w:tc>
        <w:tc>
          <w:tcPr>
            <w:tcW w:w="1170"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115,3</w:t>
            </w:r>
          </w:p>
        </w:tc>
        <w:tc>
          <w:tcPr>
            <w:tcW w:w="1242" w:type="dxa"/>
            <w:tcBorders>
              <w:top w:val="nil"/>
              <w:bottom w:val="nil"/>
            </w:tcBorders>
            <w:vAlign w:val="bottom"/>
          </w:tcPr>
          <w:p w:rsidR="00A71236" w:rsidRPr="00BF4918" w:rsidRDefault="00A71236" w:rsidP="00BF4918">
            <w:pPr>
              <w:tabs>
                <w:tab w:val="left" w:pos="571"/>
              </w:tabs>
              <w:spacing w:before="40" w:after="40" w:line="200" w:lineRule="exact"/>
              <w:ind w:right="170"/>
              <w:jc w:val="right"/>
            </w:pPr>
            <w:r w:rsidRPr="00BF4918">
              <w:rPr>
                <w:sz w:val="22"/>
                <w:szCs w:val="22"/>
              </w:rPr>
              <w:t>113,6</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102,5</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102,8</w:t>
            </w:r>
          </w:p>
        </w:tc>
        <w:tc>
          <w:tcPr>
            <w:tcW w:w="1106" w:type="dxa"/>
            <w:tcBorders>
              <w:top w:val="nil"/>
              <w:bottom w:val="nil"/>
            </w:tcBorders>
            <w:vAlign w:val="bottom"/>
          </w:tcPr>
          <w:p w:rsidR="00A71236" w:rsidRPr="00A71236" w:rsidRDefault="00A71236" w:rsidP="00A71236">
            <w:pPr>
              <w:tabs>
                <w:tab w:val="left" w:pos="571"/>
              </w:tabs>
              <w:spacing w:before="40" w:after="40" w:line="200" w:lineRule="exact"/>
              <w:ind w:right="170"/>
              <w:jc w:val="right"/>
            </w:pPr>
            <w:r w:rsidRPr="00A71236">
              <w:rPr>
                <w:sz w:val="22"/>
                <w:szCs w:val="22"/>
              </w:rPr>
              <w:t>102,2</w:t>
            </w:r>
          </w:p>
        </w:tc>
      </w:tr>
      <w:tr w:rsidR="00BF4918" w:rsidRPr="004D0C98" w:rsidTr="004A6F07">
        <w:trPr>
          <w:trHeight w:val="153"/>
          <w:jc w:val="center"/>
        </w:trPr>
        <w:tc>
          <w:tcPr>
            <w:tcW w:w="2142" w:type="dxa"/>
            <w:tcBorders>
              <w:top w:val="nil"/>
              <w:bottom w:val="nil"/>
            </w:tcBorders>
            <w:vAlign w:val="bottom"/>
          </w:tcPr>
          <w:p w:rsidR="00BF4918" w:rsidRPr="00FF2B23" w:rsidRDefault="00BF4918" w:rsidP="00D41D10">
            <w:pPr>
              <w:spacing w:before="40" w:after="40" w:line="210" w:lineRule="exact"/>
              <w:ind w:left="162"/>
              <w:rPr>
                <w:b/>
                <w:bCs/>
                <w:lang w:val="ru-MO"/>
              </w:rPr>
            </w:pPr>
            <w:r w:rsidRPr="00FF2B23">
              <w:rPr>
                <w:b/>
                <w:bCs/>
                <w:sz w:val="22"/>
                <w:szCs w:val="22"/>
                <w:lang w:val="en-US"/>
              </w:rPr>
              <w:t xml:space="preserve">II </w:t>
            </w:r>
            <w:proofErr w:type="spellStart"/>
            <w:r w:rsidRPr="00FF2B23">
              <w:rPr>
                <w:b/>
                <w:bCs/>
                <w:sz w:val="22"/>
                <w:szCs w:val="22"/>
                <w:lang w:val="en-US"/>
              </w:rPr>
              <w:t>квартал</w:t>
            </w:r>
            <w:proofErr w:type="spellEnd"/>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116,2</w:t>
            </w:r>
          </w:p>
        </w:tc>
        <w:tc>
          <w:tcPr>
            <w:tcW w:w="1170"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118,1</w:t>
            </w:r>
          </w:p>
        </w:tc>
        <w:tc>
          <w:tcPr>
            <w:tcW w:w="1242" w:type="dxa"/>
            <w:tcBorders>
              <w:top w:val="nil"/>
              <w:bottom w:val="nil"/>
            </w:tcBorders>
            <w:vAlign w:val="bottom"/>
          </w:tcPr>
          <w:p w:rsidR="00BF4918" w:rsidRPr="00BF4918" w:rsidRDefault="00BF4918" w:rsidP="00BF4918">
            <w:pPr>
              <w:tabs>
                <w:tab w:val="left" w:pos="571"/>
              </w:tabs>
              <w:spacing w:before="40" w:after="40" w:line="200" w:lineRule="exact"/>
              <w:ind w:right="170"/>
              <w:jc w:val="right"/>
              <w:rPr>
                <w:b/>
              </w:rPr>
            </w:pPr>
            <w:r w:rsidRPr="00BF4918">
              <w:rPr>
                <w:b/>
                <w:sz w:val="22"/>
                <w:szCs w:val="22"/>
              </w:rPr>
              <w:t>114,3</w:t>
            </w:r>
          </w:p>
        </w:tc>
        <w:tc>
          <w:tcPr>
            <w:tcW w:w="1106" w:type="dxa"/>
            <w:tcBorders>
              <w:top w:val="nil"/>
              <w:bottom w:val="nil"/>
            </w:tcBorders>
            <w:vAlign w:val="bottom"/>
          </w:tcPr>
          <w:p w:rsidR="00BF4918" w:rsidRPr="00FF2B23" w:rsidRDefault="00BF4918" w:rsidP="00D41D10">
            <w:pPr>
              <w:tabs>
                <w:tab w:val="left" w:pos="-240"/>
              </w:tabs>
              <w:spacing w:before="40" w:after="40" w:line="200" w:lineRule="exact"/>
              <w:ind w:right="170"/>
              <w:jc w:val="right"/>
              <w:rPr>
                <w:b/>
                <w:bCs/>
              </w:rPr>
            </w:pPr>
            <w:r w:rsidRPr="00FF2B23">
              <w:rPr>
                <w:b/>
                <w:bCs/>
                <w:sz w:val="22"/>
                <w:szCs w:val="22"/>
              </w:rPr>
              <w:t>х</w:t>
            </w:r>
          </w:p>
        </w:tc>
        <w:tc>
          <w:tcPr>
            <w:tcW w:w="1106" w:type="dxa"/>
            <w:tcBorders>
              <w:top w:val="nil"/>
              <w:bottom w:val="nil"/>
            </w:tcBorders>
            <w:vAlign w:val="bottom"/>
          </w:tcPr>
          <w:p w:rsidR="00BF4918" w:rsidRPr="00FF2B23" w:rsidRDefault="00BF4918" w:rsidP="00D41D10">
            <w:pPr>
              <w:tabs>
                <w:tab w:val="left" w:pos="-240"/>
              </w:tabs>
              <w:spacing w:before="40" w:after="40" w:line="200" w:lineRule="exact"/>
              <w:ind w:right="170"/>
              <w:jc w:val="right"/>
              <w:rPr>
                <w:b/>
                <w:bCs/>
              </w:rPr>
            </w:pPr>
            <w:r w:rsidRPr="00FF2B23">
              <w:rPr>
                <w:b/>
                <w:bCs/>
                <w:sz w:val="22"/>
                <w:szCs w:val="22"/>
              </w:rPr>
              <w:t>х</w:t>
            </w:r>
          </w:p>
        </w:tc>
        <w:tc>
          <w:tcPr>
            <w:tcW w:w="1106" w:type="dxa"/>
            <w:tcBorders>
              <w:top w:val="nil"/>
              <w:bottom w:val="nil"/>
            </w:tcBorders>
            <w:vAlign w:val="bottom"/>
          </w:tcPr>
          <w:p w:rsidR="00BF4918" w:rsidRPr="00FF2B23" w:rsidRDefault="00BF4918" w:rsidP="00D41D10">
            <w:pPr>
              <w:tabs>
                <w:tab w:val="left" w:pos="-240"/>
              </w:tabs>
              <w:spacing w:before="40" w:after="40" w:line="200" w:lineRule="exact"/>
              <w:ind w:right="170"/>
              <w:jc w:val="right"/>
              <w:rPr>
                <w:b/>
                <w:bCs/>
              </w:rPr>
            </w:pPr>
            <w:r w:rsidRPr="00FF2B23">
              <w:rPr>
                <w:b/>
                <w:bCs/>
                <w:sz w:val="22"/>
                <w:szCs w:val="22"/>
              </w:rPr>
              <w:t>х</w:t>
            </w:r>
          </w:p>
        </w:tc>
      </w:tr>
      <w:tr w:rsidR="00BF4918" w:rsidRPr="00232875" w:rsidTr="00906109">
        <w:trPr>
          <w:trHeight w:val="153"/>
          <w:jc w:val="center"/>
        </w:trPr>
        <w:tc>
          <w:tcPr>
            <w:tcW w:w="2142" w:type="dxa"/>
            <w:tcBorders>
              <w:top w:val="nil"/>
              <w:bottom w:val="double" w:sz="4" w:space="0" w:color="auto"/>
            </w:tcBorders>
            <w:vAlign w:val="bottom"/>
          </w:tcPr>
          <w:p w:rsidR="00BF4918" w:rsidRPr="004A6F07" w:rsidRDefault="00BF4918" w:rsidP="00D41D10">
            <w:pPr>
              <w:spacing w:before="40" w:after="40" w:line="200" w:lineRule="exact"/>
              <w:ind w:left="180"/>
              <w:rPr>
                <w:b/>
              </w:rPr>
            </w:pPr>
            <w:r>
              <w:rPr>
                <w:b/>
                <w:i/>
                <w:iCs/>
                <w:sz w:val="22"/>
                <w:szCs w:val="22"/>
              </w:rPr>
              <w:t>I полугодие</w:t>
            </w:r>
          </w:p>
        </w:tc>
        <w:tc>
          <w:tcPr>
            <w:tcW w:w="1170" w:type="dxa"/>
            <w:tcBorders>
              <w:top w:val="nil"/>
              <w:bottom w:val="double" w:sz="4" w:space="0" w:color="auto"/>
            </w:tcBorders>
            <w:vAlign w:val="bottom"/>
          </w:tcPr>
          <w:p w:rsidR="00BF4918" w:rsidRPr="00BF4918" w:rsidRDefault="00BF4918" w:rsidP="00BF4918">
            <w:pPr>
              <w:tabs>
                <w:tab w:val="left" w:pos="571"/>
              </w:tabs>
              <w:spacing w:before="40" w:after="40" w:line="200" w:lineRule="exact"/>
              <w:ind w:right="170"/>
              <w:jc w:val="right"/>
              <w:rPr>
                <w:b/>
                <w:i/>
              </w:rPr>
            </w:pPr>
            <w:r w:rsidRPr="00BF4918">
              <w:rPr>
                <w:b/>
                <w:i/>
                <w:sz w:val="22"/>
                <w:szCs w:val="22"/>
              </w:rPr>
              <w:t>117,4</w:t>
            </w:r>
          </w:p>
        </w:tc>
        <w:tc>
          <w:tcPr>
            <w:tcW w:w="1170" w:type="dxa"/>
            <w:tcBorders>
              <w:top w:val="nil"/>
              <w:bottom w:val="double" w:sz="4" w:space="0" w:color="auto"/>
            </w:tcBorders>
            <w:vAlign w:val="bottom"/>
          </w:tcPr>
          <w:p w:rsidR="00BF4918" w:rsidRPr="00BF4918" w:rsidRDefault="00BF4918" w:rsidP="00BF4918">
            <w:pPr>
              <w:tabs>
                <w:tab w:val="left" w:pos="571"/>
              </w:tabs>
              <w:spacing w:before="40" w:after="40" w:line="200" w:lineRule="exact"/>
              <w:ind w:right="170"/>
              <w:jc w:val="right"/>
              <w:rPr>
                <w:b/>
                <w:i/>
              </w:rPr>
            </w:pPr>
            <w:r w:rsidRPr="00BF4918">
              <w:rPr>
                <w:b/>
                <w:i/>
                <w:sz w:val="22"/>
                <w:szCs w:val="22"/>
              </w:rPr>
              <w:t>119,4</w:t>
            </w:r>
          </w:p>
        </w:tc>
        <w:tc>
          <w:tcPr>
            <w:tcW w:w="1242" w:type="dxa"/>
            <w:tcBorders>
              <w:top w:val="nil"/>
              <w:bottom w:val="double" w:sz="4" w:space="0" w:color="auto"/>
            </w:tcBorders>
            <w:vAlign w:val="bottom"/>
          </w:tcPr>
          <w:p w:rsidR="00BF4918" w:rsidRPr="00BF4918" w:rsidRDefault="00BF4918" w:rsidP="00BF4918">
            <w:pPr>
              <w:tabs>
                <w:tab w:val="left" w:pos="571"/>
              </w:tabs>
              <w:spacing w:before="40" w:after="40" w:line="200" w:lineRule="exact"/>
              <w:ind w:right="170"/>
              <w:jc w:val="right"/>
              <w:rPr>
                <w:b/>
                <w:i/>
              </w:rPr>
            </w:pPr>
            <w:r w:rsidRPr="00BF4918">
              <w:rPr>
                <w:b/>
                <w:i/>
                <w:sz w:val="22"/>
                <w:szCs w:val="22"/>
              </w:rPr>
              <w:t>115,3</w:t>
            </w:r>
          </w:p>
        </w:tc>
        <w:tc>
          <w:tcPr>
            <w:tcW w:w="1106" w:type="dxa"/>
            <w:tcBorders>
              <w:top w:val="nil"/>
              <w:bottom w:val="double" w:sz="4" w:space="0" w:color="auto"/>
            </w:tcBorders>
            <w:vAlign w:val="bottom"/>
          </w:tcPr>
          <w:p w:rsidR="00BF4918" w:rsidRPr="004A6F07" w:rsidRDefault="00BF4918" w:rsidP="00D41D10">
            <w:pPr>
              <w:tabs>
                <w:tab w:val="left" w:pos="571"/>
              </w:tabs>
              <w:spacing w:before="40" w:after="40" w:line="200" w:lineRule="exact"/>
              <w:ind w:right="170"/>
              <w:jc w:val="right"/>
              <w:rPr>
                <w:b/>
                <w:i/>
              </w:rPr>
            </w:pPr>
            <w:r w:rsidRPr="004A6F07">
              <w:rPr>
                <w:b/>
                <w:i/>
                <w:sz w:val="22"/>
                <w:szCs w:val="22"/>
              </w:rPr>
              <w:t>х</w:t>
            </w:r>
          </w:p>
        </w:tc>
        <w:tc>
          <w:tcPr>
            <w:tcW w:w="1106" w:type="dxa"/>
            <w:tcBorders>
              <w:top w:val="nil"/>
              <w:bottom w:val="double" w:sz="4" w:space="0" w:color="auto"/>
            </w:tcBorders>
            <w:vAlign w:val="bottom"/>
          </w:tcPr>
          <w:p w:rsidR="00BF4918" w:rsidRPr="004A6F07" w:rsidRDefault="00BF4918" w:rsidP="00D41D10">
            <w:pPr>
              <w:tabs>
                <w:tab w:val="left" w:pos="571"/>
              </w:tabs>
              <w:spacing w:before="40" w:after="40" w:line="200" w:lineRule="exact"/>
              <w:ind w:right="170"/>
              <w:jc w:val="right"/>
              <w:rPr>
                <w:b/>
                <w:i/>
              </w:rPr>
            </w:pPr>
            <w:r w:rsidRPr="004A6F07">
              <w:rPr>
                <w:b/>
                <w:i/>
                <w:sz w:val="22"/>
                <w:szCs w:val="22"/>
              </w:rPr>
              <w:t>х</w:t>
            </w:r>
          </w:p>
        </w:tc>
        <w:tc>
          <w:tcPr>
            <w:tcW w:w="1106" w:type="dxa"/>
            <w:tcBorders>
              <w:top w:val="nil"/>
              <w:bottom w:val="double" w:sz="4" w:space="0" w:color="auto"/>
            </w:tcBorders>
            <w:vAlign w:val="bottom"/>
          </w:tcPr>
          <w:p w:rsidR="00BF4918" w:rsidRPr="004A6F07" w:rsidRDefault="00BF4918" w:rsidP="00D41D10">
            <w:pPr>
              <w:tabs>
                <w:tab w:val="left" w:pos="571"/>
              </w:tabs>
              <w:spacing w:before="40" w:after="40" w:line="200" w:lineRule="exact"/>
              <w:ind w:right="170"/>
              <w:jc w:val="right"/>
              <w:rPr>
                <w:b/>
                <w:i/>
              </w:rPr>
            </w:pPr>
            <w:r w:rsidRPr="004A6F07">
              <w:rPr>
                <w:b/>
                <w:i/>
                <w:sz w:val="22"/>
                <w:szCs w:val="22"/>
              </w:rPr>
              <w:t>х</w:t>
            </w:r>
          </w:p>
        </w:tc>
      </w:tr>
    </w:tbl>
    <w:p w:rsidR="00906109" w:rsidRPr="00864460" w:rsidRDefault="00906109" w:rsidP="00554915">
      <w:pPr>
        <w:pStyle w:val="21"/>
        <w:spacing w:before="60" w:line="340" w:lineRule="exact"/>
        <w:ind w:firstLine="709"/>
        <w:rPr>
          <w:sz w:val="26"/>
          <w:szCs w:val="26"/>
        </w:rPr>
      </w:pPr>
      <w:r w:rsidRPr="00864460">
        <w:rPr>
          <w:sz w:val="26"/>
          <w:szCs w:val="26"/>
        </w:rPr>
        <w:t xml:space="preserve">Определяющее влияние на формирование общего стоимостного объема экспорта товаров и услуг оказывают внешнеторговые операции с товарами, доля которых </w:t>
      </w:r>
      <w:r>
        <w:rPr>
          <w:sz w:val="26"/>
          <w:szCs w:val="26"/>
        </w:rPr>
        <w:t xml:space="preserve">в </w:t>
      </w:r>
      <w:r w:rsidR="004318A6">
        <w:rPr>
          <w:sz w:val="26"/>
          <w:szCs w:val="26"/>
        </w:rPr>
        <w:t>I полугодии</w:t>
      </w:r>
      <w:r w:rsidR="000F7C1C">
        <w:rPr>
          <w:sz w:val="26"/>
          <w:szCs w:val="26"/>
        </w:rPr>
        <w:t xml:space="preserve"> 2017</w:t>
      </w:r>
      <w:r w:rsidR="000F7C1C">
        <w:rPr>
          <w:sz w:val="26"/>
          <w:szCs w:val="26"/>
          <w:lang w:val="en-US"/>
        </w:rPr>
        <w:t> </w:t>
      </w:r>
      <w:r w:rsidR="00785EAD">
        <w:rPr>
          <w:sz w:val="26"/>
          <w:szCs w:val="26"/>
        </w:rPr>
        <w:t xml:space="preserve">г. </w:t>
      </w:r>
      <w:r w:rsidRPr="00864460">
        <w:rPr>
          <w:sz w:val="26"/>
          <w:szCs w:val="26"/>
        </w:rPr>
        <w:t xml:space="preserve">составила </w:t>
      </w:r>
      <w:r w:rsidR="002846CA">
        <w:rPr>
          <w:sz w:val="26"/>
          <w:szCs w:val="26"/>
        </w:rPr>
        <w:t>79</w:t>
      </w:r>
      <w:r w:rsidR="00C94F25">
        <w:rPr>
          <w:sz w:val="26"/>
          <w:szCs w:val="26"/>
        </w:rPr>
        <w:t>,</w:t>
      </w:r>
      <w:r w:rsidR="00D41D10">
        <w:rPr>
          <w:sz w:val="26"/>
          <w:szCs w:val="26"/>
        </w:rPr>
        <w:t>1</w:t>
      </w:r>
      <w:r w:rsidR="002846CA" w:rsidRPr="00864460">
        <w:rPr>
          <w:sz w:val="26"/>
          <w:szCs w:val="26"/>
        </w:rPr>
        <w:t xml:space="preserve">%. </w:t>
      </w:r>
      <w:r w:rsidRPr="00864460">
        <w:rPr>
          <w:sz w:val="26"/>
          <w:szCs w:val="26"/>
        </w:rPr>
        <w:t xml:space="preserve">Услуги занимали </w:t>
      </w:r>
      <w:r w:rsidR="002846CA" w:rsidRPr="00864460">
        <w:rPr>
          <w:sz w:val="26"/>
          <w:szCs w:val="26"/>
        </w:rPr>
        <w:t>2</w:t>
      </w:r>
      <w:r w:rsidR="002846CA">
        <w:rPr>
          <w:sz w:val="26"/>
          <w:szCs w:val="26"/>
        </w:rPr>
        <w:t>0,</w:t>
      </w:r>
      <w:r w:rsidR="00D41D10">
        <w:rPr>
          <w:sz w:val="26"/>
          <w:szCs w:val="26"/>
        </w:rPr>
        <w:t>9</w:t>
      </w:r>
      <w:r w:rsidR="002846CA" w:rsidRPr="00864460">
        <w:rPr>
          <w:sz w:val="26"/>
          <w:szCs w:val="26"/>
        </w:rPr>
        <w:t xml:space="preserve">% </w:t>
      </w:r>
      <w:r w:rsidRPr="00864460">
        <w:rPr>
          <w:sz w:val="26"/>
          <w:szCs w:val="26"/>
        </w:rPr>
        <w:t xml:space="preserve">и по сравнению </w:t>
      </w:r>
      <w:r w:rsidR="00DA2140">
        <w:rPr>
          <w:sz w:val="26"/>
          <w:szCs w:val="26"/>
        </w:rPr>
        <w:t xml:space="preserve">с </w:t>
      </w:r>
      <w:r w:rsidR="004318A6">
        <w:rPr>
          <w:sz w:val="26"/>
          <w:szCs w:val="26"/>
        </w:rPr>
        <w:t>I полугодием</w:t>
      </w:r>
      <w:r w:rsidR="00DA2140">
        <w:rPr>
          <w:sz w:val="26"/>
          <w:szCs w:val="26"/>
        </w:rPr>
        <w:t xml:space="preserve"> 2016 г.</w:t>
      </w:r>
      <w:r w:rsidR="00DA2140" w:rsidRPr="00C30955">
        <w:rPr>
          <w:sz w:val="26"/>
          <w:szCs w:val="26"/>
        </w:rPr>
        <w:t xml:space="preserve"> </w:t>
      </w:r>
      <w:r w:rsidRPr="00864460">
        <w:rPr>
          <w:sz w:val="26"/>
          <w:szCs w:val="26"/>
        </w:rPr>
        <w:t>их доля у</w:t>
      </w:r>
      <w:r w:rsidR="007E521D">
        <w:rPr>
          <w:sz w:val="26"/>
          <w:szCs w:val="26"/>
        </w:rPr>
        <w:t>меньш</w:t>
      </w:r>
      <w:r w:rsidRPr="00864460">
        <w:rPr>
          <w:sz w:val="26"/>
          <w:szCs w:val="26"/>
        </w:rPr>
        <w:t xml:space="preserve">илась на </w:t>
      </w:r>
      <w:r w:rsidR="000746C7">
        <w:rPr>
          <w:sz w:val="26"/>
          <w:szCs w:val="26"/>
        </w:rPr>
        <w:t>1</w:t>
      </w:r>
      <w:r>
        <w:rPr>
          <w:sz w:val="26"/>
          <w:szCs w:val="26"/>
        </w:rPr>
        <w:t xml:space="preserve"> </w:t>
      </w:r>
      <w:r w:rsidRPr="00864460">
        <w:rPr>
          <w:sz w:val="26"/>
          <w:szCs w:val="26"/>
        </w:rPr>
        <w:t>процентн</w:t>
      </w:r>
      <w:r w:rsidR="00D41D10">
        <w:rPr>
          <w:sz w:val="26"/>
          <w:szCs w:val="26"/>
        </w:rPr>
        <w:t>ый</w:t>
      </w:r>
      <w:r w:rsidRPr="00864460">
        <w:rPr>
          <w:sz w:val="26"/>
          <w:szCs w:val="26"/>
        </w:rPr>
        <w:t xml:space="preserve"> пункт.</w:t>
      </w:r>
    </w:p>
    <w:p w:rsidR="00906109" w:rsidRPr="00864460" w:rsidRDefault="00906109" w:rsidP="00CA453D">
      <w:pPr>
        <w:tabs>
          <w:tab w:val="left" w:pos="1134"/>
        </w:tabs>
        <w:spacing w:before="360" w:after="120" w:line="240" w:lineRule="exact"/>
        <w:jc w:val="center"/>
        <w:outlineLvl w:val="0"/>
        <w:rPr>
          <w:sz w:val="26"/>
          <w:szCs w:val="26"/>
        </w:rPr>
      </w:pPr>
      <w:r w:rsidRPr="00864460">
        <w:rPr>
          <w:rFonts w:ascii="Arial" w:hAnsi="Arial" w:cs="Arial"/>
          <w:b/>
          <w:bCs/>
          <w:sz w:val="26"/>
          <w:szCs w:val="26"/>
        </w:rPr>
        <w:lastRenderedPageBreak/>
        <w:t>7.1. Внешняя торговля товарами</w:t>
      </w:r>
    </w:p>
    <w:p w:rsidR="00906109" w:rsidRPr="00864460" w:rsidRDefault="00906109" w:rsidP="00906109">
      <w:pPr>
        <w:pStyle w:val="21"/>
        <w:spacing w:before="60"/>
        <w:ind w:firstLine="23"/>
        <w:jc w:val="center"/>
        <w:rPr>
          <w:rFonts w:ascii="Arial" w:hAnsi="Arial" w:cs="Arial"/>
          <w:b/>
          <w:bCs/>
          <w:sz w:val="26"/>
          <w:szCs w:val="26"/>
        </w:rPr>
      </w:pPr>
      <w:r w:rsidRPr="00864460">
        <w:rPr>
          <w:rFonts w:ascii="Arial" w:hAnsi="Arial" w:cs="Arial"/>
          <w:b/>
          <w:bCs/>
          <w:sz w:val="26"/>
          <w:szCs w:val="26"/>
        </w:rPr>
        <w:t>7.1.1. Экспорт и импорт товаров</w:t>
      </w:r>
    </w:p>
    <w:p w:rsidR="002846CA" w:rsidRPr="0022197B" w:rsidRDefault="00906109" w:rsidP="002846CA">
      <w:pPr>
        <w:spacing w:line="340" w:lineRule="exact"/>
        <w:ind w:firstLine="720"/>
        <w:jc w:val="both"/>
        <w:rPr>
          <w:sz w:val="26"/>
          <w:szCs w:val="26"/>
        </w:rPr>
      </w:pPr>
      <w:r w:rsidRPr="0022197B">
        <w:rPr>
          <w:b/>
          <w:bCs/>
          <w:sz w:val="26"/>
          <w:szCs w:val="26"/>
        </w:rPr>
        <w:t xml:space="preserve">По методологии платежного баланса оборот внешней торговли товарами </w:t>
      </w:r>
      <w:r>
        <w:rPr>
          <w:sz w:val="26"/>
          <w:szCs w:val="26"/>
        </w:rPr>
        <w:t xml:space="preserve">в </w:t>
      </w:r>
      <w:r w:rsidR="004318A6">
        <w:rPr>
          <w:sz w:val="26"/>
          <w:szCs w:val="26"/>
        </w:rPr>
        <w:t>I полугодии</w:t>
      </w:r>
      <w:r w:rsidR="00785EAD">
        <w:rPr>
          <w:sz w:val="26"/>
          <w:szCs w:val="26"/>
        </w:rPr>
        <w:t xml:space="preserve"> 2017 г. </w:t>
      </w:r>
      <w:r w:rsidR="002846CA" w:rsidRPr="0022197B">
        <w:rPr>
          <w:sz w:val="26"/>
          <w:szCs w:val="26"/>
        </w:rPr>
        <w:t xml:space="preserve">составил </w:t>
      </w:r>
      <w:r w:rsidR="0012059B">
        <w:rPr>
          <w:sz w:val="26"/>
          <w:szCs w:val="26"/>
        </w:rPr>
        <w:t>27</w:t>
      </w:r>
      <w:r w:rsidR="00C94F25">
        <w:rPr>
          <w:sz w:val="26"/>
          <w:szCs w:val="26"/>
        </w:rPr>
        <w:t> </w:t>
      </w:r>
      <w:r w:rsidR="0012059B">
        <w:rPr>
          <w:sz w:val="26"/>
          <w:szCs w:val="26"/>
        </w:rPr>
        <w:t>529</w:t>
      </w:r>
      <w:r w:rsidR="00C94F25">
        <w:rPr>
          <w:sz w:val="26"/>
          <w:szCs w:val="26"/>
        </w:rPr>
        <w:t>,</w:t>
      </w:r>
      <w:r w:rsidR="0012059B">
        <w:rPr>
          <w:sz w:val="26"/>
          <w:szCs w:val="26"/>
        </w:rPr>
        <w:t>2</w:t>
      </w:r>
      <w:r w:rsidR="002846CA" w:rsidRPr="0022197B">
        <w:rPr>
          <w:sz w:val="26"/>
          <w:szCs w:val="26"/>
        </w:rPr>
        <w:t xml:space="preserve"> млн. долларов США, в том числе экспорт – </w:t>
      </w:r>
      <w:r w:rsidR="0012059B">
        <w:rPr>
          <w:sz w:val="26"/>
          <w:szCs w:val="26"/>
        </w:rPr>
        <w:t>13 258,3</w:t>
      </w:r>
      <w:r w:rsidR="002846CA" w:rsidRPr="0022197B">
        <w:rPr>
          <w:sz w:val="26"/>
          <w:szCs w:val="26"/>
        </w:rPr>
        <w:t xml:space="preserve"> млн. долларов, импорт – </w:t>
      </w:r>
      <w:r w:rsidR="00AF1083">
        <w:rPr>
          <w:sz w:val="26"/>
          <w:szCs w:val="26"/>
        </w:rPr>
        <w:t>1</w:t>
      </w:r>
      <w:r w:rsidR="0012059B">
        <w:rPr>
          <w:sz w:val="26"/>
          <w:szCs w:val="26"/>
        </w:rPr>
        <w:t>4</w:t>
      </w:r>
      <w:r w:rsidR="002846CA">
        <w:rPr>
          <w:sz w:val="26"/>
          <w:szCs w:val="26"/>
        </w:rPr>
        <w:t> </w:t>
      </w:r>
      <w:r w:rsidR="0012059B">
        <w:rPr>
          <w:sz w:val="26"/>
          <w:szCs w:val="26"/>
        </w:rPr>
        <w:t>2</w:t>
      </w:r>
      <w:r w:rsidR="00AF1083">
        <w:rPr>
          <w:sz w:val="26"/>
          <w:szCs w:val="26"/>
        </w:rPr>
        <w:t>7</w:t>
      </w:r>
      <w:r w:rsidR="00C94F25">
        <w:rPr>
          <w:sz w:val="26"/>
          <w:szCs w:val="26"/>
        </w:rPr>
        <w:t>0</w:t>
      </w:r>
      <w:r w:rsidR="002846CA">
        <w:rPr>
          <w:sz w:val="26"/>
          <w:szCs w:val="26"/>
        </w:rPr>
        <w:t>,</w:t>
      </w:r>
      <w:r w:rsidR="0012059B">
        <w:rPr>
          <w:sz w:val="26"/>
          <w:szCs w:val="26"/>
        </w:rPr>
        <w:t>9</w:t>
      </w:r>
      <w:r w:rsidR="002846CA" w:rsidRPr="0022197B">
        <w:rPr>
          <w:sz w:val="26"/>
          <w:szCs w:val="26"/>
        </w:rPr>
        <w:t xml:space="preserve"> млн. долларов. </w:t>
      </w:r>
      <w:proofErr w:type="gramStart"/>
      <w:r w:rsidRPr="0022197B">
        <w:rPr>
          <w:sz w:val="26"/>
          <w:szCs w:val="26"/>
        </w:rPr>
        <w:t>Стоимостной</w:t>
      </w:r>
      <w:proofErr w:type="gramEnd"/>
      <w:r w:rsidRPr="0022197B">
        <w:rPr>
          <w:sz w:val="26"/>
          <w:szCs w:val="26"/>
        </w:rPr>
        <w:t xml:space="preserve"> объем экспорта по сравнению с </w:t>
      </w:r>
      <w:r w:rsidR="004318A6">
        <w:rPr>
          <w:sz w:val="26"/>
          <w:szCs w:val="26"/>
        </w:rPr>
        <w:t>I полугодием</w:t>
      </w:r>
      <w:r w:rsidR="00DA2140">
        <w:rPr>
          <w:sz w:val="26"/>
          <w:szCs w:val="26"/>
        </w:rPr>
        <w:t xml:space="preserve"> </w:t>
      </w:r>
      <w:r w:rsidR="00785EAD">
        <w:rPr>
          <w:sz w:val="26"/>
          <w:szCs w:val="26"/>
        </w:rPr>
        <w:t>2016</w:t>
      </w:r>
      <w:r>
        <w:rPr>
          <w:sz w:val="26"/>
          <w:szCs w:val="26"/>
        </w:rPr>
        <w:t> г</w:t>
      </w:r>
      <w:r w:rsidR="00DA2140">
        <w:rPr>
          <w:sz w:val="26"/>
          <w:szCs w:val="26"/>
        </w:rPr>
        <w:t>.</w:t>
      </w:r>
      <w:r>
        <w:rPr>
          <w:sz w:val="26"/>
          <w:szCs w:val="26"/>
        </w:rPr>
        <w:t xml:space="preserve"> в текущих ценах у</w:t>
      </w:r>
      <w:r w:rsidR="00757BF1">
        <w:rPr>
          <w:sz w:val="26"/>
          <w:szCs w:val="26"/>
        </w:rPr>
        <w:t>величился</w:t>
      </w:r>
      <w:r>
        <w:rPr>
          <w:sz w:val="26"/>
          <w:szCs w:val="26"/>
        </w:rPr>
        <w:t xml:space="preserve"> на </w:t>
      </w:r>
      <w:r w:rsidR="002846CA">
        <w:rPr>
          <w:sz w:val="26"/>
          <w:szCs w:val="26"/>
        </w:rPr>
        <w:t>2</w:t>
      </w:r>
      <w:r w:rsidR="0012059B">
        <w:rPr>
          <w:sz w:val="26"/>
          <w:szCs w:val="26"/>
        </w:rPr>
        <w:t>1</w:t>
      </w:r>
      <w:r w:rsidR="002846CA" w:rsidRPr="0022197B">
        <w:rPr>
          <w:sz w:val="26"/>
          <w:szCs w:val="26"/>
        </w:rPr>
        <w:t xml:space="preserve">%, или на </w:t>
      </w:r>
      <w:r w:rsidR="00AF1083">
        <w:rPr>
          <w:sz w:val="26"/>
          <w:szCs w:val="26"/>
        </w:rPr>
        <w:t>2</w:t>
      </w:r>
      <w:r w:rsidR="002846CA">
        <w:rPr>
          <w:sz w:val="26"/>
          <w:szCs w:val="26"/>
        </w:rPr>
        <w:t xml:space="preserve"> </w:t>
      </w:r>
      <w:r w:rsidR="00AF1083">
        <w:rPr>
          <w:sz w:val="26"/>
          <w:szCs w:val="26"/>
        </w:rPr>
        <w:t>30</w:t>
      </w:r>
      <w:r w:rsidR="0012059B">
        <w:rPr>
          <w:sz w:val="26"/>
          <w:szCs w:val="26"/>
        </w:rPr>
        <w:t>2</w:t>
      </w:r>
      <w:r w:rsidR="002846CA">
        <w:rPr>
          <w:sz w:val="26"/>
          <w:szCs w:val="26"/>
        </w:rPr>
        <w:t>,</w:t>
      </w:r>
      <w:r w:rsidR="0012059B">
        <w:rPr>
          <w:sz w:val="26"/>
          <w:szCs w:val="26"/>
        </w:rPr>
        <w:t>6</w:t>
      </w:r>
      <w:r w:rsidR="002846CA" w:rsidRPr="0022197B">
        <w:rPr>
          <w:sz w:val="26"/>
          <w:szCs w:val="26"/>
        </w:rPr>
        <w:t xml:space="preserve"> млн. долларов, импорта – на </w:t>
      </w:r>
      <w:r w:rsidR="00C94F25">
        <w:rPr>
          <w:sz w:val="26"/>
          <w:szCs w:val="26"/>
        </w:rPr>
        <w:t>1</w:t>
      </w:r>
      <w:r w:rsidR="0012059B">
        <w:rPr>
          <w:sz w:val="26"/>
          <w:szCs w:val="26"/>
        </w:rPr>
        <w:t>7</w:t>
      </w:r>
      <w:r w:rsidR="002846CA">
        <w:rPr>
          <w:sz w:val="26"/>
          <w:szCs w:val="26"/>
        </w:rPr>
        <w:t>,</w:t>
      </w:r>
      <w:r w:rsidR="0012059B">
        <w:rPr>
          <w:sz w:val="26"/>
          <w:szCs w:val="26"/>
        </w:rPr>
        <w:t>9</w:t>
      </w:r>
      <w:r w:rsidR="002846CA" w:rsidRPr="0022197B">
        <w:rPr>
          <w:sz w:val="26"/>
          <w:szCs w:val="26"/>
        </w:rPr>
        <w:t xml:space="preserve">%, </w:t>
      </w:r>
      <w:r w:rsidR="00252C77">
        <w:rPr>
          <w:sz w:val="26"/>
          <w:szCs w:val="26"/>
        </w:rPr>
        <w:br/>
      </w:r>
      <w:r w:rsidR="002846CA" w:rsidRPr="0022197B">
        <w:rPr>
          <w:sz w:val="26"/>
          <w:szCs w:val="26"/>
        </w:rPr>
        <w:t xml:space="preserve">или на </w:t>
      </w:r>
      <w:r w:rsidR="0012059B">
        <w:rPr>
          <w:sz w:val="26"/>
          <w:szCs w:val="26"/>
        </w:rPr>
        <w:t>2</w:t>
      </w:r>
      <w:r w:rsidR="002846CA">
        <w:rPr>
          <w:sz w:val="26"/>
          <w:szCs w:val="26"/>
        </w:rPr>
        <w:t> </w:t>
      </w:r>
      <w:r w:rsidR="0012059B">
        <w:rPr>
          <w:sz w:val="26"/>
          <w:szCs w:val="26"/>
        </w:rPr>
        <w:t>1</w:t>
      </w:r>
      <w:r w:rsidR="00C94F25">
        <w:rPr>
          <w:sz w:val="26"/>
          <w:szCs w:val="26"/>
        </w:rPr>
        <w:t>7</w:t>
      </w:r>
      <w:r w:rsidR="0012059B">
        <w:rPr>
          <w:sz w:val="26"/>
          <w:szCs w:val="26"/>
        </w:rPr>
        <w:t>0</w:t>
      </w:r>
      <w:r w:rsidR="002846CA">
        <w:rPr>
          <w:sz w:val="26"/>
          <w:szCs w:val="26"/>
        </w:rPr>
        <w:t>,</w:t>
      </w:r>
      <w:r w:rsidR="0012059B">
        <w:rPr>
          <w:sz w:val="26"/>
          <w:szCs w:val="26"/>
        </w:rPr>
        <w:t>1</w:t>
      </w:r>
      <w:r w:rsidR="002846CA" w:rsidRPr="0022197B">
        <w:rPr>
          <w:sz w:val="26"/>
          <w:szCs w:val="26"/>
        </w:rPr>
        <w:t xml:space="preserve"> млн. долларов.</w:t>
      </w:r>
    </w:p>
    <w:p w:rsidR="00906109" w:rsidRPr="0022197B" w:rsidRDefault="00906109" w:rsidP="00554915">
      <w:pPr>
        <w:pStyle w:val="21"/>
        <w:spacing w:line="340" w:lineRule="exact"/>
        <w:rPr>
          <w:sz w:val="26"/>
          <w:szCs w:val="26"/>
        </w:rPr>
      </w:pPr>
      <w:r w:rsidRPr="0022197B">
        <w:rPr>
          <w:sz w:val="26"/>
          <w:szCs w:val="26"/>
        </w:rPr>
        <w:t xml:space="preserve">Сальдо внешней торговли товарами </w:t>
      </w:r>
      <w:r>
        <w:rPr>
          <w:sz w:val="26"/>
          <w:szCs w:val="26"/>
        </w:rPr>
        <w:t xml:space="preserve">в </w:t>
      </w:r>
      <w:r w:rsidR="004318A6">
        <w:rPr>
          <w:sz w:val="26"/>
          <w:szCs w:val="26"/>
        </w:rPr>
        <w:t>I полугодии</w:t>
      </w:r>
      <w:r w:rsidR="000F7C1C">
        <w:rPr>
          <w:sz w:val="26"/>
          <w:szCs w:val="26"/>
        </w:rPr>
        <w:t xml:space="preserve"> 2017</w:t>
      </w:r>
      <w:r w:rsidR="000F7C1C">
        <w:rPr>
          <w:sz w:val="26"/>
          <w:szCs w:val="26"/>
          <w:lang w:val="en-US"/>
        </w:rPr>
        <w:t> </w:t>
      </w:r>
      <w:r w:rsidR="00785EAD">
        <w:rPr>
          <w:sz w:val="26"/>
          <w:szCs w:val="26"/>
        </w:rPr>
        <w:t xml:space="preserve">г. </w:t>
      </w:r>
      <w:r w:rsidRPr="0022197B">
        <w:rPr>
          <w:sz w:val="26"/>
          <w:szCs w:val="26"/>
        </w:rPr>
        <w:t xml:space="preserve">сложилось отрицательное в размере </w:t>
      </w:r>
      <w:bookmarkStart w:id="4" w:name="OLE_LINK7"/>
      <w:bookmarkStart w:id="5" w:name="OLE_LINK9"/>
      <w:r w:rsidR="0012059B">
        <w:rPr>
          <w:sz w:val="26"/>
          <w:szCs w:val="26"/>
        </w:rPr>
        <w:t>1 012</w:t>
      </w:r>
      <w:r w:rsidR="002846CA">
        <w:rPr>
          <w:sz w:val="26"/>
          <w:szCs w:val="26"/>
        </w:rPr>
        <w:t>,</w:t>
      </w:r>
      <w:r w:rsidR="0012059B">
        <w:rPr>
          <w:sz w:val="26"/>
          <w:szCs w:val="26"/>
        </w:rPr>
        <w:t>6</w:t>
      </w:r>
      <w:r w:rsidR="002846CA" w:rsidRPr="0022197B">
        <w:rPr>
          <w:i/>
          <w:iCs/>
          <w:sz w:val="22"/>
          <w:szCs w:val="22"/>
        </w:rPr>
        <w:t> </w:t>
      </w:r>
      <w:r w:rsidR="002846CA" w:rsidRPr="0022197B">
        <w:rPr>
          <w:sz w:val="26"/>
          <w:szCs w:val="26"/>
        </w:rPr>
        <w:t>млн.</w:t>
      </w:r>
      <w:r w:rsidR="002846CA">
        <w:rPr>
          <w:sz w:val="26"/>
          <w:szCs w:val="26"/>
        </w:rPr>
        <w:t xml:space="preserve"> </w:t>
      </w:r>
      <w:r w:rsidRPr="0022197B">
        <w:rPr>
          <w:sz w:val="26"/>
          <w:szCs w:val="26"/>
        </w:rPr>
        <w:t>долларов</w:t>
      </w:r>
      <w:bookmarkEnd w:id="4"/>
      <w:bookmarkEnd w:id="5"/>
      <w:r w:rsidRPr="0022197B">
        <w:rPr>
          <w:sz w:val="26"/>
          <w:szCs w:val="26"/>
        </w:rPr>
        <w:t xml:space="preserve"> (</w:t>
      </w:r>
      <w:r>
        <w:rPr>
          <w:sz w:val="26"/>
          <w:szCs w:val="26"/>
        </w:rPr>
        <w:t xml:space="preserve">в </w:t>
      </w:r>
      <w:r w:rsidR="004318A6">
        <w:rPr>
          <w:sz w:val="26"/>
          <w:szCs w:val="26"/>
        </w:rPr>
        <w:t>I полугодии</w:t>
      </w:r>
      <w:r w:rsidR="00DA2140">
        <w:rPr>
          <w:sz w:val="26"/>
          <w:szCs w:val="26"/>
        </w:rPr>
        <w:t xml:space="preserve"> </w:t>
      </w:r>
      <w:r w:rsidR="00785EAD">
        <w:rPr>
          <w:sz w:val="26"/>
          <w:szCs w:val="26"/>
        </w:rPr>
        <w:t>2016</w:t>
      </w:r>
      <w:r w:rsidRPr="0022197B">
        <w:rPr>
          <w:sz w:val="26"/>
          <w:szCs w:val="26"/>
        </w:rPr>
        <w:t xml:space="preserve"> г</w:t>
      </w:r>
      <w:r w:rsidR="00DA2140">
        <w:rPr>
          <w:sz w:val="26"/>
          <w:szCs w:val="26"/>
        </w:rPr>
        <w:t>.</w:t>
      </w:r>
      <w:r w:rsidRPr="0022197B">
        <w:rPr>
          <w:sz w:val="26"/>
          <w:szCs w:val="26"/>
        </w:rPr>
        <w:t xml:space="preserve"> сальдо было также отрицательное и составляло </w:t>
      </w:r>
      <w:r w:rsidR="00AF1083">
        <w:rPr>
          <w:sz w:val="26"/>
          <w:szCs w:val="26"/>
        </w:rPr>
        <w:t>1 </w:t>
      </w:r>
      <w:r w:rsidR="0012059B">
        <w:rPr>
          <w:sz w:val="26"/>
          <w:szCs w:val="26"/>
        </w:rPr>
        <w:t>145</w:t>
      </w:r>
      <w:r w:rsidR="00AF1083">
        <w:rPr>
          <w:sz w:val="26"/>
          <w:szCs w:val="26"/>
        </w:rPr>
        <w:t>,</w:t>
      </w:r>
      <w:r w:rsidR="0012059B">
        <w:rPr>
          <w:sz w:val="26"/>
          <w:szCs w:val="26"/>
        </w:rPr>
        <w:t>1</w:t>
      </w:r>
      <w:r w:rsidR="002846CA" w:rsidRPr="0022197B">
        <w:rPr>
          <w:sz w:val="26"/>
          <w:szCs w:val="26"/>
        </w:rPr>
        <w:t xml:space="preserve"> млн</w:t>
      </w:r>
      <w:r w:rsidRPr="0022197B">
        <w:rPr>
          <w:sz w:val="26"/>
          <w:szCs w:val="26"/>
        </w:rPr>
        <w:t xml:space="preserve">. долларов). </w:t>
      </w:r>
    </w:p>
    <w:p w:rsidR="00906109" w:rsidRDefault="00906109" w:rsidP="00120E7A">
      <w:pPr>
        <w:spacing w:line="340" w:lineRule="exact"/>
        <w:ind w:firstLine="720"/>
        <w:jc w:val="both"/>
        <w:rPr>
          <w:sz w:val="26"/>
          <w:szCs w:val="26"/>
        </w:rPr>
      </w:pPr>
      <w:r w:rsidRPr="00864460">
        <w:rPr>
          <w:b/>
          <w:bCs/>
          <w:sz w:val="26"/>
          <w:szCs w:val="26"/>
        </w:rPr>
        <w:t>По методологии статистики внешней торговли товарами</w:t>
      </w:r>
      <w:r w:rsidRPr="00864460">
        <w:rPr>
          <w:sz w:val="26"/>
          <w:szCs w:val="26"/>
        </w:rPr>
        <w:t xml:space="preserve"> оборот внешней торговли товарами </w:t>
      </w:r>
      <w:r>
        <w:rPr>
          <w:sz w:val="26"/>
          <w:szCs w:val="26"/>
        </w:rPr>
        <w:t xml:space="preserve">в </w:t>
      </w:r>
      <w:r w:rsidR="004318A6">
        <w:rPr>
          <w:sz w:val="26"/>
          <w:szCs w:val="26"/>
        </w:rPr>
        <w:t>I полугодии</w:t>
      </w:r>
      <w:r w:rsidR="00785EAD">
        <w:rPr>
          <w:sz w:val="26"/>
          <w:szCs w:val="26"/>
        </w:rPr>
        <w:t xml:space="preserve"> 2017 г. </w:t>
      </w:r>
      <w:r w:rsidR="00BA4DA6">
        <w:rPr>
          <w:sz w:val="26"/>
          <w:szCs w:val="26"/>
        </w:rPr>
        <w:t>составил 29</w:t>
      </w:r>
      <w:r w:rsidR="002846CA">
        <w:rPr>
          <w:sz w:val="26"/>
          <w:szCs w:val="26"/>
        </w:rPr>
        <w:t> </w:t>
      </w:r>
      <w:r w:rsidR="00BA4DA6">
        <w:rPr>
          <w:sz w:val="26"/>
          <w:szCs w:val="26"/>
        </w:rPr>
        <w:t>09</w:t>
      </w:r>
      <w:r w:rsidR="00B1737D">
        <w:rPr>
          <w:sz w:val="26"/>
          <w:szCs w:val="26"/>
        </w:rPr>
        <w:t>1</w:t>
      </w:r>
      <w:r w:rsidR="002846CA">
        <w:rPr>
          <w:sz w:val="26"/>
          <w:szCs w:val="26"/>
        </w:rPr>
        <w:t>,</w:t>
      </w:r>
      <w:r w:rsidR="00BA4DA6">
        <w:rPr>
          <w:sz w:val="26"/>
          <w:szCs w:val="26"/>
        </w:rPr>
        <w:t>5</w:t>
      </w:r>
      <w:r w:rsidR="002846CA">
        <w:rPr>
          <w:sz w:val="26"/>
          <w:szCs w:val="26"/>
        </w:rPr>
        <w:t xml:space="preserve"> </w:t>
      </w:r>
      <w:r w:rsidR="002846CA" w:rsidRPr="00864460">
        <w:rPr>
          <w:sz w:val="26"/>
          <w:szCs w:val="26"/>
        </w:rPr>
        <w:t xml:space="preserve">млн. </w:t>
      </w:r>
      <w:r w:rsidRPr="00864460">
        <w:rPr>
          <w:sz w:val="26"/>
          <w:szCs w:val="26"/>
        </w:rPr>
        <w:t xml:space="preserve">долларов США, в том числе экспорт – </w:t>
      </w:r>
      <w:r w:rsidR="00B1737D">
        <w:rPr>
          <w:sz w:val="26"/>
          <w:szCs w:val="26"/>
        </w:rPr>
        <w:t>1</w:t>
      </w:r>
      <w:r w:rsidR="00BA4DA6">
        <w:rPr>
          <w:sz w:val="26"/>
          <w:szCs w:val="26"/>
        </w:rPr>
        <w:t>3</w:t>
      </w:r>
      <w:r w:rsidR="002846CA">
        <w:rPr>
          <w:sz w:val="26"/>
          <w:szCs w:val="26"/>
        </w:rPr>
        <w:t> </w:t>
      </w:r>
      <w:r w:rsidR="00BA4DA6">
        <w:rPr>
          <w:sz w:val="26"/>
          <w:szCs w:val="26"/>
        </w:rPr>
        <w:t>53</w:t>
      </w:r>
      <w:r w:rsidR="00B1737D">
        <w:rPr>
          <w:sz w:val="26"/>
          <w:szCs w:val="26"/>
        </w:rPr>
        <w:t>3</w:t>
      </w:r>
      <w:r w:rsidR="00E319A9">
        <w:rPr>
          <w:sz w:val="26"/>
          <w:szCs w:val="26"/>
        </w:rPr>
        <w:t xml:space="preserve"> млн. долларов, импорт – </w:t>
      </w:r>
      <w:r w:rsidR="00F6470E">
        <w:rPr>
          <w:sz w:val="26"/>
          <w:szCs w:val="26"/>
        </w:rPr>
        <w:br/>
      </w:r>
      <w:r w:rsidR="00BA4DA6">
        <w:rPr>
          <w:sz w:val="26"/>
          <w:szCs w:val="26"/>
        </w:rPr>
        <w:t>15</w:t>
      </w:r>
      <w:r w:rsidR="002846CA">
        <w:rPr>
          <w:sz w:val="26"/>
          <w:szCs w:val="26"/>
        </w:rPr>
        <w:t> </w:t>
      </w:r>
      <w:r w:rsidR="00BA4DA6">
        <w:rPr>
          <w:sz w:val="26"/>
          <w:szCs w:val="26"/>
        </w:rPr>
        <w:t>55</w:t>
      </w:r>
      <w:r w:rsidR="00B1737D">
        <w:rPr>
          <w:sz w:val="26"/>
          <w:szCs w:val="26"/>
        </w:rPr>
        <w:t>8</w:t>
      </w:r>
      <w:r w:rsidR="002846CA">
        <w:rPr>
          <w:sz w:val="26"/>
          <w:szCs w:val="26"/>
        </w:rPr>
        <w:t>,</w:t>
      </w:r>
      <w:r w:rsidR="00BA4DA6">
        <w:rPr>
          <w:sz w:val="26"/>
          <w:szCs w:val="26"/>
        </w:rPr>
        <w:t>5</w:t>
      </w:r>
      <w:r w:rsidR="002846CA">
        <w:rPr>
          <w:sz w:val="26"/>
          <w:szCs w:val="26"/>
        </w:rPr>
        <w:t xml:space="preserve"> </w:t>
      </w:r>
      <w:r w:rsidR="002846CA" w:rsidRPr="00864460">
        <w:rPr>
          <w:sz w:val="26"/>
          <w:szCs w:val="26"/>
        </w:rPr>
        <w:t xml:space="preserve">млн. долларов. Сальдо внешней торговли товарами сложилось отрицательное в размере </w:t>
      </w:r>
      <w:r w:rsidR="00BA4DA6">
        <w:rPr>
          <w:sz w:val="26"/>
          <w:szCs w:val="26"/>
        </w:rPr>
        <w:t>2</w:t>
      </w:r>
      <w:r w:rsidR="002846CA">
        <w:rPr>
          <w:sz w:val="26"/>
          <w:szCs w:val="26"/>
        </w:rPr>
        <w:t> </w:t>
      </w:r>
      <w:r w:rsidR="00BA4DA6">
        <w:rPr>
          <w:sz w:val="26"/>
          <w:szCs w:val="26"/>
        </w:rPr>
        <w:t>02</w:t>
      </w:r>
      <w:r w:rsidR="00B1737D">
        <w:rPr>
          <w:sz w:val="26"/>
          <w:szCs w:val="26"/>
        </w:rPr>
        <w:t>5</w:t>
      </w:r>
      <w:r w:rsidR="002846CA">
        <w:rPr>
          <w:sz w:val="26"/>
          <w:szCs w:val="26"/>
        </w:rPr>
        <w:t>,</w:t>
      </w:r>
      <w:r w:rsidR="00BA4DA6">
        <w:rPr>
          <w:sz w:val="26"/>
          <w:szCs w:val="26"/>
        </w:rPr>
        <w:t>5</w:t>
      </w:r>
      <w:r w:rsidR="002846CA">
        <w:rPr>
          <w:i/>
          <w:iCs/>
          <w:sz w:val="22"/>
          <w:szCs w:val="22"/>
        </w:rPr>
        <w:t> </w:t>
      </w:r>
      <w:r w:rsidR="002846CA" w:rsidRPr="00864460">
        <w:rPr>
          <w:sz w:val="26"/>
          <w:szCs w:val="26"/>
        </w:rPr>
        <w:t>млн.</w:t>
      </w:r>
      <w:r w:rsidRPr="00864460">
        <w:rPr>
          <w:sz w:val="26"/>
          <w:szCs w:val="26"/>
        </w:rPr>
        <w:t xml:space="preserve"> долларов (</w:t>
      </w:r>
      <w:r>
        <w:rPr>
          <w:sz w:val="26"/>
          <w:szCs w:val="26"/>
        </w:rPr>
        <w:t xml:space="preserve">в </w:t>
      </w:r>
      <w:r w:rsidR="004318A6">
        <w:rPr>
          <w:sz w:val="26"/>
          <w:szCs w:val="26"/>
        </w:rPr>
        <w:t>I полугодии</w:t>
      </w:r>
      <w:r w:rsidR="00DA2140">
        <w:rPr>
          <w:sz w:val="26"/>
          <w:szCs w:val="26"/>
        </w:rPr>
        <w:t xml:space="preserve"> </w:t>
      </w:r>
      <w:r w:rsidR="00785EAD">
        <w:rPr>
          <w:sz w:val="26"/>
          <w:szCs w:val="26"/>
        </w:rPr>
        <w:t>2016</w:t>
      </w:r>
      <w:r>
        <w:rPr>
          <w:sz w:val="26"/>
          <w:szCs w:val="26"/>
          <w:lang w:val="en-US"/>
        </w:rPr>
        <w:t> </w:t>
      </w:r>
      <w:r w:rsidRPr="00864460">
        <w:rPr>
          <w:sz w:val="26"/>
          <w:szCs w:val="26"/>
        </w:rPr>
        <w:t>г</w:t>
      </w:r>
      <w:r w:rsidR="00C776AB">
        <w:rPr>
          <w:sz w:val="26"/>
          <w:szCs w:val="26"/>
        </w:rPr>
        <w:t>.</w:t>
      </w:r>
      <w:r w:rsidRPr="00864460">
        <w:rPr>
          <w:sz w:val="26"/>
          <w:szCs w:val="26"/>
        </w:rPr>
        <w:t xml:space="preserve"> величина отрицательного сальдо составляла </w:t>
      </w:r>
      <w:r w:rsidR="00E319A9">
        <w:rPr>
          <w:sz w:val="26"/>
          <w:szCs w:val="26"/>
        </w:rPr>
        <w:t>1</w:t>
      </w:r>
      <w:r w:rsidR="00BA4DA6">
        <w:rPr>
          <w:sz w:val="26"/>
          <w:szCs w:val="26"/>
        </w:rPr>
        <w:t> 833,9</w:t>
      </w:r>
      <w:r w:rsidR="002846CA" w:rsidRPr="00864460">
        <w:rPr>
          <w:sz w:val="26"/>
          <w:szCs w:val="26"/>
        </w:rPr>
        <w:t xml:space="preserve"> </w:t>
      </w:r>
      <w:r w:rsidRPr="00864460">
        <w:rPr>
          <w:sz w:val="26"/>
          <w:szCs w:val="26"/>
        </w:rPr>
        <w:t xml:space="preserve">млн. долларов). </w:t>
      </w:r>
    </w:p>
    <w:p w:rsidR="00906109" w:rsidRPr="00864460" w:rsidRDefault="00906109" w:rsidP="00120E7A">
      <w:pPr>
        <w:pStyle w:val="21"/>
        <w:spacing w:line="340" w:lineRule="exact"/>
        <w:rPr>
          <w:sz w:val="26"/>
          <w:szCs w:val="26"/>
        </w:rPr>
      </w:pPr>
      <w:proofErr w:type="gramStart"/>
      <w:r w:rsidRPr="00864460">
        <w:rPr>
          <w:sz w:val="26"/>
          <w:szCs w:val="26"/>
        </w:rPr>
        <w:t>Стоимостной</w:t>
      </w:r>
      <w:proofErr w:type="gramEnd"/>
      <w:r>
        <w:rPr>
          <w:sz w:val="26"/>
          <w:szCs w:val="26"/>
        </w:rPr>
        <w:t xml:space="preserve"> объем экспорта по сравнению с </w:t>
      </w:r>
      <w:r w:rsidR="004318A6">
        <w:rPr>
          <w:sz w:val="26"/>
          <w:szCs w:val="26"/>
        </w:rPr>
        <w:t>I полугодием</w:t>
      </w:r>
      <w:r w:rsidR="00DA2140">
        <w:rPr>
          <w:sz w:val="26"/>
          <w:szCs w:val="26"/>
        </w:rPr>
        <w:t xml:space="preserve"> </w:t>
      </w:r>
      <w:r w:rsidR="00785EAD">
        <w:rPr>
          <w:sz w:val="26"/>
          <w:szCs w:val="26"/>
        </w:rPr>
        <w:t>2016</w:t>
      </w:r>
      <w:r w:rsidRPr="00864460">
        <w:rPr>
          <w:sz w:val="26"/>
          <w:szCs w:val="26"/>
        </w:rPr>
        <w:t> г</w:t>
      </w:r>
      <w:r w:rsidR="00DA2140">
        <w:rPr>
          <w:sz w:val="26"/>
          <w:szCs w:val="26"/>
        </w:rPr>
        <w:t>.</w:t>
      </w:r>
      <w:r>
        <w:rPr>
          <w:sz w:val="26"/>
          <w:szCs w:val="26"/>
        </w:rPr>
        <w:t xml:space="preserve"> </w:t>
      </w:r>
      <w:r w:rsidR="008263EB">
        <w:rPr>
          <w:sz w:val="26"/>
          <w:szCs w:val="26"/>
        </w:rPr>
        <w:br/>
      </w:r>
      <w:r w:rsidRPr="00864460">
        <w:rPr>
          <w:sz w:val="26"/>
          <w:szCs w:val="26"/>
        </w:rPr>
        <w:t>из расчета в текущих ценах у</w:t>
      </w:r>
      <w:r w:rsidR="00C10E9C">
        <w:rPr>
          <w:sz w:val="26"/>
          <w:szCs w:val="26"/>
        </w:rPr>
        <w:t xml:space="preserve">величился </w:t>
      </w:r>
      <w:r w:rsidRPr="00864460">
        <w:rPr>
          <w:sz w:val="26"/>
          <w:szCs w:val="26"/>
        </w:rPr>
        <w:t xml:space="preserve">на </w:t>
      </w:r>
      <w:r w:rsidR="00BA4DA6">
        <w:rPr>
          <w:sz w:val="26"/>
          <w:szCs w:val="26"/>
        </w:rPr>
        <w:t>21</w:t>
      </w:r>
      <w:r w:rsidR="00B1737D">
        <w:rPr>
          <w:sz w:val="26"/>
          <w:szCs w:val="26"/>
        </w:rPr>
        <w:t>,</w:t>
      </w:r>
      <w:r w:rsidR="00BA4DA6">
        <w:rPr>
          <w:sz w:val="26"/>
          <w:szCs w:val="26"/>
        </w:rPr>
        <w:t>3</w:t>
      </w:r>
      <w:r w:rsidR="002846CA" w:rsidRPr="00864460">
        <w:rPr>
          <w:sz w:val="26"/>
          <w:szCs w:val="26"/>
        </w:rPr>
        <w:t xml:space="preserve">%, или на </w:t>
      </w:r>
      <w:r w:rsidR="00B1737D">
        <w:rPr>
          <w:sz w:val="26"/>
          <w:szCs w:val="26"/>
        </w:rPr>
        <w:t>2</w:t>
      </w:r>
      <w:r w:rsidR="002846CA">
        <w:rPr>
          <w:sz w:val="26"/>
          <w:szCs w:val="26"/>
          <w:lang w:val="en-US"/>
        </w:rPr>
        <w:t> </w:t>
      </w:r>
      <w:r w:rsidR="00BA4DA6">
        <w:rPr>
          <w:sz w:val="26"/>
          <w:szCs w:val="26"/>
        </w:rPr>
        <w:t>374</w:t>
      </w:r>
      <w:r w:rsidR="002846CA">
        <w:rPr>
          <w:sz w:val="26"/>
          <w:szCs w:val="26"/>
        </w:rPr>
        <w:t>,</w:t>
      </w:r>
      <w:r w:rsidR="00BA4DA6">
        <w:rPr>
          <w:sz w:val="26"/>
          <w:szCs w:val="26"/>
        </w:rPr>
        <w:t>9</w:t>
      </w:r>
      <w:r w:rsidRPr="002947C7">
        <w:rPr>
          <w:sz w:val="26"/>
          <w:szCs w:val="26"/>
        </w:rPr>
        <w:t xml:space="preserve"> </w:t>
      </w:r>
      <w:r w:rsidRPr="00864460">
        <w:rPr>
          <w:sz w:val="26"/>
          <w:szCs w:val="26"/>
        </w:rPr>
        <w:t xml:space="preserve">млн. долларов, импорта – на </w:t>
      </w:r>
      <w:r w:rsidR="00BA4DA6">
        <w:rPr>
          <w:sz w:val="26"/>
          <w:szCs w:val="26"/>
        </w:rPr>
        <w:t>19</w:t>
      </w:r>
      <w:r w:rsidR="002846CA">
        <w:rPr>
          <w:sz w:val="26"/>
          <w:szCs w:val="26"/>
        </w:rPr>
        <w:t>,</w:t>
      </w:r>
      <w:r w:rsidR="00BA4DA6">
        <w:rPr>
          <w:sz w:val="26"/>
          <w:szCs w:val="26"/>
        </w:rPr>
        <w:t>8</w:t>
      </w:r>
      <w:r w:rsidR="002846CA" w:rsidRPr="00864460">
        <w:rPr>
          <w:sz w:val="26"/>
          <w:szCs w:val="26"/>
        </w:rPr>
        <w:t xml:space="preserve">%, или на </w:t>
      </w:r>
      <w:r w:rsidR="00B1737D">
        <w:rPr>
          <w:sz w:val="26"/>
          <w:szCs w:val="26"/>
        </w:rPr>
        <w:t>2</w:t>
      </w:r>
      <w:r w:rsidR="00BA4DA6">
        <w:rPr>
          <w:sz w:val="26"/>
          <w:szCs w:val="26"/>
          <w:lang w:val="en-US"/>
        </w:rPr>
        <w:t> </w:t>
      </w:r>
      <w:r w:rsidR="00BA4DA6">
        <w:rPr>
          <w:sz w:val="26"/>
          <w:szCs w:val="26"/>
        </w:rPr>
        <w:t>56</w:t>
      </w:r>
      <w:r w:rsidR="00B1737D">
        <w:rPr>
          <w:sz w:val="26"/>
          <w:szCs w:val="26"/>
        </w:rPr>
        <w:t>6</w:t>
      </w:r>
      <w:r w:rsidR="00BA4DA6">
        <w:rPr>
          <w:sz w:val="26"/>
          <w:szCs w:val="26"/>
        </w:rPr>
        <w:t>,5</w:t>
      </w:r>
      <w:r w:rsidR="002846CA" w:rsidRPr="00864460">
        <w:rPr>
          <w:sz w:val="26"/>
          <w:szCs w:val="26"/>
        </w:rPr>
        <w:t xml:space="preserve"> </w:t>
      </w:r>
      <w:r w:rsidRPr="00864460">
        <w:rPr>
          <w:sz w:val="26"/>
          <w:szCs w:val="26"/>
        </w:rPr>
        <w:t>млн. долларов.</w:t>
      </w:r>
    </w:p>
    <w:p w:rsidR="000C1C50" w:rsidRPr="00864460" w:rsidRDefault="000C1C50" w:rsidP="005C2668">
      <w:pPr>
        <w:pStyle w:val="21"/>
        <w:spacing w:before="200" w:line="240" w:lineRule="exact"/>
        <w:ind w:firstLine="0"/>
        <w:jc w:val="center"/>
        <w:rPr>
          <w:rFonts w:ascii="Arial" w:hAnsi="Arial" w:cs="Arial"/>
          <w:b/>
          <w:bCs/>
          <w:sz w:val="22"/>
          <w:szCs w:val="22"/>
        </w:rPr>
      </w:pPr>
      <w:r w:rsidRPr="00864460">
        <w:rPr>
          <w:rFonts w:ascii="Arial" w:hAnsi="Arial" w:cs="Arial"/>
          <w:b/>
          <w:bCs/>
          <w:sz w:val="22"/>
          <w:szCs w:val="22"/>
        </w:rPr>
        <w:t>Экспорт и импорт товаров</w:t>
      </w:r>
    </w:p>
    <w:p w:rsidR="006D37AF" w:rsidRPr="008E18AB" w:rsidRDefault="00A82380" w:rsidP="005C2668">
      <w:pPr>
        <w:pStyle w:val="23"/>
        <w:spacing w:after="80" w:line="240" w:lineRule="exact"/>
        <w:ind w:firstLine="0"/>
        <w:jc w:val="center"/>
        <w:rPr>
          <w:rFonts w:ascii="Arial" w:hAnsi="Arial" w:cs="Arial"/>
          <w:i/>
          <w:iCs/>
          <w:sz w:val="20"/>
          <w:szCs w:val="20"/>
        </w:rPr>
      </w:pPr>
      <w:r w:rsidRPr="00864460">
        <w:rPr>
          <w:noProof/>
        </w:rPr>
        <w:drawing>
          <wp:anchor distT="60960" distB="171831" distL="181356" distR="133731" simplePos="0" relativeHeight="251654144" behindDoc="0" locked="0" layoutInCell="1" allowOverlap="1">
            <wp:simplePos x="0" y="0"/>
            <wp:positionH relativeFrom="column">
              <wp:posOffset>-95212</wp:posOffset>
            </wp:positionH>
            <wp:positionV relativeFrom="paragraph">
              <wp:posOffset>125966</wp:posOffset>
            </wp:positionV>
            <wp:extent cx="5991367" cy="2361063"/>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6D37AF" w:rsidRPr="00864460">
        <w:rPr>
          <w:rFonts w:ascii="Arial" w:hAnsi="Arial" w:cs="Arial"/>
          <w:sz w:val="20"/>
          <w:szCs w:val="20"/>
        </w:rPr>
        <w:t>(</w:t>
      </w:r>
      <w:proofErr w:type="gramStart"/>
      <w:r w:rsidR="006D37AF" w:rsidRPr="00864460">
        <w:rPr>
          <w:rFonts w:ascii="Arial" w:hAnsi="Arial" w:cs="Arial"/>
          <w:i/>
          <w:iCs/>
          <w:sz w:val="20"/>
          <w:szCs w:val="20"/>
        </w:rPr>
        <w:t>в</w:t>
      </w:r>
      <w:proofErr w:type="gramEnd"/>
      <w:r w:rsidR="006D37AF" w:rsidRPr="00864460">
        <w:rPr>
          <w:rFonts w:ascii="Arial" w:hAnsi="Arial" w:cs="Arial"/>
          <w:i/>
          <w:iCs/>
          <w:sz w:val="20"/>
          <w:szCs w:val="20"/>
        </w:rPr>
        <w:t xml:space="preserve"> % к соответствующему периоду предыдущего года)</w:t>
      </w: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spacing w:after="80" w:line="240" w:lineRule="exact"/>
        <w:ind w:firstLine="0"/>
        <w:jc w:val="right"/>
        <w:rPr>
          <w:rFonts w:ascii="Arial" w:hAnsi="Arial" w:cs="Arial"/>
          <w:b/>
          <w:bCs/>
          <w:i/>
          <w:iCs/>
          <w:sz w:val="20"/>
          <w:szCs w:val="20"/>
        </w:rPr>
      </w:pP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tabs>
          <w:tab w:val="left" w:pos="726"/>
          <w:tab w:val="left" w:pos="3619"/>
          <w:tab w:val="center" w:pos="4535"/>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6D37AF" w:rsidP="005C2668">
      <w:pPr>
        <w:pStyle w:val="23"/>
        <w:tabs>
          <w:tab w:val="left" w:pos="1550"/>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p>
    <w:p w:rsidR="006D37AF" w:rsidRPr="00864460" w:rsidRDefault="006D37AF" w:rsidP="005C2668">
      <w:pPr>
        <w:pStyle w:val="23"/>
        <w:spacing w:after="80" w:line="240" w:lineRule="exact"/>
        <w:ind w:firstLine="0"/>
        <w:jc w:val="right"/>
        <w:rPr>
          <w:rFonts w:ascii="Arial" w:hAnsi="Arial" w:cs="Arial"/>
          <w:b/>
          <w:bCs/>
          <w:i/>
          <w:iCs/>
          <w:sz w:val="20"/>
          <w:szCs w:val="20"/>
        </w:rPr>
      </w:pPr>
    </w:p>
    <w:p w:rsidR="006D37AF" w:rsidRPr="00864460" w:rsidRDefault="006D37AF" w:rsidP="005C2668">
      <w:pPr>
        <w:pStyle w:val="23"/>
        <w:tabs>
          <w:tab w:val="left" w:pos="2640"/>
          <w:tab w:val="left" w:pos="3111"/>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D76979" w:rsidP="005C266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12.9pt;margin-top:12.45pt;width:450.2pt;height:16.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vaW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" stroked="f">
            <v:textbox>
              <w:txbxContent>
                <w:p w:rsidR="00252C77" w:rsidRPr="00D501E5" w:rsidRDefault="00252C77" w:rsidP="004173E9">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rPr>
                    <w:tab/>
                    <w:t xml:space="preserve">                                 </w:t>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txbxContent>
            </v:textbox>
          </v:shape>
        </w:pict>
      </w: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352CB8" w:rsidRDefault="00352CB8" w:rsidP="00352CB8">
      <w:pPr>
        <w:pStyle w:val="21"/>
        <w:spacing w:line="300" w:lineRule="exact"/>
        <w:ind w:firstLine="0"/>
        <w:jc w:val="center"/>
        <w:outlineLvl w:val="0"/>
        <w:rPr>
          <w:rFonts w:ascii="Arial" w:hAnsi="Arial" w:cs="Arial"/>
          <w:b/>
          <w:bCs/>
          <w:noProof/>
          <w:sz w:val="22"/>
          <w:szCs w:val="22"/>
        </w:rPr>
      </w:pPr>
    </w:p>
    <w:p w:rsidR="00906109" w:rsidRPr="00864460" w:rsidRDefault="00906109" w:rsidP="00F6470E">
      <w:pPr>
        <w:pStyle w:val="21"/>
        <w:spacing w:before="240" w:line="300" w:lineRule="exact"/>
        <w:ind w:firstLine="0"/>
        <w:jc w:val="center"/>
        <w:outlineLvl w:val="0"/>
        <w:rPr>
          <w:rFonts w:ascii="Arial" w:hAnsi="Arial" w:cs="Arial"/>
          <w:b/>
          <w:bCs/>
          <w:noProof/>
          <w:sz w:val="22"/>
          <w:szCs w:val="22"/>
        </w:rPr>
      </w:pPr>
      <w:r w:rsidRPr="00864460">
        <w:rPr>
          <w:rFonts w:ascii="Arial" w:hAnsi="Arial" w:cs="Arial"/>
          <w:b/>
          <w:bCs/>
          <w:noProof/>
          <w:sz w:val="22"/>
          <w:szCs w:val="22"/>
        </w:rPr>
        <w:t>Внешняя торговля товарами</w:t>
      </w:r>
    </w:p>
    <w:p w:rsidR="00906109" w:rsidRPr="00864460" w:rsidRDefault="00906109" w:rsidP="00906109">
      <w:pPr>
        <w:pStyle w:val="21"/>
        <w:spacing w:before="60" w:after="60" w:line="200" w:lineRule="exact"/>
        <w:ind w:firstLine="34"/>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906109">
        <w:trPr>
          <w:trHeight w:val="190"/>
          <w:tblHeader/>
          <w:jc w:val="center"/>
        </w:trPr>
        <w:tc>
          <w:tcPr>
            <w:tcW w:w="2340" w:type="dxa"/>
            <w:vAlign w:val="center"/>
          </w:tcPr>
          <w:p w:rsidR="00906109" w:rsidRPr="00864460" w:rsidRDefault="00906109" w:rsidP="00700276">
            <w:pPr>
              <w:pStyle w:val="21"/>
              <w:spacing w:before="80" w:after="80" w:line="200" w:lineRule="exact"/>
              <w:ind w:firstLine="0"/>
              <w:jc w:val="center"/>
              <w:rPr>
                <w:sz w:val="22"/>
                <w:szCs w:val="22"/>
              </w:rPr>
            </w:pPr>
          </w:p>
        </w:tc>
        <w:tc>
          <w:tcPr>
            <w:tcW w:w="1684" w:type="dxa"/>
            <w:vAlign w:val="center"/>
          </w:tcPr>
          <w:p w:rsidR="00906109" w:rsidRPr="00864460" w:rsidRDefault="00906109" w:rsidP="00700276">
            <w:pPr>
              <w:spacing w:before="80" w:after="80" w:line="200" w:lineRule="exact"/>
              <w:jc w:val="center"/>
            </w:pPr>
            <w:r w:rsidRPr="00864460">
              <w:rPr>
                <w:sz w:val="22"/>
                <w:szCs w:val="22"/>
              </w:rPr>
              <w:t>Оборот</w:t>
            </w:r>
          </w:p>
        </w:tc>
        <w:tc>
          <w:tcPr>
            <w:tcW w:w="1685" w:type="dxa"/>
            <w:vAlign w:val="center"/>
          </w:tcPr>
          <w:p w:rsidR="00906109" w:rsidRPr="00864460" w:rsidRDefault="00906109" w:rsidP="00700276">
            <w:pPr>
              <w:spacing w:before="80" w:after="80" w:line="200" w:lineRule="exact"/>
              <w:jc w:val="center"/>
            </w:pPr>
            <w:r w:rsidRPr="00864460">
              <w:rPr>
                <w:sz w:val="22"/>
                <w:szCs w:val="22"/>
              </w:rPr>
              <w:t>Экспорт</w:t>
            </w:r>
          </w:p>
        </w:tc>
        <w:tc>
          <w:tcPr>
            <w:tcW w:w="1684" w:type="dxa"/>
            <w:vAlign w:val="center"/>
          </w:tcPr>
          <w:p w:rsidR="00906109" w:rsidRPr="00864460" w:rsidRDefault="00906109" w:rsidP="00700276">
            <w:pPr>
              <w:spacing w:before="80" w:after="80" w:line="200" w:lineRule="exact"/>
              <w:jc w:val="center"/>
            </w:pPr>
            <w:r w:rsidRPr="00864460">
              <w:rPr>
                <w:sz w:val="22"/>
                <w:szCs w:val="22"/>
              </w:rPr>
              <w:t>Импорт</w:t>
            </w:r>
          </w:p>
        </w:tc>
        <w:tc>
          <w:tcPr>
            <w:tcW w:w="1685" w:type="dxa"/>
            <w:vAlign w:val="center"/>
          </w:tcPr>
          <w:p w:rsidR="00906109" w:rsidRPr="00864460" w:rsidRDefault="00906109" w:rsidP="00700276">
            <w:pPr>
              <w:spacing w:before="80" w:after="80" w:line="200" w:lineRule="exact"/>
              <w:jc w:val="center"/>
            </w:pPr>
            <w:r w:rsidRPr="00864460">
              <w:rPr>
                <w:sz w:val="22"/>
                <w:szCs w:val="22"/>
              </w:rPr>
              <w:t>Сальдо</w:t>
            </w:r>
          </w:p>
        </w:tc>
      </w:tr>
      <w:tr w:rsidR="00906109" w:rsidRPr="00864460" w:rsidTr="00906109">
        <w:trPr>
          <w:trHeight w:val="284"/>
          <w:jc w:val="center"/>
        </w:trPr>
        <w:tc>
          <w:tcPr>
            <w:tcW w:w="2340" w:type="dxa"/>
            <w:tcBorders>
              <w:bottom w:val="nil"/>
            </w:tcBorders>
            <w:vAlign w:val="bottom"/>
          </w:tcPr>
          <w:p w:rsidR="00906109" w:rsidRPr="00864460" w:rsidRDefault="00785EAD" w:rsidP="00352CB8">
            <w:pPr>
              <w:spacing w:before="30" w:after="60" w:line="200" w:lineRule="exact"/>
              <w:jc w:val="center"/>
              <w:rPr>
                <w:b/>
                <w:bCs/>
              </w:rPr>
            </w:pPr>
            <w:r>
              <w:rPr>
                <w:b/>
                <w:bCs/>
                <w:sz w:val="22"/>
                <w:szCs w:val="22"/>
              </w:rPr>
              <w:t xml:space="preserve">2016 г. </w:t>
            </w:r>
          </w:p>
        </w:tc>
        <w:tc>
          <w:tcPr>
            <w:tcW w:w="1684" w:type="dxa"/>
            <w:tcBorders>
              <w:bottom w:val="nil"/>
            </w:tcBorders>
            <w:vAlign w:val="bottom"/>
          </w:tcPr>
          <w:p w:rsidR="00906109" w:rsidRPr="00864460" w:rsidRDefault="00906109" w:rsidP="00352CB8">
            <w:pPr>
              <w:spacing w:before="30" w:after="60" w:line="200" w:lineRule="exact"/>
              <w:ind w:right="346"/>
              <w:jc w:val="right"/>
            </w:pPr>
          </w:p>
        </w:tc>
        <w:tc>
          <w:tcPr>
            <w:tcW w:w="1685" w:type="dxa"/>
            <w:tcBorders>
              <w:bottom w:val="nil"/>
            </w:tcBorders>
            <w:vAlign w:val="bottom"/>
          </w:tcPr>
          <w:p w:rsidR="00906109" w:rsidRPr="00864460" w:rsidRDefault="00906109" w:rsidP="00352CB8">
            <w:pPr>
              <w:spacing w:before="30" w:after="60" w:line="200" w:lineRule="exact"/>
              <w:ind w:right="346"/>
              <w:jc w:val="right"/>
            </w:pPr>
          </w:p>
        </w:tc>
        <w:tc>
          <w:tcPr>
            <w:tcW w:w="1684" w:type="dxa"/>
            <w:tcBorders>
              <w:bottom w:val="nil"/>
            </w:tcBorders>
            <w:vAlign w:val="bottom"/>
          </w:tcPr>
          <w:p w:rsidR="00906109" w:rsidRPr="00864460" w:rsidRDefault="00906109" w:rsidP="00352CB8">
            <w:pPr>
              <w:spacing w:before="30" w:after="60" w:line="200" w:lineRule="exact"/>
              <w:ind w:right="346"/>
              <w:jc w:val="right"/>
            </w:pPr>
          </w:p>
        </w:tc>
        <w:tc>
          <w:tcPr>
            <w:tcW w:w="1685" w:type="dxa"/>
            <w:tcBorders>
              <w:bottom w:val="nil"/>
            </w:tcBorders>
            <w:vAlign w:val="bottom"/>
          </w:tcPr>
          <w:p w:rsidR="00906109" w:rsidRPr="00864460" w:rsidRDefault="00906109" w:rsidP="00352CB8">
            <w:pPr>
              <w:spacing w:before="30" w:after="60" w:line="200" w:lineRule="exact"/>
              <w:ind w:right="346"/>
              <w:jc w:val="right"/>
            </w:pPr>
          </w:p>
        </w:tc>
      </w:tr>
      <w:tr w:rsidR="00F52857" w:rsidRPr="0017211F" w:rsidTr="00120E7A">
        <w:trPr>
          <w:trHeight w:val="227"/>
          <w:jc w:val="center"/>
        </w:trPr>
        <w:tc>
          <w:tcPr>
            <w:tcW w:w="2340" w:type="dxa"/>
            <w:tcBorders>
              <w:top w:val="nil"/>
              <w:bottom w:val="nil"/>
            </w:tcBorders>
            <w:shd w:val="clear" w:color="auto" w:fill="auto"/>
            <w:vAlign w:val="bottom"/>
          </w:tcPr>
          <w:p w:rsidR="00F52857" w:rsidRPr="00535506" w:rsidRDefault="00F52857" w:rsidP="00352CB8">
            <w:pPr>
              <w:spacing w:before="30" w:after="60" w:line="200" w:lineRule="exact"/>
              <w:ind w:left="284"/>
            </w:pPr>
            <w:r w:rsidRPr="00535506">
              <w:rPr>
                <w:sz w:val="22"/>
                <w:szCs w:val="22"/>
              </w:rPr>
              <w:t>Январь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3 181,0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1 542,3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1 638,7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-96,4</w:t>
            </w:r>
          </w:p>
        </w:tc>
      </w:tr>
      <w:tr w:rsidR="00F52857" w:rsidRPr="0017211F" w:rsidTr="00120E7A">
        <w:trPr>
          <w:trHeight w:val="227"/>
          <w:jc w:val="center"/>
        </w:trPr>
        <w:tc>
          <w:tcPr>
            <w:tcW w:w="2340" w:type="dxa"/>
            <w:tcBorders>
              <w:top w:val="nil"/>
              <w:bottom w:val="nil"/>
            </w:tcBorders>
            <w:shd w:val="clear" w:color="auto" w:fill="auto"/>
            <w:vAlign w:val="bottom"/>
          </w:tcPr>
          <w:p w:rsidR="00F52857" w:rsidRDefault="00F52857" w:rsidP="00352CB8">
            <w:pPr>
              <w:spacing w:before="30" w:after="60" w:line="200" w:lineRule="exact"/>
              <w:ind w:left="284"/>
            </w:pPr>
            <w:r>
              <w:rPr>
                <w:sz w:val="22"/>
                <w:szCs w:val="22"/>
              </w:rPr>
              <w:t>Февраль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3 569,1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1 607,0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1 962,1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-355,1</w:t>
            </w:r>
          </w:p>
        </w:tc>
      </w:tr>
      <w:tr w:rsidR="00F52857" w:rsidRPr="0017211F" w:rsidTr="00352CB8">
        <w:trPr>
          <w:trHeight w:val="227"/>
          <w:jc w:val="center"/>
        </w:trPr>
        <w:tc>
          <w:tcPr>
            <w:tcW w:w="2340" w:type="dxa"/>
            <w:tcBorders>
              <w:top w:val="nil"/>
              <w:bottom w:val="nil"/>
            </w:tcBorders>
            <w:shd w:val="clear" w:color="auto" w:fill="auto"/>
            <w:vAlign w:val="bottom"/>
          </w:tcPr>
          <w:p w:rsidR="00F52857" w:rsidRPr="00D52F4D" w:rsidRDefault="00F52857" w:rsidP="00352CB8">
            <w:pPr>
              <w:spacing w:before="30" w:after="60" w:line="200" w:lineRule="exact"/>
              <w:ind w:left="284"/>
            </w:pPr>
            <w:r>
              <w:rPr>
                <w:sz w:val="22"/>
                <w:szCs w:val="22"/>
              </w:rPr>
              <w:t>Март</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4 153,5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1 851,7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2 301,8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-450,1</w:t>
            </w:r>
          </w:p>
        </w:tc>
      </w:tr>
      <w:tr w:rsidR="00F52857" w:rsidRPr="00864460" w:rsidTr="00352CB8">
        <w:trPr>
          <w:trHeight w:val="227"/>
          <w:jc w:val="center"/>
        </w:trPr>
        <w:tc>
          <w:tcPr>
            <w:tcW w:w="2340" w:type="dxa"/>
            <w:tcBorders>
              <w:top w:val="nil"/>
              <w:bottom w:val="single" w:sz="4" w:space="0" w:color="auto"/>
            </w:tcBorders>
            <w:shd w:val="clear" w:color="auto" w:fill="auto"/>
            <w:vAlign w:val="bottom"/>
          </w:tcPr>
          <w:p w:rsidR="00F52857" w:rsidRPr="00864460" w:rsidRDefault="00F52857" w:rsidP="00352CB8">
            <w:pPr>
              <w:spacing w:before="30" w:after="60" w:line="200" w:lineRule="exact"/>
              <w:ind w:left="192"/>
              <w:rPr>
                <w:b/>
                <w:bCs/>
              </w:rPr>
            </w:pPr>
            <w:r w:rsidRPr="00864460">
              <w:rPr>
                <w:b/>
                <w:bCs/>
                <w:sz w:val="22"/>
                <w:szCs w:val="22"/>
              </w:rPr>
              <w:t>I квартал</w:t>
            </w:r>
          </w:p>
        </w:tc>
        <w:tc>
          <w:tcPr>
            <w:tcW w:w="1684" w:type="dxa"/>
            <w:tcBorders>
              <w:top w:val="nil"/>
              <w:bottom w:val="single" w:sz="4" w:space="0" w:color="auto"/>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10 903,6 </w:t>
            </w:r>
          </w:p>
        </w:tc>
        <w:tc>
          <w:tcPr>
            <w:tcW w:w="1685" w:type="dxa"/>
            <w:tcBorders>
              <w:top w:val="nil"/>
              <w:bottom w:val="single" w:sz="4" w:space="0" w:color="auto"/>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5 001,0 </w:t>
            </w:r>
          </w:p>
        </w:tc>
        <w:tc>
          <w:tcPr>
            <w:tcW w:w="1684" w:type="dxa"/>
            <w:tcBorders>
              <w:top w:val="nil"/>
              <w:bottom w:val="single" w:sz="4" w:space="0" w:color="auto"/>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5 902,6 </w:t>
            </w:r>
          </w:p>
        </w:tc>
        <w:tc>
          <w:tcPr>
            <w:tcW w:w="1685" w:type="dxa"/>
            <w:tcBorders>
              <w:top w:val="nil"/>
              <w:bottom w:val="single" w:sz="4" w:space="0" w:color="auto"/>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-901,6</w:t>
            </w:r>
          </w:p>
        </w:tc>
      </w:tr>
      <w:tr w:rsidR="00F52857" w:rsidRPr="00864460" w:rsidTr="00352CB8">
        <w:trPr>
          <w:trHeight w:val="227"/>
          <w:jc w:val="center"/>
        </w:trPr>
        <w:tc>
          <w:tcPr>
            <w:tcW w:w="2340" w:type="dxa"/>
            <w:tcBorders>
              <w:top w:val="single" w:sz="4" w:space="0" w:color="auto"/>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lastRenderedPageBreak/>
              <w:t>Апрель</w:t>
            </w:r>
          </w:p>
        </w:tc>
        <w:tc>
          <w:tcPr>
            <w:tcW w:w="1684" w:type="dxa"/>
            <w:tcBorders>
              <w:top w:val="single" w:sz="4" w:space="0" w:color="auto"/>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4 228,3 </w:t>
            </w:r>
          </w:p>
        </w:tc>
        <w:tc>
          <w:tcPr>
            <w:tcW w:w="1685" w:type="dxa"/>
            <w:tcBorders>
              <w:top w:val="single" w:sz="4" w:space="0" w:color="auto"/>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1 928,1 </w:t>
            </w:r>
          </w:p>
        </w:tc>
        <w:tc>
          <w:tcPr>
            <w:tcW w:w="1684" w:type="dxa"/>
            <w:tcBorders>
              <w:top w:val="single" w:sz="4" w:space="0" w:color="auto"/>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2 300,2 </w:t>
            </w:r>
          </w:p>
        </w:tc>
        <w:tc>
          <w:tcPr>
            <w:tcW w:w="1685" w:type="dxa"/>
            <w:tcBorders>
              <w:top w:val="single" w:sz="4" w:space="0" w:color="auto"/>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-372,1</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t>Май</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4 308,5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1 989,1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2 319,4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-330,3</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t>Июнь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4 709,7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2 239,9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2 469,8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-229,9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pStyle w:val="3"/>
              <w:keepNext w:val="0"/>
              <w:spacing w:before="30" w:after="40"/>
              <w:ind w:left="162"/>
            </w:pPr>
            <w:r w:rsidRPr="00864460">
              <w:rPr>
                <w:lang w:val="en-US"/>
              </w:rPr>
              <w:t xml:space="preserve">II </w:t>
            </w:r>
            <w:proofErr w:type="spellStart"/>
            <w:r w:rsidRPr="00864460">
              <w:rPr>
                <w:lang w:val="en-US"/>
              </w:rPr>
              <w:t>квартал</w:t>
            </w:r>
            <w:proofErr w:type="spellEnd"/>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13 246,5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6 157,1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7 089,4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-932,3</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24 150,1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11 158,1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12 992,0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-1 833,9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t>Июль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4 090,3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1 993,6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2 096,7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-103,1</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970DE2">
              <w:rPr>
                <w:sz w:val="22"/>
                <w:szCs w:val="22"/>
              </w:rPr>
              <w:t>Август</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4 339,6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2 074,8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2 264,8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-190,0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Pr>
                <w:sz w:val="22"/>
                <w:szCs w:val="22"/>
              </w:rPr>
              <w:t>Сентябрь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4 411,4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2 078,2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2 333,2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-255,0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162"/>
              <w:rPr>
                <w:b/>
                <w:bCs/>
              </w:rPr>
            </w:pPr>
            <w:r w:rsidRPr="00864460">
              <w:rPr>
                <w:b/>
                <w:bCs/>
                <w:sz w:val="22"/>
                <w:szCs w:val="22"/>
                <w:lang w:val="en-US"/>
              </w:rPr>
              <w:t xml:space="preserve">III </w:t>
            </w:r>
            <w:proofErr w:type="spellStart"/>
            <w:r w:rsidRPr="00864460">
              <w:rPr>
                <w:b/>
                <w:bCs/>
                <w:sz w:val="22"/>
                <w:szCs w:val="22"/>
                <w:lang w:val="en-US"/>
              </w:rPr>
              <w:t>квартал</w:t>
            </w:r>
            <w:proofErr w:type="spellEnd"/>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12 841,3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6 146,6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6 694,7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-548,1</w:t>
            </w:r>
          </w:p>
        </w:tc>
      </w:tr>
      <w:tr w:rsidR="00F52857" w:rsidRPr="00864460" w:rsidTr="00120E7A">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F52857" w:rsidRPr="00864460" w:rsidRDefault="00F52857" w:rsidP="00352CB8">
            <w:pPr>
              <w:pStyle w:val="3"/>
              <w:keepNext w:val="0"/>
              <w:spacing w:before="30" w:after="40"/>
              <w:ind w:left="162"/>
              <w:rPr>
                <w:b w:val="0"/>
                <w:bCs w:val="0"/>
                <w:i/>
                <w:iCs/>
              </w:rPr>
            </w:pPr>
            <w:r>
              <w:rPr>
                <w:b w:val="0"/>
                <w:bCs w:val="0"/>
                <w:i/>
                <w:iCs/>
              </w:rPr>
              <w:t>Январь-сентябрь</w:t>
            </w:r>
          </w:p>
        </w:tc>
        <w:tc>
          <w:tcPr>
            <w:tcW w:w="1684" w:type="dxa"/>
            <w:tcBorders>
              <w:top w:val="nil"/>
              <w:left w:val="single" w:sz="4" w:space="0" w:color="auto"/>
              <w:bottom w:val="nil"/>
              <w:right w:val="single" w:sz="4" w:space="0" w:color="auto"/>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36 991,4 </w:t>
            </w:r>
          </w:p>
        </w:tc>
        <w:tc>
          <w:tcPr>
            <w:tcW w:w="1685" w:type="dxa"/>
            <w:tcBorders>
              <w:top w:val="nil"/>
              <w:left w:val="single" w:sz="4" w:space="0" w:color="auto"/>
              <w:bottom w:val="nil"/>
              <w:right w:val="single" w:sz="4" w:space="0" w:color="auto"/>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17 304,7 </w:t>
            </w:r>
          </w:p>
        </w:tc>
        <w:tc>
          <w:tcPr>
            <w:tcW w:w="1684" w:type="dxa"/>
            <w:tcBorders>
              <w:top w:val="nil"/>
              <w:left w:val="single" w:sz="4" w:space="0" w:color="auto"/>
              <w:bottom w:val="nil"/>
              <w:right w:val="single" w:sz="4" w:space="0" w:color="auto"/>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 xml:space="preserve">19 686,7 </w:t>
            </w:r>
          </w:p>
        </w:tc>
        <w:tc>
          <w:tcPr>
            <w:tcW w:w="1685" w:type="dxa"/>
            <w:tcBorders>
              <w:top w:val="nil"/>
              <w:left w:val="single" w:sz="4" w:space="0" w:color="auto"/>
              <w:bottom w:val="nil"/>
              <w:right w:val="single" w:sz="4" w:space="0" w:color="auto"/>
            </w:tcBorders>
            <w:shd w:val="clear" w:color="auto" w:fill="auto"/>
            <w:vAlign w:val="bottom"/>
          </w:tcPr>
          <w:p w:rsidR="00F52857" w:rsidRPr="00F52857" w:rsidRDefault="00F52857" w:rsidP="00F52857">
            <w:pPr>
              <w:spacing w:before="30" w:after="40" w:line="220" w:lineRule="exact"/>
              <w:ind w:right="346"/>
              <w:jc w:val="right"/>
              <w:rPr>
                <w:i/>
              </w:rPr>
            </w:pPr>
            <w:r w:rsidRPr="00F52857">
              <w:rPr>
                <w:i/>
                <w:sz w:val="22"/>
                <w:szCs w:val="22"/>
              </w:rPr>
              <w:t>-2 382,0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Pr>
                <w:sz w:val="22"/>
                <w:szCs w:val="22"/>
              </w:rPr>
              <w:t>Октябрь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4 625,1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2 034,6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2 590,5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-555,9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t>Ноябрь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4 557,3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2 039,8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2 517,5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-477,7</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284"/>
            </w:pPr>
            <w:r w:rsidRPr="00864460">
              <w:rPr>
                <w:sz w:val="22"/>
                <w:szCs w:val="22"/>
              </w:rPr>
              <w:t>Декабрь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4 973,4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2 158,2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2 815,2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-657,0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180"/>
              <w:rPr>
                <w:b/>
                <w:bCs/>
              </w:rPr>
            </w:pPr>
            <w:r w:rsidRPr="00864460">
              <w:rPr>
                <w:b/>
                <w:bCs/>
                <w:sz w:val="22"/>
                <w:szCs w:val="22"/>
                <w:lang w:val="en-US"/>
              </w:rPr>
              <w:t>IV</w:t>
            </w:r>
            <w:r w:rsidRPr="00864460">
              <w:rPr>
                <w:b/>
                <w:bCs/>
                <w:sz w:val="22"/>
                <w:szCs w:val="22"/>
              </w:rPr>
              <w:t xml:space="preserve"> квартал</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14 155,8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6 232,6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7 923,2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-1 690,6</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352CB8">
            <w:pPr>
              <w:pStyle w:val="3"/>
              <w:keepNext w:val="0"/>
              <w:spacing w:before="30" w:after="40"/>
              <w:ind w:left="162"/>
            </w:pPr>
            <w:r>
              <w:t>Январь-</w:t>
            </w:r>
            <w:r w:rsidRPr="00864460">
              <w:t>декабрь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51 147,2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23 537,3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27 609,9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-4 072,6</w:t>
            </w:r>
          </w:p>
        </w:tc>
      </w:tr>
      <w:tr w:rsidR="004A6F07" w:rsidRPr="00700276" w:rsidTr="00120E7A">
        <w:trPr>
          <w:trHeight w:val="227"/>
          <w:jc w:val="center"/>
        </w:trPr>
        <w:tc>
          <w:tcPr>
            <w:tcW w:w="2340" w:type="dxa"/>
            <w:tcBorders>
              <w:top w:val="nil"/>
              <w:bottom w:val="nil"/>
            </w:tcBorders>
            <w:shd w:val="clear" w:color="auto" w:fill="auto"/>
            <w:vAlign w:val="bottom"/>
          </w:tcPr>
          <w:p w:rsidR="004A6F07" w:rsidRPr="00700276" w:rsidRDefault="004A6F07" w:rsidP="00352CB8">
            <w:pPr>
              <w:spacing w:before="30" w:after="40" w:line="220" w:lineRule="exact"/>
              <w:jc w:val="center"/>
              <w:rPr>
                <w:b/>
                <w:bCs/>
              </w:rPr>
            </w:pPr>
            <w:r>
              <w:rPr>
                <w:b/>
                <w:bCs/>
                <w:sz w:val="22"/>
                <w:szCs w:val="22"/>
              </w:rPr>
              <w:t xml:space="preserve">2017 г. </w:t>
            </w:r>
          </w:p>
        </w:tc>
        <w:tc>
          <w:tcPr>
            <w:tcW w:w="1684" w:type="dxa"/>
            <w:tcBorders>
              <w:top w:val="nil"/>
              <w:bottom w:val="nil"/>
            </w:tcBorders>
            <w:shd w:val="clear" w:color="auto" w:fill="auto"/>
            <w:vAlign w:val="bottom"/>
          </w:tcPr>
          <w:p w:rsidR="004A6F07" w:rsidRPr="00700276" w:rsidRDefault="004A6F07" w:rsidP="00352CB8">
            <w:pPr>
              <w:spacing w:before="30" w:after="40" w:line="220" w:lineRule="exact"/>
              <w:jc w:val="center"/>
              <w:rPr>
                <w:b/>
                <w:bCs/>
              </w:rPr>
            </w:pPr>
          </w:p>
        </w:tc>
        <w:tc>
          <w:tcPr>
            <w:tcW w:w="1685" w:type="dxa"/>
            <w:tcBorders>
              <w:top w:val="nil"/>
              <w:bottom w:val="nil"/>
            </w:tcBorders>
            <w:shd w:val="clear" w:color="auto" w:fill="auto"/>
            <w:vAlign w:val="bottom"/>
          </w:tcPr>
          <w:p w:rsidR="004A6F07" w:rsidRPr="00700276" w:rsidRDefault="004A6F07" w:rsidP="00352CB8">
            <w:pPr>
              <w:spacing w:before="30" w:after="40" w:line="220" w:lineRule="exact"/>
              <w:jc w:val="center"/>
              <w:rPr>
                <w:b/>
                <w:bCs/>
              </w:rPr>
            </w:pPr>
          </w:p>
        </w:tc>
        <w:tc>
          <w:tcPr>
            <w:tcW w:w="1684" w:type="dxa"/>
            <w:tcBorders>
              <w:top w:val="nil"/>
              <w:bottom w:val="nil"/>
            </w:tcBorders>
            <w:shd w:val="clear" w:color="auto" w:fill="auto"/>
            <w:vAlign w:val="bottom"/>
          </w:tcPr>
          <w:p w:rsidR="004A6F07" w:rsidRPr="00700276" w:rsidRDefault="004A6F07" w:rsidP="00352CB8">
            <w:pPr>
              <w:spacing w:before="30" w:after="40" w:line="220" w:lineRule="exact"/>
              <w:jc w:val="center"/>
              <w:rPr>
                <w:b/>
                <w:bCs/>
              </w:rPr>
            </w:pPr>
          </w:p>
        </w:tc>
        <w:tc>
          <w:tcPr>
            <w:tcW w:w="1685" w:type="dxa"/>
            <w:tcBorders>
              <w:top w:val="nil"/>
              <w:bottom w:val="nil"/>
            </w:tcBorders>
            <w:shd w:val="clear" w:color="auto" w:fill="auto"/>
            <w:vAlign w:val="bottom"/>
          </w:tcPr>
          <w:p w:rsidR="004A6F07" w:rsidRPr="00700276" w:rsidRDefault="004A6F07" w:rsidP="00352CB8">
            <w:pPr>
              <w:spacing w:before="30" w:after="40" w:line="220" w:lineRule="exact"/>
              <w:jc w:val="center"/>
              <w:rPr>
                <w:b/>
                <w:bCs/>
              </w:rPr>
            </w:pPr>
          </w:p>
        </w:tc>
      </w:tr>
      <w:tr w:rsidR="00F52857" w:rsidRPr="00700276" w:rsidTr="00120E7A">
        <w:trPr>
          <w:trHeight w:val="227"/>
          <w:jc w:val="center"/>
        </w:trPr>
        <w:tc>
          <w:tcPr>
            <w:tcW w:w="2340" w:type="dxa"/>
            <w:tcBorders>
              <w:top w:val="nil"/>
              <w:bottom w:val="nil"/>
            </w:tcBorders>
            <w:shd w:val="clear" w:color="auto" w:fill="auto"/>
            <w:vAlign w:val="bottom"/>
          </w:tcPr>
          <w:p w:rsidR="00F52857" w:rsidRPr="00CC5684" w:rsidRDefault="00F52857" w:rsidP="00352CB8">
            <w:pPr>
              <w:spacing w:before="30" w:after="40" w:line="220" w:lineRule="exact"/>
              <w:ind w:left="284"/>
            </w:pPr>
            <w:r w:rsidRPr="00535506">
              <w:rPr>
                <w:sz w:val="22"/>
                <w:szCs w:val="22"/>
              </w:rPr>
              <w:t>Январь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3 977,1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1 796,5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2 180,6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-384,1</w:t>
            </w:r>
          </w:p>
        </w:tc>
      </w:tr>
      <w:tr w:rsidR="00F52857" w:rsidRPr="00700276" w:rsidTr="00120E7A">
        <w:trPr>
          <w:trHeight w:val="227"/>
          <w:jc w:val="center"/>
        </w:trPr>
        <w:tc>
          <w:tcPr>
            <w:tcW w:w="2340" w:type="dxa"/>
            <w:tcBorders>
              <w:top w:val="nil"/>
              <w:bottom w:val="nil"/>
            </w:tcBorders>
            <w:shd w:val="clear" w:color="auto" w:fill="auto"/>
            <w:vAlign w:val="bottom"/>
          </w:tcPr>
          <w:p w:rsidR="00F52857" w:rsidRDefault="00F52857" w:rsidP="00352CB8">
            <w:pPr>
              <w:spacing w:before="30" w:after="40" w:line="220" w:lineRule="exact"/>
              <w:ind w:left="284"/>
            </w:pPr>
            <w:r>
              <w:rPr>
                <w:sz w:val="22"/>
                <w:szCs w:val="22"/>
              </w:rPr>
              <w:t>Февраль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4 298,3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1 993,4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2 304,9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-311,5</w:t>
            </w:r>
          </w:p>
        </w:tc>
      </w:tr>
      <w:tr w:rsidR="00F52857" w:rsidRPr="00700276" w:rsidTr="00120E7A">
        <w:trPr>
          <w:trHeight w:val="227"/>
          <w:jc w:val="center"/>
        </w:trPr>
        <w:tc>
          <w:tcPr>
            <w:tcW w:w="2340" w:type="dxa"/>
            <w:tcBorders>
              <w:top w:val="nil"/>
              <w:bottom w:val="nil"/>
            </w:tcBorders>
            <w:shd w:val="clear" w:color="auto" w:fill="auto"/>
            <w:vAlign w:val="bottom"/>
          </w:tcPr>
          <w:p w:rsidR="00F52857" w:rsidRPr="00CC5684" w:rsidRDefault="00F52857" w:rsidP="00352CB8">
            <w:pPr>
              <w:spacing w:before="30" w:after="40" w:line="220" w:lineRule="exact"/>
              <w:ind w:left="284"/>
            </w:pPr>
            <w:r>
              <w:rPr>
                <w:sz w:val="22"/>
                <w:szCs w:val="22"/>
              </w:rPr>
              <w:t>Март</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5 101,2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2 386,3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2 714,9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-328,6</w:t>
            </w:r>
          </w:p>
        </w:tc>
      </w:tr>
      <w:tr w:rsidR="00F52857" w:rsidRPr="004B2735" w:rsidTr="00120E7A">
        <w:trPr>
          <w:trHeight w:val="245"/>
          <w:jc w:val="center"/>
        </w:trPr>
        <w:tc>
          <w:tcPr>
            <w:tcW w:w="2340" w:type="dxa"/>
            <w:tcBorders>
              <w:top w:val="nil"/>
              <w:bottom w:val="nil"/>
            </w:tcBorders>
            <w:shd w:val="clear" w:color="auto" w:fill="auto"/>
            <w:vAlign w:val="bottom"/>
          </w:tcPr>
          <w:p w:rsidR="00F52857" w:rsidRPr="004B2735" w:rsidRDefault="00F52857" w:rsidP="00352CB8">
            <w:pPr>
              <w:pStyle w:val="3"/>
              <w:keepNext w:val="0"/>
              <w:spacing w:before="30" w:after="40"/>
              <w:ind w:left="162"/>
            </w:pPr>
            <w:r w:rsidRPr="004B2735">
              <w:t>I квартал</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13 376,6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6 176,2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7 200,4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-1 024,2</w:t>
            </w:r>
          </w:p>
        </w:tc>
      </w:tr>
      <w:tr w:rsidR="00F52857" w:rsidRPr="00232875" w:rsidTr="00120E7A">
        <w:trPr>
          <w:trHeight w:val="245"/>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304"/>
            </w:pPr>
            <w:r w:rsidRPr="00864460">
              <w:rPr>
                <w:sz w:val="22"/>
                <w:szCs w:val="22"/>
              </w:rPr>
              <w:t>Апрель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4 932,1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2 201,3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2 730,8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-529,5</w:t>
            </w:r>
          </w:p>
        </w:tc>
      </w:tr>
      <w:tr w:rsidR="00F52857" w:rsidRPr="00232875" w:rsidTr="00120E7A">
        <w:trPr>
          <w:trHeight w:val="245"/>
          <w:jc w:val="center"/>
        </w:trPr>
        <w:tc>
          <w:tcPr>
            <w:tcW w:w="2340" w:type="dxa"/>
            <w:tcBorders>
              <w:top w:val="nil"/>
              <w:bottom w:val="nil"/>
            </w:tcBorders>
            <w:shd w:val="clear" w:color="auto" w:fill="auto"/>
            <w:vAlign w:val="bottom"/>
          </w:tcPr>
          <w:p w:rsidR="00F52857" w:rsidRPr="00864460" w:rsidRDefault="00F52857" w:rsidP="00352CB8">
            <w:pPr>
              <w:spacing w:before="30" w:after="40" w:line="220" w:lineRule="exact"/>
              <w:ind w:left="304"/>
            </w:pPr>
            <w:r>
              <w:rPr>
                <w:sz w:val="22"/>
                <w:szCs w:val="22"/>
              </w:rPr>
              <w:t>Май</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5 365,7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2 576,3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2 789,4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-213,1</w:t>
            </w:r>
          </w:p>
        </w:tc>
      </w:tr>
      <w:tr w:rsidR="00F52857" w:rsidRPr="00232875" w:rsidTr="00120E7A">
        <w:trPr>
          <w:trHeight w:val="245"/>
          <w:jc w:val="center"/>
        </w:trPr>
        <w:tc>
          <w:tcPr>
            <w:tcW w:w="2340" w:type="dxa"/>
            <w:tcBorders>
              <w:top w:val="nil"/>
              <w:bottom w:val="nil"/>
            </w:tcBorders>
            <w:shd w:val="clear" w:color="auto" w:fill="auto"/>
            <w:vAlign w:val="bottom"/>
          </w:tcPr>
          <w:p w:rsidR="00F52857" w:rsidRPr="00FF2B23" w:rsidRDefault="00F52857" w:rsidP="00352CB8">
            <w:pPr>
              <w:spacing w:before="30" w:after="40" w:line="220" w:lineRule="exact"/>
              <w:ind w:left="284"/>
            </w:pPr>
            <w:r w:rsidRPr="00FF2B23">
              <w:rPr>
                <w:sz w:val="22"/>
                <w:szCs w:val="22"/>
              </w:rPr>
              <w:t>Июнь</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5 417,1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2 579,2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 xml:space="preserve">2 837,9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pPr>
            <w:r w:rsidRPr="00F52857">
              <w:rPr>
                <w:sz w:val="22"/>
                <w:szCs w:val="22"/>
              </w:rPr>
              <w:t>-258,7</w:t>
            </w:r>
          </w:p>
        </w:tc>
      </w:tr>
      <w:tr w:rsidR="00F52857" w:rsidRPr="00232875" w:rsidTr="00120E7A">
        <w:trPr>
          <w:trHeight w:val="245"/>
          <w:jc w:val="center"/>
        </w:trPr>
        <w:tc>
          <w:tcPr>
            <w:tcW w:w="2340" w:type="dxa"/>
            <w:tcBorders>
              <w:top w:val="nil"/>
              <w:bottom w:val="nil"/>
            </w:tcBorders>
            <w:shd w:val="clear" w:color="auto" w:fill="auto"/>
            <w:vAlign w:val="bottom"/>
          </w:tcPr>
          <w:p w:rsidR="00F52857" w:rsidRPr="00FF2B23" w:rsidRDefault="00F52857" w:rsidP="00352CB8">
            <w:pPr>
              <w:pStyle w:val="3"/>
              <w:keepNext w:val="0"/>
              <w:spacing w:before="30" w:after="40"/>
              <w:ind w:left="162"/>
            </w:pPr>
            <w:r w:rsidRPr="00FF2B23">
              <w:rPr>
                <w:lang w:val="en-US"/>
              </w:rPr>
              <w:t xml:space="preserve">II </w:t>
            </w:r>
            <w:proofErr w:type="spellStart"/>
            <w:r w:rsidRPr="00FF2B23">
              <w:rPr>
                <w:lang w:val="en-US"/>
              </w:rPr>
              <w:t>квартал</w:t>
            </w:r>
            <w:proofErr w:type="spellEnd"/>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15 714,9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7 356,8 </w:t>
            </w:r>
          </w:p>
        </w:tc>
        <w:tc>
          <w:tcPr>
            <w:tcW w:w="1684"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 xml:space="preserve">8 358,1 </w:t>
            </w:r>
          </w:p>
        </w:tc>
        <w:tc>
          <w:tcPr>
            <w:tcW w:w="1685" w:type="dxa"/>
            <w:tcBorders>
              <w:top w:val="nil"/>
              <w:bottom w:val="nil"/>
            </w:tcBorders>
            <w:shd w:val="clear" w:color="auto" w:fill="auto"/>
            <w:vAlign w:val="bottom"/>
          </w:tcPr>
          <w:p w:rsidR="00F52857" w:rsidRPr="00F52857" w:rsidRDefault="00F52857" w:rsidP="00F52857">
            <w:pPr>
              <w:spacing w:before="30" w:after="40" w:line="220" w:lineRule="exact"/>
              <w:ind w:right="346"/>
              <w:jc w:val="right"/>
              <w:rPr>
                <w:b/>
              </w:rPr>
            </w:pPr>
            <w:r w:rsidRPr="00F52857">
              <w:rPr>
                <w:b/>
                <w:sz w:val="22"/>
                <w:szCs w:val="22"/>
              </w:rPr>
              <w:t>-1 001,3</w:t>
            </w:r>
          </w:p>
        </w:tc>
      </w:tr>
      <w:tr w:rsidR="00F52857" w:rsidRPr="00232875" w:rsidTr="00120E7A">
        <w:trPr>
          <w:trHeight w:val="245"/>
          <w:jc w:val="center"/>
        </w:trPr>
        <w:tc>
          <w:tcPr>
            <w:tcW w:w="2340" w:type="dxa"/>
            <w:tcBorders>
              <w:top w:val="nil"/>
              <w:bottom w:val="double" w:sz="4" w:space="0" w:color="auto"/>
            </w:tcBorders>
            <w:shd w:val="clear" w:color="auto" w:fill="auto"/>
            <w:vAlign w:val="bottom"/>
          </w:tcPr>
          <w:p w:rsidR="00F52857" w:rsidRPr="004A6F07" w:rsidRDefault="00F52857" w:rsidP="00352CB8">
            <w:pPr>
              <w:spacing w:before="30" w:after="40" w:line="220" w:lineRule="exact"/>
              <w:ind w:left="180"/>
              <w:rPr>
                <w:b/>
              </w:rPr>
            </w:pPr>
            <w:r>
              <w:rPr>
                <w:b/>
                <w:i/>
                <w:iCs/>
                <w:sz w:val="22"/>
                <w:szCs w:val="22"/>
              </w:rPr>
              <w:t>I полугодие</w:t>
            </w:r>
          </w:p>
        </w:tc>
        <w:tc>
          <w:tcPr>
            <w:tcW w:w="1684" w:type="dxa"/>
            <w:tcBorders>
              <w:top w:val="nil"/>
              <w:bottom w:val="double" w:sz="4" w:space="0" w:color="auto"/>
            </w:tcBorders>
            <w:shd w:val="clear" w:color="auto" w:fill="auto"/>
            <w:vAlign w:val="bottom"/>
          </w:tcPr>
          <w:p w:rsidR="00F52857" w:rsidRPr="00F52857" w:rsidRDefault="00F52857" w:rsidP="00F52857">
            <w:pPr>
              <w:spacing w:before="30" w:after="40" w:line="220" w:lineRule="exact"/>
              <w:ind w:right="346"/>
              <w:jc w:val="right"/>
              <w:rPr>
                <w:b/>
                <w:i/>
              </w:rPr>
            </w:pPr>
            <w:r w:rsidRPr="00F52857">
              <w:rPr>
                <w:b/>
                <w:i/>
                <w:sz w:val="22"/>
                <w:szCs w:val="22"/>
              </w:rPr>
              <w:t xml:space="preserve">29 091,5 </w:t>
            </w:r>
          </w:p>
        </w:tc>
        <w:tc>
          <w:tcPr>
            <w:tcW w:w="1685" w:type="dxa"/>
            <w:tcBorders>
              <w:top w:val="nil"/>
              <w:bottom w:val="double" w:sz="4" w:space="0" w:color="auto"/>
            </w:tcBorders>
            <w:shd w:val="clear" w:color="auto" w:fill="auto"/>
            <w:vAlign w:val="bottom"/>
          </w:tcPr>
          <w:p w:rsidR="00F52857" w:rsidRPr="00F52857" w:rsidRDefault="00F52857" w:rsidP="00F52857">
            <w:pPr>
              <w:spacing w:before="30" w:after="40" w:line="220" w:lineRule="exact"/>
              <w:ind w:right="346"/>
              <w:jc w:val="right"/>
              <w:rPr>
                <w:b/>
                <w:i/>
              </w:rPr>
            </w:pPr>
            <w:r w:rsidRPr="00F52857">
              <w:rPr>
                <w:b/>
                <w:i/>
                <w:sz w:val="22"/>
                <w:szCs w:val="22"/>
              </w:rPr>
              <w:t xml:space="preserve">13 533,0 </w:t>
            </w:r>
          </w:p>
        </w:tc>
        <w:tc>
          <w:tcPr>
            <w:tcW w:w="1684" w:type="dxa"/>
            <w:tcBorders>
              <w:top w:val="nil"/>
              <w:bottom w:val="double" w:sz="4" w:space="0" w:color="auto"/>
            </w:tcBorders>
            <w:shd w:val="clear" w:color="auto" w:fill="auto"/>
            <w:vAlign w:val="bottom"/>
          </w:tcPr>
          <w:p w:rsidR="00F52857" w:rsidRPr="00F52857" w:rsidRDefault="00F52857" w:rsidP="00F52857">
            <w:pPr>
              <w:spacing w:before="30" w:after="40" w:line="220" w:lineRule="exact"/>
              <w:ind w:right="346"/>
              <w:jc w:val="right"/>
              <w:rPr>
                <w:b/>
                <w:i/>
              </w:rPr>
            </w:pPr>
            <w:r w:rsidRPr="00F52857">
              <w:rPr>
                <w:b/>
                <w:i/>
                <w:sz w:val="22"/>
                <w:szCs w:val="22"/>
              </w:rPr>
              <w:t xml:space="preserve">15 558,5 </w:t>
            </w:r>
          </w:p>
        </w:tc>
        <w:tc>
          <w:tcPr>
            <w:tcW w:w="1685" w:type="dxa"/>
            <w:tcBorders>
              <w:top w:val="nil"/>
              <w:bottom w:val="double" w:sz="4" w:space="0" w:color="auto"/>
            </w:tcBorders>
            <w:shd w:val="clear" w:color="auto" w:fill="auto"/>
            <w:vAlign w:val="bottom"/>
          </w:tcPr>
          <w:p w:rsidR="00F52857" w:rsidRPr="00F52857" w:rsidRDefault="00F52857" w:rsidP="00F52857">
            <w:pPr>
              <w:spacing w:before="30" w:after="40" w:line="220" w:lineRule="exact"/>
              <w:ind w:right="346"/>
              <w:jc w:val="right"/>
              <w:rPr>
                <w:b/>
                <w:i/>
              </w:rPr>
            </w:pPr>
            <w:r w:rsidRPr="00F52857">
              <w:rPr>
                <w:b/>
                <w:i/>
                <w:sz w:val="22"/>
                <w:szCs w:val="22"/>
              </w:rPr>
              <w:t>-2 025,5</w:t>
            </w:r>
          </w:p>
        </w:tc>
      </w:tr>
    </w:tbl>
    <w:p w:rsidR="00906109" w:rsidRPr="00864460" w:rsidRDefault="00906109" w:rsidP="00120E7A">
      <w:pPr>
        <w:pStyle w:val="21"/>
        <w:spacing w:before="24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Изменение оборота внешней торговли,</w:t>
      </w:r>
      <w:r>
        <w:rPr>
          <w:rFonts w:ascii="Arial" w:hAnsi="Arial" w:cs="Arial"/>
          <w:b/>
          <w:bCs/>
          <w:noProof/>
          <w:sz w:val="22"/>
          <w:szCs w:val="22"/>
        </w:rPr>
        <w:t xml:space="preserve"> </w:t>
      </w:r>
      <w:r w:rsidRPr="00864460">
        <w:rPr>
          <w:rFonts w:ascii="Arial" w:hAnsi="Arial" w:cs="Arial"/>
          <w:b/>
          <w:bCs/>
          <w:noProof/>
          <w:sz w:val="22"/>
          <w:szCs w:val="22"/>
        </w:rPr>
        <w:t>экспорта и импорта товаров</w:t>
      </w:r>
    </w:p>
    <w:p w:rsidR="00906109" w:rsidRPr="00864460" w:rsidRDefault="00906109" w:rsidP="00120E7A">
      <w:pPr>
        <w:pStyle w:val="21"/>
        <w:spacing w:before="40" w:after="40" w:line="260" w:lineRule="exact"/>
        <w:ind w:firstLine="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906109" w:rsidRPr="00864460" w:rsidTr="00906109">
        <w:trPr>
          <w:cantSplit/>
          <w:trHeight w:val="227"/>
          <w:tblHeader/>
          <w:jc w:val="center"/>
        </w:trPr>
        <w:tc>
          <w:tcPr>
            <w:tcW w:w="2322" w:type="dxa"/>
            <w:vMerge w:val="restart"/>
          </w:tcPr>
          <w:p w:rsidR="00906109" w:rsidRPr="00864460" w:rsidRDefault="00906109" w:rsidP="00120E7A">
            <w:pPr>
              <w:spacing w:before="20" w:after="20" w:line="200" w:lineRule="exact"/>
              <w:jc w:val="center"/>
            </w:pPr>
          </w:p>
        </w:tc>
        <w:tc>
          <w:tcPr>
            <w:tcW w:w="3402" w:type="dxa"/>
            <w:gridSpan w:val="3"/>
          </w:tcPr>
          <w:p w:rsidR="00906109" w:rsidRPr="00864460" w:rsidRDefault="00906109" w:rsidP="00120E7A">
            <w:pPr>
              <w:spacing w:before="20" w:after="2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34" w:type="dxa"/>
            <w:gridSpan w:val="3"/>
          </w:tcPr>
          <w:p w:rsidR="00906109" w:rsidRPr="00864460" w:rsidRDefault="00906109" w:rsidP="00120E7A">
            <w:pPr>
              <w:spacing w:before="20" w:after="20" w:line="200" w:lineRule="exact"/>
              <w:jc w:val="center"/>
            </w:pPr>
            <w:r w:rsidRPr="00864460">
              <w:rPr>
                <w:sz w:val="22"/>
                <w:szCs w:val="22"/>
              </w:rPr>
              <w:t>К предыдущему месяцу</w:t>
            </w:r>
          </w:p>
        </w:tc>
      </w:tr>
      <w:tr w:rsidR="00906109" w:rsidRPr="00864460" w:rsidTr="00906109">
        <w:trPr>
          <w:cantSplit/>
          <w:trHeight w:val="225"/>
          <w:tblHeader/>
          <w:jc w:val="center"/>
        </w:trPr>
        <w:tc>
          <w:tcPr>
            <w:tcW w:w="2322" w:type="dxa"/>
            <w:vMerge/>
          </w:tcPr>
          <w:p w:rsidR="00906109" w:rsidRPr="00864460" w:rsidRDefault="00906109" w:rsidP="00120E7A">
            <w:pPr>
              <w:spacing w:before="20" w:after="20" w:line="200" w:lineRule="exact"/>
              <w:jc w:val="center"/>
            </w:pPr>
          </w:p>
        </w:tc>
        <w:tc>
          <w:tcPr>
            <w:tcW w:w="1134" w:type="dxa"/>
          </w:tcPr>
          <w:p w:rsidR="00906109" w:rsidRPr="00864460" w:rsidRDefault="00906109" w:rsidP="00120E7A">
            <w:pPr>
              <w:spacing w:before="20" w:after="20" w:line="200" w:lineRule="exact"/>
              <w:jc w:val="center"/>
            </w:pPr>
            <w:r w:rsidRPr="00864460">
              <w:rPr>
                <w:sz w:val="22"/>
                <w:szCs w:val="22"/>
              </w:rPr>
              <w:t>оборот</w:t>
            </w:r>
          </w:p>
        </w:tc>
        <w:tc>
          <w:tcPr>
            <w:tcW w:w="1134" w:type="dxa"/>
          </w:tcPr>
          <w:p w:rsidR="00906109" w:rsidRPr="00864460" w:rsidRDefault="00906109" w:rsidP="00120E7A">
            <w:pPr>
              <w:spacing w:before="20" w:after="20" w:line="200" w:lineRule="exact"/>
              <w:jc w:val="center"/>
            </w:pPr>
            <w:r w:rsidRPr="00864460">
              <w:rPr>
                <w:sz w:val="22"/>
                <w:szCs w:val="22"/>
              </w:rPr>
              <w:t>экспорт</w:t>
            </w:r>
          </w:p>
        </w:tc>
        <w:tc>
          <w:tcPr>
            <w:tcW w:w="1134" w:type="dxa"/>
            <w:tcBorders>
              <w:right w:val="nil"/>
            </w:tcBorders>
          </w:tcPr>
          <w:p w:rsidR="00906109" w:rsidRPr="00864460" w:rsidRDefault="00906109" w:rsidP="00120E7A">
            <w:pPr>
              <w:spacing w:before="20" w:after="20" w:line="200" w:lineRule="exact"/>
              <w:jc w:val="center"/>
            </w:pPr>
            <w:r w:rsidRPr="00864460">
              <w:rPr>
                <w:sz w:val="22"/>
                <w:szCs w:val="22"/>
              </w:rPr>
              <w:t>импорт</w:t>
            </w:r>
          </w:p>
        </w:tc>
        <w:tc>
          <w:tcPr>
            <w:tcW w:w="1106" w:type="dxa"/>
            <w:tcBorders>
              <w:right w:val="nil"/>
            </w:tcBorders>
          </w:tcPr>
          <w:p w:rsidR="00906109" w:rsidRPr="00864460" w:rsidRDefault="00906109" w:rsidP="00120E7A">
            <w:pPr>
              <w:spacing w:before="20" w:after="20" w:line="200" w:lineRule="exact"/>
              <w:jc w:val="center"/>
            </w:pPr>
            <w:r w:rsidRPr="00864460">
              <w:rPr>
                <w:sz w:val="22"/>
                <w:szCs w:val="22"/>
              </w:rPr>
              <w:t>оборот</w:t>
            </w:r>
          </w:p>
        </w:tc>
        <w:tc>
          <w:tcPr>
            <w:tcW w:w="1106" w:type="dxa"/>
            <w:tcBorders>
              <w:right w:val="nil"/>
            </w:tcBorders>
          </w:tcPr>
          <w:p w:rsidR="00906109" w:rsidRPr="00864460" w:rsidRDefault="00906109" w:rsidP="00120E7A">
            <w:pPr>
              <w:spacing w:before="20" w:after="20" w:line="200" w:lineRule="exact"/>
              <w:jc w:val="center"/>
            </w:pPr>
            <w:r w:rsidRPr="00864460">
              <w:rPr>
                <w:sz w:val="22"/>
                <w:szCs w:val="22"/>
              </w:rPr>
              <w:t>экспорт</w:t>
            </w:r>
          </w:p>
        </w:tc>
        <w:tc>
          <w:tcPr>
            <w:tcW w:w="1122" w:type="dxa"/>
          </w:tcPr>
          <w:p w:rsidR="00906109" w:rsidRPr="00864460" w:rsidRDefault="00906109" w:rsidP="00120E7A">
            <w:pPr>
              <w:spacing w:before="20" w:after="20" w:line="200" w:lineRule="exact"/>
              <w:jc w:val="center"/>
            </w:pPr>
            <w:r w:rsidRPr="00864460">
              <w:rPr>
                <w:sz w:val="22"/>
                <w:szCs w:val="22"/>
              </w:rPr>
              <w:t>импорт</w:t>
            </w:r>
          </w:p>
        </w:tc>
      </w:tr>
      <w:tr w:rsidR="00906109" w:rsidRPr="00864460" w:rsidTr="00906109">
        <w:trPr>
          <w:trHeight w:val="227"/>
          <w:jc w:val="center"/>
        </w:trPr>
        <w:tc>
          <w:tcPr>
            <w:tcW w:w="2322" w:type="dxa"/>
            <w:tcBorders>
              <w:bottom w:val="nil"/>
            </w:tcBorders>
            <w:vAlign w:val="bottom"/>
          </w:tcPr>
          <w:p w:rsidR="00906109" w:rsidRPr="00864460" w:rsidRDefault="00785EAD" w:rsidP="00352CB8">
            <w:pPr>
              <w:spacing w:before="40" w:after="40" w:line="220" w:lineRule="exact"/>
              <w:ind w:left="-114"/>
              <w:jc w:val="center"/>
              <w:rPr>
                <w:b/>
                <w:bCs/>
              </w:rPr>
            </w:pPr>
            <w:r>
              <w:rPr>
                <w:b/>
                <w:bCs/>
                <w:sz w:val="22"/>
                <w:szCs w:val="22"/>
              </w:rPr>
              <w:t xml:space="preserve">2016 г. </w:t>
            </w:r>
          </w:p>
        </w:tc>
        <w:tc>
          <w:tcPr>
            <w:tcW w:w="1134" w:type="dxa"/>
            <w:tcBorders>
              <w:bottom w:val="nil"/>
            </w:tcBorders>
            <w:vAlign w:val="bottom"/>
          </w:tcPr>
          <w:p w:rsidR="00906109" w:rsidRPr="00864460" w:rsidRDefault="00906109" w:rsidP="00352CB8">
            <w:pPr>
              <w:spacing w:before="40" w:after="40" w:line="220" w:lineRule="exact"/>
              <w:ind w:right="284"/>
              <w:jc w:val="right"/>
              <w:rPr>
                <w:b/>
                <w:bCs/>
              </w:rPr>
            </w:pPr>
          </w:p>
        </w:tc>
        <w:tc>
          <w:tcPr>
            <w:tcW w:w="1134" w:type="dxa"/>
            <w:tcBorders>
              <w:bottom w:val="nil"/>
            </w:tcBorders>
            <w:vAlign w:val="bottom"/>
          </w:tcPr>
          <w:p w:rsidR="00906109" w:rsidRPr="00864460" w:rsidRDefault="00906109" w:rsidP="00352CB8">
            <w:pPr>
              <w:spacing w:before="40" w:after="40" w:line="220" w:lineRule="exact"/>
              <w:ind w:right="284"/>
              <w:jc w:val="right"/>
              <w:rPr>
                <w:b/>
                <w:bCs/>
              </w:rPr>
            </w:pPr>
          </w:p>
        </w:tc>
        <w:tc>
          <w:tcPr>
            <w:tcW w:w="1134" w:type="dxa"/>
            <w:tcBorders>
              <w:bottom w:val="nil"/>
            </w:tcBorders>
            <w:vAlign w:val="bottom"/>
          </w:tcPr>
          <w:p w:rsidR="00906109" w:rsidRPr="00864460" w:rsidRDefault="00906109" w:rsidP="00352CB8">
            <w:pPr>
              <w:spacing w:before="40" w:after="40" w:line="220" w:lineRule="exact"/>
              <w:ind w:right="284"/>
              <w:jc w:val="right"/>
              <w:rPr>
                <w:b/>
                <w:bCs/>
              </w:rPr>
            </w:pPr>
          </w:p>
        </w:tc>
        <w:tc>
          <w:tcPr>
            <w:tcW w:w="1106" w:type="dxa"/>
            <w:tcBorders>
              <w:bottom w:val="nil"/>
            </w:tcBorders>
            <w:vAlign w:val="bottom"/>
          </w:tcPr>
          <w:p w:rsidR="00906109" w:rsidRPr="00864460" w:rsidRDefault="00906109" w:rsidP="00352CB8">
            <w:pPr>
              <w:spacing w:before="40" w:after="40" w:line="220" w:lineRule="exact"/>
              <w:ind w:right="227"/>
              <w:jc w:val="right"/>
              <w:rPr>
                <w:b/>
                <w:bCs/>
              </w:rPr>
            </w:pPr>
          </w:p>
        </w:tc>
        <w:tc>
          <w:tcPr>
            <w:tcW w:w="1106" w:type="dxa"/>
            <w:tcBorders>
              <w:bottom w:val="nil"/>
            </w:tcBorders>
            <w:vAlign w:val="bottom"/>
          </w:tcPr>
          <w:p w:rsidR="00906109" w:rsidRPr="00864460" w:rsidRDefault="00906109" w:rsidP="00352CB8">
            <w:pPr>
              <w:spacing w:before="40" w:after="40" w:line="220" w:lineRule="exact"/>
              <w:ind w:right="227"/>
              <w:jc w:val="right"/>
              <w:rPr>
                <w:b/>
                <w:bCs/>
              </w:rPr>
            </w:pPr>
          </w:p>
        </w:tc>
        <w:tc>
          <w:tcPr>
            <w:tcW w:w="1122" w:type="dxa"/>
            <w:tcBorders>
              <w:bottom w:val="nil"/>
            </w:tcBorders>
            <w:vAlign w:val="bottom"/>
          </w:tcPr>
          <w:p w:rsidR="00906109" w:rsidRPr="00864460" w:rsidRDefault="00906109" w:rsidP="00352CB8">
            <w:pPr>
              <w:spacing w:before="40" w:after="40" w:line="220" w:lineRule="exact"/>
              <w:ind w:right="227"/>
              <w:jc w:val="right"/>
              <w:rPr>
                <w:b/>
                <w:bCs/>
              </w:rPr>
            </w:pPr>
          </w:p>
        </w:tc>
      </w:tr>
      <w:tr w:rsidR="00C17304" w:rsidRPr="0017211F" w:rsidTr="00120E7A">
        <w:trPr>
          <w:trHeight w:val="227"/>
          <w:jc w:val="center"/>
        </w:trPr>
        <w:tc>
          <w:tcPr>
            <w:tcW w:w="2322" w:type="dxa"/>
            <w:tcBorders>
              <w:top w:val="nil"/>
              <w:bottom w:val="nil"/>
            </w:tcBorders>
            <w:shd w:val="clear" w:color="auto" w:fill="auto"/>
            <w:vAlign w:val="bottom"/>
          </w:tcPr>
          <w:p w:rsidR="00C17304" w:rsidRDefault="00C17304" w:rsidP="00352CB8">
            <w:pPr>
              <w:spacing w:before="40" w:after="40" w:line="22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83,6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78,1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89,7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67,0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73,4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61,9  </w:t>
            </w:r>
          </w:p>
        </w:tc>
      </w:tr>
      <w:tr w:rsidR="00C17304" w:rsidRPr="0017211F" w:rsidTr="00120E7A">
        <w:trPr>
          <w:trHeight w:val="227"/>
          <w:jc w:val="center"/>
        </w:trPr>
        <w:tc>
          <w:tcPr>
            <w:tcW w:w="2322" w:type="dxa"/>
            <w:tcBorders>
              <w:top w:val="nil"/>
              <w:bottom w:val="nil"/>
            </w:tcBorders>
            <w:shd w:val="clear" w:color="auto" w:fill="auto"/>
            <w:vAlign w:val="bottom"/>
          </w:tcPr>
          <w:p w:rsidR="00C17304" w:rsidRPr="0017211F" w:rsidRDefault="00C17304" w:rsidP="00352CB8">
            <w:pPr>
              <w:spacing w:before="40" w:after="40" w:line="220" w:lineRule="exact"/>
              <w:ind w:left="397"/>
              <w:rPr>
                <w:i/>
              </w:rPr>
            </w:pPr>
            <w:r>
              <w:rPr>
                <w:sz w:val="22"/>
                <w:szCs w:val="22"/>
              </w:rPr>
              <w:t>Февраль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82,0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80,7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83,2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112,2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104,2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119,7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864460">
              <w:rPr>
                <w:sz w:val="22"/>
                <w:szCs w:val="22"/>
              </w:rPr>
              <w:t>Март</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84,9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82,3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87,1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116,4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115,2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117,3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192"/>
              <w:rPr>
                <w:b/>
                <w:bCs/>
              </w:rPr>
            </w:pPr>
            <w:r w:rsidRPr="00864460">
              <w:rPr>
                <w:b/>
                <w:bCs/>
                <w:sz w:val="22"/>
                <w:szCs w:val="22"/>
              </w:rPr>
              <w:t>I квартал</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83,6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80,4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86,4  </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864460">
              <w:rPr>
                <w:sz w:val="22"/>
                <w:szCs w:val="22"/>
              </w:rPr>
              <w:t>Апрель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85,9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85,9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86,0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101,8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104,1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99,9  </w:t>
            </w:r>
          </w:p>
        </w:tc>
      </w:tr>
      <w:tr w:rsidR="00C17304" w:rsidRPr="00864460" w:rsidTr="00120E7A">
        <w:trPr>
          <w:trHeight w:val="229"/>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864460">
              <w:rPr>
                <w:sz w:val="22"/>
                <w:szCs w:val="22"/>
              </w:rPr>
              <w:t>Май</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81,7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77,7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85,4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101,9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103,2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100,8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864460">
              <w:rPr>
                <w:sz w:val="22"/>
                <w:szCs w:val="22"/>
              </w:rPr>
              <w:t>Июнь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86,9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83,3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90,4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109,3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112,6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106,5  </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162"/>
              <w:rPr>
                <w:b/>
                <w:bCs/>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84,8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82,1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87,3  </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
                <w:bCs/>
              </w:rPr>
            </w:pPr>
            <w:r w:rsidRPr="00864460">
              <w:rPr>
                <w:b/>
                <w:bCs/>
                <w:sz w:val="22"/>
                <w:szCs w:val="22"/>
              </w:rPr>
              <w:t>х</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84,3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81,4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86,9  </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Cs/>
                <w:i/>
              </w:rPr>
            </w:pPr>
            <w:r w:rsidRPr="00864460">
              <w:rPr>
                <w:bCs/>
                <w:i/>
                <w:sz w:val="22"/>
                <w:szCs w:val="22"/>
              </w:rPr>
              <w:t>х</w:t>
            </w:r>
          </w:p>
        </w:tc>
        <w:tc>
          <w:tcPr>
            <w:tcW w:w="1106"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Cs/>
                <w:i/>
              </w:rPr>
            </w:pPr>
            <w:r w:rsidRPr="00864460">
              <w:rPr>
                <w:bCs/>
                <w:i/>
                <w:sz w:val="22"/>
                <w:szCs w:val="22"/>
              </w:rPr>
              <w:t>х</w:t>
            </w:r>
          </w:p>
        </w:tc>
        <w:tc>
          <w:tcPr>
            <w:tcW w:w="1122" w:type="dxa"/>
            <w:tcBorders>
              <w:top w:val="nil"/>
              <w:bottom w:val="nil"/>
            </w:tcBorders>
            <w:shd w:val="clear" w:color="auto" w:fill="auto"/>
            <w:vAlign w:val="bottom"/>
          </w:tcPr>
          <w:p w:rsidR="00C17304" w:rsidRPr="00864460" w:rsidRDefault="00C17304" w:rsidP="00352CB8">
            <w:pPr>
              <w:spacing w:before="40" w:after="40" w:line="220" w:lineRule="exact"/>
              <w:ind w:right="207"/>
              <w:jc w:val="right"/>
              <w:rPr>
                <w:bCs/>
                <w:i/>
              </w:rPr>
            </w:pPr>
            <w:r w:rsidRPr="00864460">
              <w:rPr>
                <w:bCs/>
                <w:i/>
                <w:sz w:val="22"/>
                <w:szCs w:val="22"/>
              </w:rPr>
              <w:t>х</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864460">
              <w:rPr>
                <w:sz w:val="22"/>
                <w:szCs w:val="22"/>
              </w:rPr>
              <w:t>Июль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81,3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82,8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79,8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86,8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89,0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84,9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sidRPr="00970DE2">
              <w:rPr>
                <w:sz w:val="22"/>
                <w:szCs w:val="22"/>
              </w:rPr>
              <w:t>Август</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95,7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94,2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97,0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106,1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104,1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108,0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397"/>
            </w:pPr>
            <w:r>
              <w:rPr>
                <w:sz w:val="22"/>
                <w:szCs w:val="22"/>
              </w:rPr>
              <w:t>Сентябрь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97,5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97,4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97,7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101,7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100,2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103,0  </w:t>
            </w:r>
          </w:p>
        </w:tc>
      </w:tr>
      <w:tr w:rsidR="00C17304" w:rsidRPr="00864460" w:rsidTr="004C54D5">
        <w:trPr>
          <w:trHeight w:val="227"/>
          <w:jc w:val="center"/>
        </w:trPr>
        <w:tc>
          <w:tcPr>
            <w:tcW w:w="2322" w:type="dxa"/>
            <w:tcBorders>
              <w:top w:val="nil"/>
              <w:bottom w:val="nil"/>
            </w:tcBorders>
            <w:shd w:val="clear" w:color="auto" w:fill="auto"/>
            <w:vAlign w:val="bottom"/>
          </w:tcPr>
          <w:p w:rsidR="00C17304" w:rsidRPr="00864460" w:rsidRDefault="00C17304" w:rsidP="00352CB8">
            <w:pPr>
              <w:spacing w:before="40" w:after="40" w:line="220" w:lineRule="exact"/>
              <w:ind w:left="162"/>
              <w:rPr>
                <w:b/>
                <w:bCs/>
              </w:rPr>
            </w:pPr>
            <w:r w:rsidRPr="00864460">
              <w:rPr>
                <w:b/>
                <w:bCs/>
                <w:sz w:val="22"/>
                <w:szCs w:val="22"/>
                <w:lang w:val="en-US"/>
              </w:rPr>
              <w:t xml:space="preserve">III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91,1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91,1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91,1  </w:t>
            </w:r>
          </w:p>
        </w:tc>
        <w:tc>
          <w:tcPr>
            <w:tcW w:w="1106" w:type="dxa"/>
            <w:tcBorders>
              <w:top w:val="nil"/>
              <w:bottom w:val="nil"/>
            </w:tcBorders>
            <w:shd w:val="clear" w:color="auto" w:fill="auto"/>
            <w:vAlign w:val="bottom"/>
          </w:tcPr>
          <w:p w:rsidR="00C17304" w:rsidRPr="009435DD" w:rsidRDefault="00C17304" w:rsidP="00352CB8">
            <w:pPr>
              <w:spacing w:before="40" w:after="40" w:line="220" w:lineRule="exact"/>
              <w:ind w:right="207"/>
              <w:jc w:val="right"/>
              <w:rPr>
                <w:b/>
                <w:bCs/>
              </w:rPr>
            </w:pPr>
            <w:r w:rsidRPr="00970DE2">
              <w:rPr>
                <w:b/>
                <w:bCs/>
                <w:sz w:val="22"/>
                <w:szCs w:val="22"/>
              </w:rPr>
              <w:t>х</w:t>
            </w:r>
          </w:p>
        </w:tc>
        <w:tc>
          <w:tcPr>
            <w:tcW w:w="1106" w:type="dxa"/>
            <w:tcBorders>
              <w:top w:val="nil"/>
              <w:bottom w:val="nil"/>
            </w:tcBorders>
            <w:shd w:val="clear" w:color="auto" w:fill="auto"/>
            <w:vAlign w:val="bottom"/>
          </w:tcPr>
          <w:p w:rsidR="00C17304" w:rsidRPr="009435DD" w:rsidRDefault="00C17304" w:rsidP="00352CB8">
            <w:pPr>
              <w:spacing w:before="40" w:after="40" w:line="220" w:lineRule="exact"/>
              <w:ind w:right="207"/>
              <w:jc w:val="right"/>
              <w:rPr>
                <w:b/>
                <w:bCs/>
              </w:rPr>
            </w:pPr>
            <w:r w:rsidRPr="00970DE2">
              <w:rPr>
                <w:b/>
                <w:bCs/>
                <w:sz w:val="22"/>
                <w:szCs w:val="22"/>
              </w:rPr>
              <w:t>х</w:t>
            </w:r>
          </w:p>
        </w:tc>
        <w:tc>
          <w:tcPr>
            <w:tcW w:w="1122" w:type="dxa"/>
            <w:tcBorders>
              <w:top w:val="nil"/>
              <w:bottom w:val="nil"/>
            </w:tcBorders>
            <w:shd w:val="clear" w:color="auto" w:fill="auto"/>
            <w:vAlign w:val="bottom"/>
          </w:tcPr>
          <w:p w:rsidR="00C17304" w:rsidRPr="009435DD" w:rsidRDefault="00C17304" w:rsidP="00352CB8">
            <w:pPr>
              <w:spacing w:before="40" w:after="40" w:line="220" w:lineRule="exact"/>
              <w:ind w:right="207"/>
              <w:jc w:val="right"/>
              <w:rPr>
                <w:b/>
                <w:bCs/>
              </w:rPr>
            </w:pPr>
            <w:r w:rsidRPr="00970DE2">
              <w:rPr>
                <w:b/>
                <w:bCs/>
                <w:sz w:val="22"/>
                <w:szCs w:val="22"/>
              </w:rPr>
              <w:t>х</w:t>
            </w:r>
          </w:p>
        </w:tc>
      </w:tr>
      <w:tr w:rsidR="00C17304" w:rsidRPr="00864460" w:rsidTr="004C54D5">
        <w:trPr>
          <w:trHeight w:val="227"/>
          <w:jc w:val="center"/>
        </w:trPr>
        <w:tc>
          <w:tcPr>
            <w:tcW w:w="2322" w:type="dxa"/>
            <w:tcBorders>
              <w:top w:val="nil"/>
              <w:bottom w:val="single" w:sz="4" w:space="0" w:color="auto"/>
            </w:tcBorders>
            <w:shd w:val="clear" w:color="auto" w:fill="auto"/>
            <w:vAlign w:val="bottom"/>
          </w:tcPr>
          <w:p w:rsidR="00C17304" w:rsidRPr="00864460" w:rsidRDefault="00C17304" w:rsidP="00352CB8">
            <w:pPr>
              <w:spacing w:before="40" w:after="40" w:line="220" w:lineRule="exact"/>
              <w:ind w:left="162"/>
              <w:rPr>
                <w:i/>
                <w:iCs/>
                <w:lang w:val="en-US"/>
              </w:rPr>
            </w:pPr>
            <w:proofErr w:type="spellStart"/>
            <w:r>
              <w:rPr>
                <w:i/>
                <w:iCs/>
                <w:sz w:val="22"/>
                <w:szCs w:val="22"/>
                <w:lang w:val="en-US"/>
              </w:rPr>
              <w:t>Январь</w:t>
            </w:r>
            <w:proofErr w:type="spellEnd"/>
            <w:r>
              <w:rPr>
                <w:i/>
                <w:iCs/>
                <w:sz w:val="22"/>
                <w:szCs w:val="22"/>
                <w:lang w:val="en-US"/>
              </w:rPr>
              <w:t>-</w:t>
            </w:r>
            <w:r>
              <w:rPr>
                <w:i/>
                <w:iCs/>
                <w:sz w:val="22"/>
                <w:szCs w:val="22"/>
              </w:rPr>
              <w:t>сентябрь</w:t>
            </w:r>
          </w:p>
        </w:tc>
        <w:tc>
          <w:tcPr>
            <w:tcW w:w="1134" w:type="dxa"/>
            <w:tcBorders>
              <w:top w:val="nil"/>
              <w:bottom w:val="single" w:sz="4" w:space="0" w:color="auto"/>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86,5  </w:t>
            </w:r>
          </w:p>
        </w:tc>
        <w:tc>
          <w:tcPr>
            <w:tcW w:w="1134" w:type="dxa"/>
            <w:tcBorders>
              <w:top w:val="nil"/>
              <w:bottom w:val="single" w:sz="4" w:space="0" w:color="auto"/>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84,6  </w:t>
            </w:r>
          </w:p>
        </w:tc>
        <w:tc>
          <w:tcPr>
            <w:tcW w:w="1134" w:type="dxa"/>
            <w:tcBorders>
              <w:top w:val="nil"/>
              <w:bottom w:val="single" w:sz="4" w:space="0" w:color="auto"/>
            </w:tcBorders>
            <w:shd w:val="clear" w:color="auto" w:fill="auto"/>
            <w:vAlign w:val="bottom"/>
          </w:tcPr>
          <w:p w:rsidR="00C17304" w:rsidRPr="00C17304" w:rsidRDefault="00C17304" w:rsidP="00C17304">
            <w:pPr>
              <w:spacing w:before="30" w:after="40" w:line="200" w:lineRule="exact"/>
              <w:ind w:right="170"/>
              <w:jc w:val="right"/>
              <w:rPr>
                <w:i/>
              </w:rPr>
            </w:pPr>
            <w:r w:rsidRPr="00C17304">
              <w:rPr>
                <w:i/>
                <w:sz w:val="22"/>
                <w:szCs w:val="22"/>
              </w:rPr>
              <w:t xml:space="preserve">88,3  </w:t>
            </w:r>
          </w:p>
        </w:tc>
        <w:tc>
          <w:tcPr>
            <w:tcW w:w="1106" w:type="dxa"/>
            <w:tcBorders>
              <w:top w:val="nil"/>
              <w:bottom w:val="single" w:sz="4" w:space="0" w:color="auto"/>
            </w:tcBorders>
            <w:shd w:val="clear" w:color="auto" w:fill="auto"/>
            <w:vAlign w:val="bottom"/>
          </w:tcPr>
          <w:p w:rsidR="00C17304" w:rsidRPr="00084614" w:rsidRDefault="00C17304" w:rsidP="00352CB8">
            <w:pPr>
              <w:spacing w:before="40" w:after="40" w:line="220" w:lineRule="exact"/>
              <w:ind w:right="207"/>
              <w:jc w:val="right"/>
              <w:rPr>
                <w:bCs/>
                <w:i/>
              </w:rPr>
            </w:pPr>
            <w:r w:rsidRPr="00084614">
              <w:rPr>
                <w:bCs/>
                <w:i/>
                <w:sz w:val="22"/>
                <w:szCs w:val="22"/>
              </w:rPr>
              <w:t>х</w:t>
            </w:r>
          </w:p>
        </w:tc>
        <w:tc>
          <w:tcPr>
            <w:tcW w:w="1106" w:type="dxa"/>
            <w:tcBorders>
              <w:top w:val="nil"/>
              <w:bottom w:val="single" w:sz="4" w:space="0" w:color="auto"/>
            </w:tcBorders>
            <w:shd w:val="clear" w:color="auto" w:fill="auto"/>
            <w:vAlign w:val="bottom"/>
          </w:tcPr>
          <w:p w:rsidR="00C17304" w:rsidRPr="00084614" w:rsidRDefault="00C17304" w:rsidP="00352CB8">
            <w:pPr>
              <w:spacing w:before="40" w:after="40" w:line="220" w:lineRule="exact"/>
              <w:ind w:right="207"/>
              <w:jc w:val="right"/>
              <w:rPr>
                <w:bCs/>
                <w:i/>
              </w:rPr>
            </w:pPr>
            <w:r w:rsidRPr="00084614">
              <w:rPr>
                <w:bCs/>
                <w:i/>
                <w:sz w:val="22"/>
                <w:szCs w:val="22"/>
              </w:rPr>
              <w:t>х</w:t>
            </w:r>
          </w:p>
        </w:tc>
        <w:tc>
          <w:tcPr>
            <w:tcW w:w="1122" w:type="dxa"/>
            <w:tcBorders>
              <w:top w:val="nil"/>
              <w:bottom w:val="single" w:sz="4" w:space="0" w:color="auto"/>
            </w:tcBorders>
            <w:shd w:val="clear" w:color="auto" w:fill="auto"/>
            <w:vAlign w:val="bottom"/>
          </w:tcPr>
          <w:p w:rsidR="00C17304" w:rsidRPr="00084614" w:rsidRDefault="00C17304" w:rsidP="00352CB8">
            <w:pPr>
              <w:spacing w:before="40" w:after="40" w:line="220" w:lineRule="exact"/>
              <w:ind w:right="207"/>
              <w:jc w:val="right"/>
              <w:rPr>
                <w:bCs/>
                <w:i/>
              </w:rPr>
            </w:pPr>
            <w:r w:rsidRPr="00084614">
              <w:rPr>
                <w:bCs/>
                <w:i/>
                <w:sz w:val="22"/>
                <w:szCs w:val="22"/>
              </w:rPr>
              <w:t>х</w:t>
            </w:r>
          </w:p>
        </w:tc>
      </w:tr>
      <w:tr w:rsidR="00C17304" w:rsidRPr="00864460" w:rsidTr="004C54D5">
        <w:trPr>
          <w:trHeight w:val="227"/>
          <w:jc w:val="center"/>
        </w:trPr>
        <w:tc>
          <w:tcPr>
            <w:tcW w:w="2322" w:type="dxa"/>
            <w:tcBorders>
              <w:top w:val="single" w:sz="4" w:space="0" w:color="auto"/>
              <w:bottom w:val="nil"/>
            </w:tcBorders>
            <w:shd w:val="clear" w:color="auto" w:fill="auto"/>
            <w:vAlign w:val="bottom"/>
          </w:tcPr>
          <w:p w:rsidR="00C17304" w:rsidRPr="00864460" w:rsidRDefault="00C17304" w:rsidP="004C54D5">
            <w:pPr>
              <w:spacing w:before="30" w:after="40" w:line="200" w:lineRule="exact"/>
              <w:ind w:left="397"/>
            </w:pPr>
            <w:r>
              <w:rPr>
                <w:sz w:val="22"/>
                <w:szCs w:val="22"/>
              </w:rPr>
              <w:lastRenderedPageBreak/>
              <w:t>Октябрь</w:t>
            </w:r>
          </w:p>
        </w:tc>
        <w:tc>
          <w:tcPr>
            <w:tcW w:w="1134"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100,1  </w:t>
            </w:r>
          </w:p>
        </w:tc>
        <w:tc>
          <w:tcPr>
            <w:tcW w:w="1134"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97,2  </w:t>
            </w:r>
          </w:p>
        </w:tc>
        <w:tc>
          <w:tcPr>
            <w:tcW w:w="1134"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102,6  </w:t>
            </w:r>
          </w:p>
        </w:tc>
        <w:tc>
          <w:tcPr>
            <w:tcW w:w="1106"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104,8  </w:t>
            </w:r>
          </w:p>
        </w:tc>
        <w:tc>
          <w:tcPr>
            <w:tcW w:w="1106"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97,9  </w:t>
            </w:r>
          </w:p>
        </w:tc>
        <w:tc>
          <w:tcPr>
            <w:tcW w:w="1122" w:type="dxa"/>
            <w:tcBorders>
              <w:top w:val="single" w:sz="4" w:space="0" w:color="auto"/>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111,0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4C54D5">
            <w:pPr>
              <w:spacing w:before="30" w:after="40" w:line="200" w:lineRule="exact"/>
              <w:ind w:left="397"/>
            </w:pPr>
            <w:r w:rsidRPr="00864460">
              <w:rPr>
                <w:sz w:val="22"/>
                <w:szCs w:val="22"/>
              </w:rPr>
              <w:t>Ноябрь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94,4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101,6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89,3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98,5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100,3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97,2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4C54D5">
            <w:pPr>
              <w:spacing w:before="30" w:after="40" w:line="200" w:lineRule="exact"/>
              <w:ind w:left="397"/>
            </w:pPr>
            <w:r w:rsidRPr="00864460">
              <w:rPr>
                <w:sz w:val="22"/>
                <w:szCs w:val="22"/>
              </w:rPr>
              <w:t>Декабрь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104,7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102,7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106,4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109,1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105,8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111,8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4C54D5">
            <w:pPr>
              <w:spacing w:before="30" w:after="40" w:line="200" w:lineRule="exact"/>
              <w:ind w:left="162"/>
              <w:rPr>
                <w:b/>
                <w:bCs/>
                <w:lang w:val="ru-MO"/>
              </w:rPr>
            </w:pPr>
            <w:r w:rsidRPr="00864460">
              <w:rPr>
                <w:b/>
                <w:bCs/>
                <w:sz w:val="22"/>
                <w:szCs w:val="22"/>
                <w:lang w:val="en-US"/>
              </w:rPr>
              <w:t>IV</w:t>
            </w:r>
            <w:r w:rsidRPr="00864460">
              <w:rPr>
                <w:b/>
                <w:bCs/>
                <w:sz w:val="22"/>
                <w:szCs w:val="22"/>
                <w:lang w:val="ru-MO"/>
              </w:rPr>
              <w:t xml:space="preserve"> квартал</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99,7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100,5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99,2  </w:t>
            </w:r>
          </w:p>
        </w:tc>
        <w:tc>
          <w:tcPr>
            <w:tcW w:w="1106" w:type="dxa"/>
            <w:tcBorders>
              <w:top w:val="nil"/>
              <w:bottom w:val="nil"/>
            </w:tcBorders>
            <w:shd w:val="clear" w:color="auto" w:fill="auto"/>
            <w:vAlign w:val="bottom"/>
          </w:tcPr>
          <w:p w:rsidR="00C17304" w:rsidRPr="00864460" w:rsidRDefault="00C17304" w:rsidP="00C17304">
            <w:pPr>
              <w:spacing w:before="30" w:after="40" w:line="200" w:lineRule="exact"/>
              <w:ind w:right="22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C17304">
            <w:pPr>
              <w:spacing w:before="30" w:after="40" w:line="200" w:lineRule="exact"/>
              <w:ind w:right="22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C17304">
            <w:pPr>
              <w:spacing w:before="30" w:after="40" w:line="200" w:lineRule="exact"/>
              <w:ind w:right="227"/>
              <w:jc w:val="right"/>
              <w:rPr>
                <w:b/>
                <w:bCs/>
              </w:rPr>
            </w:pPr>
            <w:r w:rsidRPr="00864460">
              <w:rPr>
                <w:b/>
                <w:bCs/>
                <w:sz w:val="22"/>
                <w:szCs w:val="22"/>
              </w:rPr>
              <w:t>х</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4C54D5">
            <w:pPr>
              <w:spacing w:before="30" w:after="40" w:line="200" w:lineRule="exact"/>
              <w:ind w:left="164"/>
              <w:rPr>
                <w:b/>
                <w:bCs/>
                <w:lang w:val="en-US"/>
              </w:rPr>
            </w:pPr>
            <w:proofErr w:type="spellStart"/>
            <w:r>
              <w:rPr>
                <w:b/>
                <w:bCs/>
                <w:sz w:val="22"/>
                <w:szCs w:val="22"/>
                <w:lang w:val="en-US"/>
              </w:rPr>
              <w:t>Январь-</w:t>
            </w:r>
            <w:r w:rsidRPr="00864460">
              <w:rPr>
                <w:b/>
                <w:bCs/>
                <w:sz w:val="22"/>
                <w:szCs w:val="22"/>
                <w:lang w:val="en-US"/>
              </w:rPr>
              <w:t>декабрь</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89,8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88,3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91,1  </w:t>
            </w:r>
          </w:p>
        </w:tc>
        <w:tc>
          <w:tcPr>
            <w:tcW w:w="1106" w:type="dxa"/>
            <w:tcBorders>
              <w:top w:val="nil"/>
              <w:bottom w:val="nil"/>
            </w:tcBorders>
            <w:shd w:val="clear" w:color="auto" w:fill="auto"/>
            <w:vAlign w:val="bottom"/>
          </w:tcPr>
          <w:p w:rsidR="00C17304" w:rsidRPr="00CA453D" w:rsidRDefault="00C17304" w:rsidP="00C17304">
            <w:pPr>
              <w:spacing w:before="30" w:after="40" w:line="200" w:lineRule="exact"/>
              <w:ind w:right="227"/>
              <w:jc w:val="right"/>
              <w:rPr>
                <w:b/>
                <w:bCs/>
              </w:rPr>
            </w:pPr>
            <w:r w:rsidRPr="00CA453D">
              <w:rPr>
                <w:b/>
                <w:bCs/>
                <w:sz w:val="22"/>
                <w:szCs w:val="22"/>
              </w:rPr>
              <w:t>х</w:t>
            </w:r>
          </w:p>
        </w:tc>
        <w:tc>
          <w:tcPr>
            <w:tcW w:w="1106" w:type="dxa"/>
            <w:tcBorders>
              <w:top w:val="nil"/>
              <w:bottom w:val="nil"/>
            </w:tcBorders>
            <w:shd w:val="clear" w:color="auto" w:fill="auto"/>
            <w:vAlign w:val="bottom"/>
          </w:tcPr>
          <w:p w:rsidR="00C17304" w:rsidRPr="00CA453D" w:rsidRDefault="00C17304" w:rsidP="00C17304">
            <w:pPr>
              <w:spacing w:before="30" w:after="40" w:line="200" w:lineRule="exact"/>
              <w:ind w:right="227"/>
              <w:jc w:val="right"/>
              <w:rPr>
                <w:b/>
                <w:bCs/>
              </w:rPr>
            </w:pPr>
            <w:r w:rsidRPr="00CA453D">
              <w:rPr>
                <w:b/>
                <w:bCs/>
                <w:sz w:val="22"/>
                <w:szCs w:val="22"/>
              </w:rPr>
              <w:t>х</w:t>
            </w:r>
          </w:p>
        </w:tc>
        <w:tc>
          <w:tcPr>
            <w:tcW w:w="1122" w:type="dxa"/>
            <w:tcBorders>
              <w:top w:val="nil"/>
              <w:bottom w:val="nil"/>
            </w:tcBorders>
            <w:shd w:val="clear" w:color="auto" w:fill="auto"/>
            <w:vAlign w:val="bottom"/>
          </w:tcPr>
          <w:p w:rsidR="00C17304" w:rsidRPr="00CA453D" w:rsidRDefault="00C17304" w:rsidP="00C17304">
            <w:pPr>
              <w:spacing w:before="30" w:after="40" w:line="200" w:lineRule="exact"/>
              <w:ind w:right="227"/>
              <w:jc w:val="right"/>
              <w:rPr>
                <w:b/>
                <w:bCs/>
              </w:rPr>
            </w:pPr>
            <w:r w:rsidRPr="00CA453D">
              <w:rPr>
                <w:b/>
                <w:bCs/>
                <w:sz w:val="22"/>
                <w:szCs w:val="22"/>
              </w:rPr>
              <w:t>х</w:t>
            </w:r>
          </w:p>
        </w:tc>
      </w:tr>
      <w:tr w:rsidR="00CC5684" w:rsidRPr="00864460" w:rsidTr="00120E7A">
        <w:trPr>
          <w:trHeight w:val="227"/>
          <w:jc w:val="center"/>
        </w:trPr>
        <w:tc>
          <w:tcPr>
            <w:tcW w:w="2322" w:type="dxa"/>
            <w:tcBorders>
              <w:top w:val="nil"/>
              <w:bottom w:val="nil"/>
            </w:tcBorders>
            <w:shd w:val="clear" w:color="auto" w:fill="auto"/>
            <w:vAlign w:val="bottom"/>
          </w:tcPr>
          <w:p w:rsidR="00CC5684" w:rsidRPr="00864460" w:rsidRDefault="00CC5684" w:rsidP="004C54D5">
            <w:pPr>
              <w:spacing w:before="30" w:after="40" w:line="200" w:lineRule="exact"/>
              <w:ind w:left="28"/>
              <w:jc w:val="center"/>
              <w:rPr>
                <w:b/>
                <w:bCs/>
              </w:rPr>
            </w:pPr>
            <w:r>
              <w:rPr>
                <w:b/>
                <w:bCs/>
                <w:sz w:val="22"/>
                <w:szCs w:val="22"/>
              </w:rPr>
              <w:t xml:space="preserve">2017 г. </w:t>
            </w:r>
          </w:p>
        </w:tc>
        <w:tc>
          <w:tcPr>
            <w:tcW w:w="1134" w:type="dxa"/>
            <w:tcBorders>
              <w:top w:val="nil"/>
              <w:bottom w:val="nil"/>
            </w:tcBorders>
            <w:shd w:val="clear" w:color="auto" w:fill="auto"/>
            <w:vAlign w:val="bottom"/>
          </w:tcPr>
          <w:p w:rsidR="00CC5684" w:rsidRPr="00864460" w:rsidRDefault="00CC5684" w:rsidP="004C54D5">
            <w:pPr>
              <w:spacing w:before="30" w:after="40" w:line="200" w:lineRule="exact"/>
              <w:ind w:right="170"/>
              <w:jc w:val="right"/>
            </w:pPr>
          </w:p>
        </w:tc>
        <w:tc>
          <w:tcPr>
            <w:tcW w:w="1134" w:type="dxa"/>
            <w:tcBorders>
              <w:top w:val="nil"/>
              <w:bottom w:val="nil"/>
            </w:tcBorders>
            <w:shd w:val="clear" w:color="auto" w:fill="auto"/>
            <w:vAlign w:val="bottom"/>
          </w:tcPr>
          <w:p w:rsidR="00CC5684" w:rsidRPr="00864460" w:rsidRDefault="00CC5684" w:rsidP="004C54D5">
            <w:pPr>
              <w:spacing w:before="30" w:after="40" w:line="200" w:lineRule="exact"/>
              <w:ind w:right="170"/>
              <w:jc w:val="right"/>
            </w:pPr>
          </w:p>
        </w:tc>
        <w:tc>
          <w:tcPr>
            <w:tcW w:w="1134" w:type="dxa"/>
            <w:tcBorders>
              <w:top w:val="nil"/>
              <w:bottom w:val="nil"/>
            </w:tcBorders>
            <w:shd w:val="clear" w:color="auto" w:fill="auto"/>
            <w:vAlign w:val="bottom"/>
          </w:tcPr>
          <w:p w:rsidR="00CC5684" w:rsidRPr="00864460" w:rsidRDefault="00CC5684" w:rsidP="004C54D5">
            <w:pPr>
              <w:spacing w:before="30" w:after="40" w:line="200" w:lineRule="exact"/>
              <w:ind w:right="170"/>
              <w:jc w:val="right"/>
            </w:pPr>
          </w:p>
        </w:tc>
        <w:tc>
          <w:tcPr>
            <w:tcW w:w="1106" w:type="dxa"/>
            <w:tcBorders>
              <w:top w:val="nil"/>
              <w:bottom w:val="nil"/>
            </w:tcBorders>
            <w:shd w:val="clear" w:color="auto" w:fill="auto"/>
            <w:vAlign w:val="bottom"/>
          </w:tcPr>
          <w:p w:rsidR="00CC5684" w:rsidRPr="00864460" w:rsidRDefault="00CC5684" w:rsidP="00C17304">
            <w:pPr>
              <w:spacing w:before="30" w:after="40" w:line="200" w:lineRule="exact"/>
              <w:ind w:right="227"/>
              <w:jc w:val="right"/>
              <w:rPr>
                <w:b/>
                <w:bCs/>
              </w:rPr>
            </w:pPr>
          </w:p>
        </w:tc>
        <w:tc>
          <w:tcPr>
            <w:tcW w:w="1106" w:type="dxa"/>
            <w:tcBorders>
              <w:top w:val="nil"/>
              <w:bottom w:val="nil"/>
            </w:tcBorders>
            <w:shd w:val="clear" w:color="auto" w:fill="auto"/>
            <w:vAlign w:val="bottom"/>
          </w:tcPr>
          <w:p w:rsidR="00CC5684" w:rsidRPr="00864460" w:rsidRDefault="00CC5684" w:rsidP="00C17304">
            <w:pPr>
              <w:spacing w:before="30" w:after="40" w:line="200" w:lineRule="exact"/>
              <w:ind w:right="227"/>
              <w:jc w:val="right"/>
              <w:rPr>
                <w:b/>
                <w:bCs/>
              </w:rPr>
            </w:pPr>
          </w:p>
        </w:tc>
        <w:tc>
          <w:tcPr>
            <w:tcW w:w="1122" w:type="dxa"/>
            <w:tcBorders>
              <w:top w:val="nil"/>
              <w:bottom w:val="nil"/>
            </w:tcBorders>
            <w:shd w:val="clear" w:color="auto" w:fill="auto"/>
            <w:vAlign w:val="bottom"/>
          </w:tcPr>
          <w:p w:rsidR="00CC5684" w:rsidRPr="00864460" w:rsidRDefault="00CC5684" w:rsidP="00C17304">
            <w:pPr>
              <w:spacing w:before="30" w:after="40" w:line="200" w:lineRule="exact"/>
              <w:ind w:right="227"/>
              <w:jc w:val="right"/>
              <w:rPr>
                <w:b/>
                <w:bCs/>
              </w:rPr>
            </w:pPr>
          </w:p>
        </w:tc>
      </w:tr>
      <w:tr w:rsidR="00C17304" w:rsidRPr="00864460" w:rsidTr="00120E7A">
        <w:trPr>
          <w:trHeight w:val="227"/>
          <w:jc w:val="center"/>
        </w:trPr>
        <w:tc>
          <w:tcPr>
            <w:tcW w:w="2322" w:type="dxa"/>
            <w:tcBorders>
              <w:top w:val="nil"/>
              <w:bottom w:val="nil"/>
            </w:tcBorders>
            <w:shd w:val="clear" w:color="auto" w:fill="auto"/>
            <w:vAlign w:val="bottom"/>
          </w:tcPr>
          <w:p w:rsidR="00C17304" w:rsidRDefault="00C17304" w:rsidP="004C54D5">
            <w:pPr>
              <w:spacing w:before="30" w:after="40" w:line="20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125,0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116,5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133,1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80,0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83,2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77,5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535506" w:rsidRDefault="00C17304" w:rsidP="004C54D5">
            <w:pPr>
              <w:spacing w:before="30" w:after="40" w:line="200" w:lineRule="exact"/>
              <w:ind w:left="397"/>
            </w:pPr>
            <w:r>
              <w:rPr>
                <w:sz w:val="22"/>
                <w:szCs w:val="22"/>
              </w:rPr>
              <w:t>Февраль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120,4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124,0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117,5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108,1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111,0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105,7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17211F" w:rsidRDefault="00C17304" w:rsidP="004C54D5">
            <w:pPr>
              <w:spacing w:before="30" w:after="40" w:line="200" w:lineRule="exact"/>
              <w:ind w:left="397"/>
              <w:rPr>
                <w:i/>
              </w:rPr>
            </w:pPr>
            <w:r>
              <w:rPr>
                <w:sz w:val="22"/>
                <w:szCs w:val="22"/>
              </w:rPr>
              <w:t>Март</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122,8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128,9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117,9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118,7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119,7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117,8  </w:t>
            </w:r>
          </w:p>
        </w:tc>
      </w:tr>
      <w:tr w:rsidR="00C17304" w:rsidRPr="004B2735" w:rsidTr="00120E7A">
        <w:trPr>
          <w:trHeight w:val="227"/>
          <w:jc w:val="center"/>
        </w:trPr>
        <w:tc>
          <w:tcPr>
            <w:tcW w:w="2322" w:type="dxa"/>
            <w:tcBorders>
              <w:top w:val="nil"/>
              <w:bottom w:val="nil"/>
            </w:tcBorders>
            <w:shd w:val="clear" w:color="auto" w:fill="auto"/>
            <w:vAlign w:val="bottom"/>
          </w:tcPr>
          <w:p w:rsidR="00C17304" w:rsidRPr="004B2735" w:rsidRDefault="00C17304" w:rsidP="004C54D5">
            <w:pPr>
              <w:spacing w:before="30" w:after="40" w:line="200" w:lineRule="exact"/>
              <w:ind w:left="164"/>
              <w:rPr>
                <w:b/>
                <w:bCs/>
                <w:lang w:val="en-US"/>
              </w:rPr>
            </w:pPr>
            <w:r w:rsidRPr="004B2735">
              <w:rPr>
                <w:b/>
                <w:bCs/>
                <w:sz w:val="22"/>
                <w:szCs w:val="22"/>
                <w:lang w:val="en-US"/>
              </w:rPr>
              <w:t xml:space="preserve">I </w:t>
            </w:r>
            <w:proofErr w:type="spellStart"/>
            <w:r w:rsidRPr="004B2735">
              <w:rPr>
                <w:b/>
                <w:bCs/>
                <w:sz w:val="22"/>
                <w:szCs w:val="22"/>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122,7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123,5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122,0  </w:t>
            </w:r>
          </w:p>
        </w:tc>
        <w:tc>
          <w:tcPr>
            <w:tcW w:w="1106" w:type="dxa"/>
            <w:tcBorders>
              <w:top w:val="nil"/>
              <w:bottom w:val="nil"/>
            </w:tcBorders>
            <w:shd w:val="clear" w:color="auto" w:fill="auto"/>
            <w:vAlign w:val="bottom"/>
          </w:tcPr>
          <w:p w:rsidR="00C17304" w:rsidRPr="006459DE" w:rsidRDefault="00C17304" w:rsidP="00C17304">
            <w:pPr>
              <w:spacing w:before="30" w:after="40" w:line="200" w:lineRule="exact"/>
              <w:ind w:right="227"/>
              <w:jc w:val="right"/>
              <w:rPr>
                <w:b/>
              </w:rPr>
            </w:pPr>
            <w:r w:rsidRPr="006459DE">
              <w:rPr>
                <w:b/>
                <w:sz w:val="22"/>
                <w:szCs w:val="22"/>
              </w:rPr>
              <w:t>х</w:t>
            </w:r>
          </w:p>
        </w:tc>
        <w:tc>
          <w:tcPr>
            <w:tcW w:w="1106" w:type="dxa"/>
            <w:tcBorders>
              <w:top w:val="nil"/>
              <w:bottom w:val="nil"/>
            </w:tcBorders>
            <w:shd w:val="clear" w:color="auto" w:fill="auto"/>
            <w:vAlign w:val="bottom"/>
          </w:tcPr>
          <w:p w:rsidR="00C17304" w:rsidRPr="006459DE" w:rsidRDefault="00C17304" w:rsidP="00C17304">
            <w:pPr>
              <w:spacing w:before="30" w:after="40" w:line="200" w:lineRule="exact"/>
              <w:ind w:right="227"/>
              <w:jc w:val="right"/>
              <w:rPr>
                <w:b/>
              </w:rPr>
            </w:pPr>
            <w:r w:rsidRPr="006459DE">
              <w:rPr>
                <w:b/>
                <w:sz w:val="22"/>
                <w:szCs w:val="22"/>
              </w:rPr>
              <w:t>х</w:t>
            </w:r>
          </w:p>
        </w:tc>
        <w:tc>
          <w:tcPr>
            <w:tcW w:w="1122" w:type="dxa"/>
            <w:tcBorders>
              <w:top w:val="nil"/>
              <w:bottom w:val="nil"/>
            </w:tcBorders>
            <w:shd w:val="clear" w:color="auto" w:fill="auto"/>
            <w:vAlign w:val="bottom"/>
          </w:tcPr>
          <w:p w:rsidR="00C17304" w:rsidRPr="006459DE" w:rsidRDefault="00C17304" w:rsidP="00C17304">
            <w:pPr>
              <w:spacing w:before="30" w:after="40" w:line="200" w:lineRule="exact"/>
              <w:ind w:right="227"/>
              <w:jc w:val="right"/>
              <w:rPr>
                <w:b/>
              </w:rPr>
            </w:pPr>
            <w:r w:rsidRPr="006459DE">
              <w:rPr>
                <w:b/>
                <w:sz w:val="22"/>
                <w:szCs w:val="22"/>
              </w:rPr>
              <w:t>х</w:t>
            </w:r>
          </w:p>
        </w:tc>
      </w:tr>
      <w:tr w:rsidR="00C17304" w:rsidRPr="001D0D3B" w:rsidTr="00120E7A">
        <w:trPr>
          <w:trHeight w:val="227"/>
          <w:jc w:val="center"/>
        </w:trPr>
        <w:tc>
          <w:tcPr>
            <w:tcW w:w="2322" w:type="dxa"/>
            <w:tcBorders>
              <w:top w:val="nil"/>
              <w:bottom w:val="nil"/>
            </w:tcBorders>
            <w:shd w:val="clear" w:color="auto" w:fill="auto"/>
            <w:vAlign w:val="bottom"/>
          </w:tcPr>
          <w:p w:rsidR="00C17304" w:rsidRPr="00352CB8" w:rsidRDefault="00C17304" w:rsidP="004C54D5">
            <w:pPr>
              <w:spacing w:before="30" w:after="40" w:line="200" w:lineRule="exact"/>
              <w:ind w:left="397"/>
            </w:pPr>
            <w:r w:rsidRPr="00864460">
              <w:rPr>
                <w:sz w:val="22"/>
                <w:szCs w:val="22"/>
              </w:rPr>
              <w:t>Апрель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116,6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114,2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118,7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96,7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92,2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100,6  </w:t>
            </w:r>
          </w:p>
        </w:tc>
      </w:tr>
      <w:tr w:rsidR="00C17304" w:rsidRPr="001D0D3B" w:rsidTr="00120E7A">
        <w:trPr>
          <w:trHeight w:val="227"/>
          <w:jc w:val="center"/>
        </w:trPr>
        <w:tc>
          <w:tcPr>
            <w:tcW w:w="2322" w:type="dxa"/>
            <w:tcBorders>
              <w:top w:val="nil"/>
              <w:bottom w:val="nil"/>
            </w:tcBorders>
            <w:shd w:val="clear" w:color="auto" w:fill="auto"/>
            <w:vAlign w:val="bottom"/>
          </w:tcPr>
          <w:p w:rsidR="00C17304" w:rsidRPr="00352CB8" w:rsidRDefault="00C17304" w:rsidP="004C54D5">
            <w:pPr>
              <w:spacing w:before="30" w:after="40" w:line="200" w:lineRule="exact"/>
              <w:ind w:left="397"/>
            </w:pPr>
            <w:r>
              <w:rPr>
                <w:sz w:val="22"/>
                <w:szCs w:val="22"/>
              </w:rPr>
              <w:t>Май</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124,5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129,5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120,3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108,8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117,0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102,1  </w:t>
            </w:r>
          </w:p>
        </w:tc>
      </w:tr>
      <w:tr w:rsidR="00C17304" w:rsidRPr="001D0D3B" w:rsidTr="00120E7A">
        <w:trPr>
          <w:trHeight w:val="227"/>
          <w:jc w:val="center"/>
        </w:trPr>
        <w:tc>
          <w:tcPr>
            <w:tcW w:w="2322" w:type="dxa"/>
            <w:tcBorders>
              <w:top w:val="nil"/>
              <w:bottom w:val="nil"/>
            </w:tcBorders>
            <w:shd w:val="clear" w:color="auto" w:fill="auto"/>
            <w:vAlign w:val="bottom"/>
          </w:tcPr>
          <w:p w:rsidR="00C17304" w:rsidRPr="00352CB8" w:rsidRDefault="00C17304" w:rsidP="004C54D5">
            <w:pPr>
              <w:spacing w:before="30" w:after="40" w:line="200" w:lineRule="exact"/>
              <w:ind w:left="397"/>
            </w:pPr>
            <w:r w:rsidRPr="00FF2B23">
              <w:rPr>
                <w:sz w:val="22"/>
                <w:szCs w:val="22"/>
              </w:rPr>
              <w:t>Июнь</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115,0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115,1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pPr>
            <w:r w:rsidRPr="00C17304">
              <w:rPr>
                <w:sz w:val="22"/>
                <w:szCs w:val="22"/>
              </w:rPr>
              <w:t xml:space="preserve">114,9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101,0  </w:t>
            </w:r>
          </w:p>
        </w:tc>
        <w:tc>
          <w:tcPr>
            <w:tcW w:w="1106"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100,1  </w:t>
            </w:r>
          </w:p>
        </w:tc>
        <w:tc>
          <w:tcPr>
            <w:tcW w:w="1122" w:type="dxa"/>
            <w:tcBorders>
              <w:top w:val="nil"/>
              <w:bottom w:val="nil"/>
            </w:tcBorders>
            <w:shd w:val="clear" w:color="auto" w:fill="auto"/>
            <w:vAlign w:val="bottom"/>
          </w:tcPr>
          <w:p w:rsidR="00C17304" w:rsidRPr="00C17304" w:rsidRDefault="00C17304" w:rsidP="00C17304">
            <w:pPr>
              <w:spacing w:before="30" w:after="40" w:line="200" w:lineRule="exact"/>
              <w:ind w:right="227"/>
              <w:jc w:val="right"/>
              <w:rPr>
                <w:bCs/>
              </w:rPr>
            </w:pPr>
            <w:r w:rsidRPr="00C17304">
              <w:rPr>
                <w:bCs/>
                <w:sz w:val="22"/>
                <w:szCs w:val="22"/>
              </w:rPr>
              <w:t xml:space="preserve">101,7  </w:t>
            </w:r>
          </w:p>
        </w:tc>
      </w:tr>
      <w:tr w:rsidR="00C17304" w:rsidRPr="001D0D3B" w:rsidTr="00120E7A">
        <w:trPr>
          <w:trHeight w:val="227"/>
          <w:jc w:val="center"/>
        </w:trPr>
        <w:tc>
          <w:tcPr>
            <w:tcW w:w="2322" w:type="dxa"/>
            <w:tcBorders>
              <w:top w:val="nil"/>
              <w:bottom w:val="nil"/>
            </w:tcBorders>
            <w:shd w:val="clear" w:color="auto" w:fill="auto"/>
            <w:vAlign w:val="bottom"/>
          </w:tcPr>
          <w:p w:rsidR="00C17304" w:rsidRPr="00FF2B23" w:rsidRDefault="00C17304" w:rsidP="004C54D5">
            <w:pPr>
              <w:pStyle w:val="3"/>
              <w:keepNext w:val="0"/>
              <w:spacing w:before="30" w:after="40" w:line="200" w:lineRule="exact"/>
              <w:ind w:left="162"/>
            </w:pPr>
            <w:r w:rsidRPr="00FF2B23">
              <w:rPr>
                <w:lang w:val="en-US"/>
              </w:rPr>
              <w:t xml:space="preserve">II </w:t>
            </w:r>
            <w:proofErr w:type="spellStart"/>
            <w:r w:rsidRPr="00FF2B23">
              <w:rPr>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118,6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119,5  </w:t>
            </w:r>
          </w:p>
        </w:tc>
        <w:tc>
          <w:tcPr>
            <w:tcW w:w="1134" w:type="dxa"/>
            <w:tcBorders>
              <w:top w:val="nil"/>
              <w:bottom w:val="nil"/>
            </w:tcBorders>
            <w:shd w:val="clear" w:color="auto" w:fill="auto"/>
            <w:vAlign w:val="bottom"/>
          </w:tcPr>
          <w:p w:rsidR="00C17304" w:rsidRPr="00C17304" w:rsidRDefault="00C17304" w:rsidP="00C17304">
            <w:pPr>
              <w:spacing w:before="30" w:after="40" w:line="200" w:lineRule="exact"/>
              <w:ind w:right="170"/>
              <w:jc w:val="right"/>
              <w:rPr>
                <w:b/>
              </w:rPr>
            </w:pPr>
            <w:r w:rsidRPr="00C17304">
              <w:rPr>
                <w:b/>
                <w:sz w:val="22"/>
                <w:szCs w:val="22"/>
              </w:rPr>
              <w:t xml:space="preserve">117,9  </w:t>
            </w:r>
          </w:p>
        </w:tc>
        <w:tc>
          <w:tcPr>
            <w:tcW w:w="1106" w:type="dxa"/>
            <w:tcBorders>
              <w:top w:val="nil"/>
              <w:bottom w:val="nil"/>
            </w:tcBorders>
            <w:shd w:val="clear" w:color="auto" w:fill="auto"/>
            <w:vAlign w:val="bottom"/>
          </w:tcPr>
          <w:p w:rsidR="00C17304" w:rsidRPr="00FF2B23" w:rsidRDefault="00C17304" w:rsidP="00C17304">
            <w:pPr>
              <w:spacing w:before="30" w:after="40" w:line="200" w:lineRule="exact"/>
              <w:ind w:right="227"/>
              <w:jc w:val="right"/>
              <w:rPr>
                <w:b/>
                <w:bCs/>
              </w:rPr>
            </w:pPr>
            <w:r w:rsidRPr="00FF2B23">
              <w:rPr>
                <w:b/>
                <w:bCs/>
                <w:sz w:val="22"/>
                <w:szCs w:val="22"/>
              </w:rPr>
              <w:t>х</w:t>
            </w:r>
          </w:p>
        </w:tc>
        <w:tc>
          <w:tcPr>
            <w:tcW w:w="1106" w:type="dxa"/>
            <w:tcBorders>
              <w:top w:val="nil"/>
              <w:bottom w:val="nil"/>
            </w:tcBorders>
            <w:shd w:val="clear" w:color="auto" w:fill="auto"/>
            <w:vAlign w:val="bottom"/>
          </w:tcPr>
          <w:p w:rsidR="00C17304" w:rsidRPr="00FF2B23" w:rsidRDefault="00C17304" w:rsidP="00C17304">
            <w:pPr>
              <w:spacing w:before="30" w:after="40" w:line="200" w:lineRule="exact"/>
              <w:ind w:right="227"/>
              <w:jc w:val="right"/>
              <w:rPr>
                <w:b/>
                <w:bCs/>
              </w:rPr>
            </w:pPr>
            <w:r w:rsidRPr="00FF2B23">
              <w:rPr>
                <w:b/>
                <w:bCs/>
                <w:sz w:val="22"/>
                <w:szCs w:val="22"/>
              </w:rPr>
              <w:t>х</w:t>
            </w:r>
          </w:p>
        </w:tc>
        <w:tc>
          <w:tcPr>
            <w:tcW w:w="1122" w:type="dxa"/>
            <w:tcBorders>
              <w:top w:val="nil"/>
              <w:bottom w:val="nil"/>
            </w:tcBorders>
            <w:shd w:val="clear" w:color="auto" w:fill="auto"/>
            <w:vAlign w:val="bottom"/>
          </w:tcPr>
          <w:p w:rsidR="00C17304" w:rsidRPr="00FF2B23" w:rsidRDefault="00C17304" w:rsidP="00C17304">
            <w:pPr>
              <w:spacing w:before="30" w:after="40" w:line="200" w:lineRule="exact"/>
              <w:ind w:right="227"/>
              <w:jc w:val="right"/>
              <w:rPr>
                <w:b/>
                <w:bCs/>
              </w:rPr>
            </w:pPr>
            <w:r w:rsidRPr="00FF2B23">
              <w:rPr>
                <w:b/>
                <w:bCs/>
                <w:sz w:val="22"/>
                <w:szCs w:val="22"/>
              </w:rPr>
              <w:t>х</w:t>
            </w:r>
          </w:p>
        </w:tc>
      </w:tr>
      <w:tr w:rsidR="00C17304" w:rsidRPr="001D0D3B" w:rsidTr="00120E7A">
        <w:trPr>
          <w:trHeight w:val="227"/>
          <w:jc w:val="center"/>
        </w:trPr>
        <w:tc>
          <w:tcPr>
            <w:tcW w:w="2322" w:type="dxa"/>
            <w:tcBorders>
              <w:top w:val="nil"/>
              <w:bottom w:val="double" w:sz="4" w:space="0" w:color="auto"/>
            </w:tcBorders>
            <w:shd w:val="clear" w:color="auto" w:fill="auto"/>
            <w:vAlign w:val="bottom"/>
          </w:tcPr>
          <w:p w:rsidR="00C17304" w:rsidRPr="004A6F07" w:rsidRDefault="00C17304" w:rsidP="004C54D5">
            <w:pPr>
              <w:spacing w:before="30" w:after="40" w:line="200" w:lineRule="exact"/>
              <w:ind w:left="180"/>
              <w:rPr>
                <w:b/>
              </w:rPr>
            </w:pPr>
            <w:r>
              <w:rPr>
                <w:b/>
                <w:i/>
                <w:iCs/>
                <w:sz w:val="22"/>
                <w:szCs w:val="22"/>
              </w:rPr>
              <w:t>I полугодие</w:t>
            </w:r>
          </w:p>
        </w:tc>
        <w:tc>
          <w:tcPr>
            <w:tcW w:w="1134" w:type="dxa"/>
            <w:tcBorders>
              <w:top w:val="nil"/>
              <w:bottom w:val="double" w:sz="4" w:space="0" w:color="auto"/>
            </w:tcBorders>
            <w:shd w:val="clear" w:color="auto" w:fill="auto"/>
            <w:vAlign w:val="bottom"/>
          </w:tcPr>
          <w:p w:rsidR="00C17304" w:rsidRPr="00C17304" w:rsidRDefault="00C17304" w:rsidP="00C17304">
            <w:pPr>
              <w:spacing w:before="30" w:after="40" w:line="200" w:lineRule="exact"/>
              <w:ind w:right="170"/>
              <w:jc w:val="right"/>
              <w:rPr>
                <w:b/>
                <w:i/>
              </w:rPr>
            </w:pPr>
            <w:r w:rsidRPr="00C17304">
              <w:rPr>
                <w:b/>
                <w:i/>
                <w:sz w:val="22"/>
                <w:szCs w:val="22"/>
              </w:rPr>
              <w:t xml:space="preserve">120,5  </w:t>
            </w:r>
          </w:p>
        </w:tc>
        <w:tc>
          <w:tcPr>
            <w:tcW w:w="1134" w:type="dxa"/>
            <w:tcBorders>
              <w:top w:val="nil"/>
              <w:bottom w:val="double" w:sz="4" w:space="0" w:color="auto"/>
            </w:tcBorders>
            <w:shd w:val="clear" w:color="auto" w:fill="auto"/>
            <w:vAlign w:val="bottom"/>
          </w:tcPr>
          <w:p w:rsidR="00C17304" w:rsidRPr="00C17304" w:rsidRDefault="00C17304" w:rsidP="00C17304">
            <w:pPr>
              <w:spacing w:before="30" w:after="40" w:line="200" w:lineRule="exact"/>
              <w:ind w:right="170"/>
              <w:jc w:val="right"/>
              <w:rPr>
                <w:b/>
                <w:i/>
              </w:rPr>
            </w:pPr>
            <w:r w:rsidRPr="00C17304">
              <w:rPr>
                <w:b/>
                <w:i/>
                <w:sz w:val="22"/>
                <w:szCs w:val="22"/>
              </w:rPr>
              <w:t xml:space="preserve">121,3  </w:t>
            </w:r>
          </w:p>
        </w:tc>
        <w:tc>
          <w:tcPr>
            <w:tcW w:w="1134" w:type="dxa"/>
            <w:tcBorders>
              <w:top w:val="nil"/>
              <w:bottom w:val="double" w:sz="4" w:space="0" w:color="auto"/>
            </w:tcBorders>
            <w:shd w:val="clear" w:color="auto" w:fill="auto"/>
            <w:vAlign w:val="bottom"/>
          </w:tcPr>
          <w:p w:rsidR="00C17304" w:rsidRPr="00C17304" w:rsidRDefault="00C17304" w:rsidP="00C17304">
            <w:pPr>
              <w:spacing w:before="30" w:after="40" w:line="200" w:lineRule="exact"/>
              <w:ind w:right="170"/>
              <w:jc w:val="right"/>
              <w:rPr>
                <w:b/>
                <w:i/>
              </w:rPr>
            </w:pPr>
            <w:r w:rsidRPr="00C17304">
              <w:rPr>
                <w:b/>
                <w:i/>
                <w:sz w:val="22"/>
                <w:szCs w:val="22"/>
              </w:rPr>
              <w:t xml:space="preserve">119,8  </w:t>
            </w:r>
          </w:p>
        </w:tc>
        <w:tc>
          <w:tcPr>
            <w:tcW w:w="1106" w:type="dxa"/>
            <w:tcBorders>
              <w:top w:val="nil"/>
              <w:bottom w:val="double" w:sz="4" w:space="0" w:color="auto"/>
            </w:tcBorders>
            <w:shd w:val="clear" w:color="auto" w:fill="auto"/>
            <w:vAlign w:val="bottom"/>
          </w:tcPr>
          <w:p w:rsidR="00C17304" w:rsidRPr="006459DE" w:rsidRDefault="00C17304" w:rsidP="00C17304">
            <w:pPr>
              <w:spacing w:before="30" w:after="40" w:line="200" w:lineRule="exact"/>
              <w:ind w:right="227"/>
              <w:jc w:val="right"/>
              <w:rPr>
                <w:b/>
                <w:i/>
              </w:rPr>
            </w:pPr>
            <w:r w:rsidRPr="006459DE">
              <w:rPr>
                <w:b/>
                <w:i/>
                <w:sz w:val="22"/>
                <w:szCs w:val="22"/>
              </w:rPr>
              <w:t>х</w:t>
            </w:r>
          </w:p>
        </w:tc>
        <w:tc>
          <w:tcPr>
            <w:tcW w:w="1106" w:type="dxa"/>
            <w:tcBorders>
              <w:top w:val="nil"/>
              <w:bottom w:val="double" w:sz="4" w:space="0" w:color="auto"/>
            </w:tcBorders>
            <w:shd w:val="clear" w:color="auto" w:fill="auto"/>
            <w:vAlign w:val="bottom"/>
          </w:tcPr>
          <w:p w:rsidR="00C17304" w:rsidRPr="006459DE" w:rsidRDefault="00C17304" w:rsidP="00C17304">
            <w:pPr>
              <w:spacing w:before="30" w:after="40" w:line="200" w:lineRule="exact"/>
              <w:ind w:right="227"/>
              <w:jc w:val="right"/>
              <w:rPr>
                <w:b/>
                <w:i/>
              </w:rPr>
            </w:pPr>
            <w:r w:rsidRPr="006459DE">
              <w:rPr>
                <w:b/>
                <w:i/>
                <w:sz w:val="22"/>
                <w:szCs w:val="22"/>
              </w:rPr>
              <w:t>х</w:t>
            </w:r>
          </w:p>
        </w:tc>
        <w:tc>
          <w:tcPr>
            <w:tcW w:w="1122" w:type="dxa"/>
            <w:tcBorders>
              <w:top w:val="nil"/>
              <w:bottom w:val="double" w:sz="4" w:space="0" w:color="auto"/>
            </w:tcBorders>
            <w:shd w:val="clear" w:color="auto" w:fill="auto"/>
            <w:vAlign w:val="bottom"/>
          </w:tcPr>
          <w:p w:rsidR="00C17304" w:rsidRPr="006459DE" w:rsidRDefault="00C17304" w:rsidP="00C17304">
            <w:pPr>
              <w:spacing w:before="30" w:after="40" w:line="200" w:lineRule="exact"/>
              <w:ind w:right="227"/>
              <w:jc w:val="right"/>
              <w:rPr>
                <w:b/>
                <w:i/>
              </w:rPr>
            </w:pPr>
            <w:r w:rsidRPr="006459DE">
              <w:rPr>
                <w:b/>
                <w:i/>
                <w:sz w:val="22"/>
                <w:szCs w:val="22"/>
              </w:rPr>
              <w:t>х</w:t>
            </w:r>
          </w:p>
        </w:tc>
      </w:tr>
    </w:tbl>
    <w:p w:rsidR="00F335DA" w:rsidRPr="00FF2B23" w:rsidRDefault="00F335DA" w:rsidP="00252C77">
      <w:pPr>
        <w:spacing w:before="120" w:line="240" w:lineRule="exact"/>
        <w:jc w:val="center"/>
        <w:rPr>
          <w:rFonts w:ascii="Arial" w:hAnsi="Arial" w:cs="Arial"/>
          <w:b/>
          <w:bCs/>
          <w:sz w:val="22"/>
          <w:szCs w:val="22"/>
        </w:rPr>
      </w:pPr>
      <w:r w:rsidRPr="00FF2B23">
        <w:rPr>
          <w:rFonts w:ascii="Arial" w:hAnsi="Arial" w:cs="Arial"/>
          <w:b/>
          <w:bCs/>
          <w:sz w:val="22"/>
          <w:szCs w:val="22"/>
        </w:rPr>
        <w:t xml:space="preserve">Структура экспорта и импорта товаров </w:t>
      </w:r>
      <w:r w:rsidRPr="00FF2B23">
        <w:rPr>
          <w:rFonts w:ascii="Arial" w:hAnsi="Arial" w:cs="Arial"/>
          <w:b/>
          <w:bCs/>
          <w:sz w:val="22"/>
          <w:szCs w:val="22"/>
        </w:rPr>
        <w:br/>
        <w:t>по отдельным субъектам хозяйствования</w:t>
      </w:r>
      <w:r w:rsidRPr="00FF2B23">
        <w:rPr>
          <w:rFonts w:ascii="Arial" w:hAnsi="Arial" w:cs="Arial"/>
          <w:b/>
          <w:bCs/>
          <w:sz w:val="22"/>
          <w:szCs w:val="22"/>
        </w:rPr>
        <w:br/>
        <w:t>в I полугодии 201</w:t>
      </w:r>
      <w:r w:rsidR="00352CB8" w:rsidRPr="00352CB8">
        <w:rPr>
          <w:rFonts w:ascii="Arial" w:hAnsi="Arial" w:cs="Arial"/>
          <w:b/>
          <w:bCs/>
          <w:sz w:val="22"/>
          <w:szCs w:val="22"/>
        </w:rPr>
        <w:t>7</w:t>
      </w:r>
      <w:r w:rsidRPr="00FF2B23">
        <w:rPr>
          <w:rFonts w:ascii="Arial" w:hAnsi="Arial" w:cs="Arial"/>
          <w:b/>
          <w:bCs/>
          <w:sz w:val="22"/>
          <w:szCs w:val="22"/>
        </w:rPr>
        <w:t xml:space="preserve"> г. </w:t>
      </w:r>
    </w:p>
    <w:p w:rsidR="00F335DA" w:rsidRPr="00FF2B23" w:rsidRDefault="004C54D5" w:rsidP="00F335DA">
      <w:pPr>
        <w:spacing w:before="60" w:after="120"/>
        <w:jc w:val="center"/>
        <w:rPr>
          <w:i/>
        </w:rPr>
      </w:pPr>
      <w:r>
        <w:rPr>
          <w:i/>
          <w:noProof/>
        </w:rPr>
        <w:drawing>
          <wp:anchor distT="176784" distB="114300" distL="809244" distR="280543" simplePos="0" relativeHeight="251663360" behindDoc="1" locked="0" layoutInCell="1" allowOverlap="1">
            <wp:simplePos x="0" y="0"/>
            <wp:positionH relativeFrom="column">
              <wp:posOffset>3166603</wp:posOffset>
            </wp:positionH>
            <wp:positionV relativeFrom="page">
              <wp:posOffset>4899546</wp:posOffset>
            </wp:positionV>
            <wp:extent cx="2988860" cy="2251881"/>
            <wp:effectExtent l="0" t="0" r="0" b="0"/>
            <wp:wrapNone/>
            <wp:docPr id="1"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F335DA" w:rsidRPr="00FF2B23">
        <w:rPr>
          <w:i/>
          <w:noProof/>
        </w:rPr>
        <w:drawing>
          <wp:anchor distT="231648" distB="118237" distL="181356" distR="377444" simplePos="0" relativeHeight="251664384" behindDoc="1" locked="0" layoutInCell="1" allowOverlap="1">
            <wp:simplePos x="0" y="0"/>
            <wp:positionH relativeFrom="column">
              <wp:posOffset>-95212</wp:posOffset>
            </wp:positionH>
            <wp:positionV relativeFrom="page">
              <wp:posOffset>4831307</wp:posOffset>
            </wp:positionV>
            <wp:extent cx="2538483" cy="2320119"/>
            <wp:effectExtent l="0" t="0" r="0" b="0"/>
            <wp:wrapNone/>
            <wp:docPr id="3"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F335DA" w:rsidRPr="00FF2B23">
        <w:rPr>
          <w:i/>
        </w:rPr>
        <w:t>(в процентах)</w:t>
      </w:r>
    </w:p>
    <w:p w:rsidR="00F335DA" w:rsidRPr="00FF2B23" w:rsidRDefault="00D76979" w:rsidP="00F335DA">
      <w:pPr>
        <w:spacing w:line="200" w:lineRule="exact"/>
        <w:jc w:val="center"/>
        <w:rPr>
          <w:rFonts w:ascii="Arial" w:hAnsi="Arial" w:cs="Arial"/>
          <w:b/>
          <w:bCs/>
          <w:sz w:val="22"/>
          <w:szCs w:val="22"/>
        </w:rPr>
      </w:pPr>
      <w:r>
        <w:rPr>
          <w:rFonts w:ascii="Arial" w:hAnsi="Arial" w:cs="Arial"/>
          <w:b/>
          <w:bCs/>
          <w:noProof/>
          <w:sz w:val="22"/>
          <w:szCs w:val="22"/>
        </w:rPr>
        <w:pict>
          <v:group id="Group 43" o:spid="_x0000_s1027" style="position:absolute;left:0;text-align:left;margin-left:163.05pt;margin-top:8.3pt;width:131.45pt;height:138.3pt;z-index:251665408" coordorigin="7001,7038" coordsize="2629,2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">
            <v:shape id="Text Box 44" o:spid="_x0000_s1028" type="#_x0000_t202" style="position:absolute;left:7146;top:7038;width:2484;height: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252C77" w:rsidRPr="00B87EC9" w:rsidRDefault="00252C77" w:rsidP="00F335DA">
                    <w:pPr>
                      <w:jc w:val="center"/>
                      <w:rPr>
                        <w:sz w:val="20"/>
                        <w:szCs w:val="20"/>
                      </w:rPr>
                    </w:pPr>
                    <w:r w:rsidRPr="00B87EC9">
                      <w:rPr>
                        <w:sz w:val="20"/>
                        <w:szCs w:val="20"/>
                      </w:rPr>
                      <w:t xml:space="preserve">Крупные </w:t>
                    </w:r>
                    <w:r w:rsidRPr="00B87EC9">
                      <w:rPr>
                        <w:sz w:val="20"/>
                        <w:szCs w:val="20"/>
                      </w:rPr>
                      <w:br/>
                      <w:t>организации</w:t>
                    </w:r>
                  </w:p>
                </w:txbxContent>
              </v:textbox>
            </v:shape>
            <v:shape id="Text Box 45" o:spid="_x0000_s1029" type="#_x0000_t202" style="position:absolute;left:7077;top:7806;width:2523;height: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252C77" w:rsidRPr="00B87EC9" w:rsidRDefault="00252C77" w:rsidP="00F335DA">
                    <w:pPr>
                      <w:jc w:val="center"/>
                      <w:rPr>
                        <w:sz w:val="20"/>
                        <w:szCs w:val="20"/>
                      </w:rPr>
                    </w:pPr>
                    <w:r w:rsidRPr="00B87EC9">
                      <w:rPr>
                        <w:sz w:val="20"/>
                        <w:szCs w:val="20"/>
                      </w:rPr>
                      <w:t>Средние</w:t>
                    </w:r>
                    <w:r w:rsidRPr="00B87EC9">
                      <w:rPr>
                        <w:sz w:val="20"/>
                        <w:szCs w:val="20"/>
                      </w:rPr>
                      <w:br/>
                      <w:t>организации</w:t>
                    </w:r>
                  </w:p>
                </w:txbxContent>
              </v:textbox>
            </v:shape>
            <v:shape id="Text Box 46" o:spid="_x0000_s1030" type="#_x0000_t202" style="position:absolute;left:7046;top:8619;width:2506;height: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252C77" w:rsidRPr="00B87EC9" w:rsidRDefault="00252C77" w:rsidP="00F335DA">
                    <w:pPr>
                      <w:jc w:val="center"/>
                      <w:rPr>
                        <w:sz w:val="20"/>
                        <w:szCs w:val="20"/>
                      </w:rPr>
                    </w:pPr>
                  </w:p>
                </w:txbxContent>
              </v:textbox>
            </v:shape>
            <v:shape id="Text Box 47" o:spid="_x0000_s1031" type="#_x0000_t202" style="position:absolute;left:7001;top:9354;width:2467;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252C77" w:rsidRPr="00B87EC9" w:rsidRDefault="00252C77" w:rsidP="00F335DA">
                    <w:pPr>
                      <w:jc w:val="center"/>
                      <w:rPr>
                        <w:sz w:val="20"/>
                        <w:szCs w:val="20"/>
                      </w:rPr>
                    </w:pPr>
                  </w:p>
                </w:txbxContent>
              </v:textbox>
            </v:shape>
          </v:group>
        </w:pict>
      </w:r>
      <w:r w:rsidR="00F335DA" w:rsidRPr="00FF2B23">
        <w:rPr>
          <w:rFonts w:ascii="Arial" w:hAnsi="Arial" w:cs="Arial"/>
          <w:b/>
          <w:bCs/>
          <w:sz w:val="22"/>
          <w:szCs w:val="22"/>
        </w:rPr>
        <w:tab/>
      </w:r>
    </w:p>
    <w:p w:rsidR="00F335DA" w:rsidRPr="00FF2B23" w:rsidRDefault="00F335DA" w:rsidP="00F335DA">
      <w:pPr>
        <w:tabs>
          <w:tab w:val="left" w:pos="1095"/>
          <w:tab w:val="left" w:pos="1845"/>
          <w:tab w:val="left" w:pos="3484"/>
          <w:tab w:val="center" w:pos="7286"/>
        </w:tabs>
        <w:spacing w:line="200" w:lineRule="exact"/>
        <w:rPr>
          <w:rFonts w:ascii="Arial" w:hAnsi="Arial" w:cs="Arial"/>
          <w:b/>
          <w:bCs/>
          <w:sz w:val="22"/>
          <w:szCs w:val="22"/>
        </w:rPr>
      </w:pPr>
      <w:r w:rsidRPr="00FF2B23">
        <w:rPr>
          <w:rFonts w:ascii="Arial" w:hAnsi="Arial" w:cs="Arial"/>
          <w:b/>
          <w:bCs/>
          <w:sz w:val="22"/>
          <w:szCs w:val="22"/>
        </w:rPr>
        <w:tab/>
      </w:r>
      <w:r w:rsidRPr="00FF2B23">
        <w:rPr>
          <w:rFonts w:ascii="Arial" w:hAnsi="Arial" w:cs="Arial"/>
          <w:b/>
          <w:bCs/>
          <w:sz w:val="22"/>
          <w:szCs w:val="22"/>
        </w:rPr>
        <w:tab/>
      </w:r>
      <w:r w:rsidRPr="00FF2B23">
        <w:rPr>
          <w:rFonts w:ascii="Arial" w:hAnsi="Arial" w:cs="Arial"/>
          <w:b/>
          <w:bCs/>
          <w:sz w:val="22"/>
          <w:szCs w:val="22"/>
        </w:rPr>
        <w:tab/>
      </w:r>
      <w:r w:rsidRPr="00FF2B23">
        <w:rPr>
          <w:rFonts w:ascii="Arial" w:hAnsi="Arial" w:cs="Arial"/>
          <w:b/>
          <w:bCs/>
          <w:sz w:val="22"/>
          <w:szCs w:val="22"/>
        </w:rPr>
        <w:tab/>
      </w:r>
    </w:p>
    <w:p w:rsidR="00F335DA" w:rsidRPr="00FF2B23" w:rsidRDefault="00F335DA" w:rsidP="00F335DA">
      <w:pPr>
        <w:tabs>
          <w:tab w:val="left" w:pos="2347"/>
          <w:tab w:val="left" w:pos="6036"/>
          <w:tab w:val="center" w:pos="7286"/>
          <w:tab w:val="left" w:pos="12450"/>
        </w:tabs>
        <w:rPr>
          <w:sz w:val="28"/>
          <w:szCs w:val="28"/>
        </w:rPr>
      </w:pPr>
      <w:r w:rsidRPr="00FF2B23">
        <w:rPr>
          <w:sz w:val="28"/>
          <w:szCs w:val="28"/>
        </w:rPr>
        <w:tab/>
      </w:r>
      <w:r w:rsidRPr="00FF2B23">
        <w:rPr>
          <w:sz w:val="28"/>
          <w:szCs w:val="28"/>
        </w:rPr>
        <w:tab/>
      </w:r>
      <w:r w:rsidRPr="00FF2B23">
        <w:rPr>
          <w:sz w:val="28"/>
          <w:szCs w:val="28"/>
        </w:rPr>
        <w:tab/>
      </w:r>
      <w:r w:rsidRPr="00FF2B23">
        <w:rPr>
          <w:sz w:val="28"/>
          <w:szCs w:val="28"/>
        </w:rPr>
        <w:tab/>
      </w:r>
    </w:p>
    <w:p w:rsidR="00F335DA" w:rsidRPr="00FF2B23" w:rsidRDefault="00F335DA" w:rsidP="00F335DA">
      <w:pPr>
        <w:tabs>
          <w:tab w:val="left" w:pos="6036"/>
          <w:tab w:val="center" w:pos="7286"/>
          <w:tab w:val="left" w:pos="12450"/>
        </w:tabs>
        <w:rPr>
          <w:sz w:val="28"/>
          <w:szCs w:val="28"/>
        </w:rPr>
      </w:pPr>
    </w:p>
    <w:p w:rsidR="00F335DA" w:rsidRPr="00FF2B23" w:rsidRDefault="00F335DA" w:rsidP="00F335DA">
      <w:pPr>
        <w:tabs>
          <w:tab w:val="left" w:pos="2370"/>
          <w:tab w:val="left" w:pos="5550"/>
        </w:tabs>
        <w:rPr>
          <w:sz w:val="28"/>
          <w:szCs w:val="28"/>
        </w:rPr>
      </w:pPr>
      <w:r w:rsidRPr="00FF2B23">
        <w:rPr>
          <w:sz w:val="28"/>
          <w:szCs w:val="28"/>
        </w:rPr>
        <w:tab/>
      </w:r>
      <w:r w:rsidRPr="00FF2B23">
        <w:rPr>
          <w:sz w:val="28"/>
          <w:szCs w:val="28"/>
        </w:rPr>
        <w:tab/>
      </w:r>
    </w:p>
    <w:p w:rsidR="00F335DA" w:rsidRPr="00FF2B23" w:rsidRDefault="00D76979" w:rsidP="00F335DA">
      <w:pPr>
        <w:tabs>
          <w:tab w:val="left" w:pos="6036"/>
          <w:tab w:val="center" w:pos="7286"/>
          <w:tab w:val="left" w:pos="12450"/>
        </w:tabs>
        <w:rPr>
          <w:sz w:val="28"/>
          <w:szCs w:val="28"/>
        </w:rPr>
      </w:pPr>
      <w:r>
        <w:rPr>
          <w:rFonts w:ascii="Arial" w:hAnsi="Arial" w:cs="Arial"/>
          <w:b/>
          <w:bCs/>
          <w:noProof/>
          <w:sz w:val="22"/>
          <w:szCs w:val="22"/>
        </w:rPr>
        <w:pict>
          <v:group id="Group 48" o:spid="_x0000_s1032" style="position:absolute;margin-left:163.05pt;margin-top:11.9pt;width:131.45pt;height:138.3pt;z-index:251666432" coordorigin="7001,7038" coordsize="2629,2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">
            <v:shape id="Text Box 49" o:spid="_x0000_s1033" type="#_x0000_t202" style="position:absolute;left:7146;top:7038;width:2484;height: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252C77" w:rsidRPr="00C648C9" w:rsidRDefault="00252C77" w:rsidP="00F335DA">
                    <w:pPr>
                      <w:jc w:val="center"/>
                      <w:rPr>
                        <w:sz w:val="20"/>
                        <w:szCs w:val="22"/>
                      </w:rPr>
                    </w:pPr>
                    <w:r w:rsidRPr="00C648C9">
                      <w:rPr>
                        <w:sz w:val="20"/>
                        <w:szCs w:val="22"/>
                      </w:rPr>
                      <w:t xml:space="preserve">Малые </w:t>
                    </w:r>
                    <w:r w:rsidRPr="00C648C9">
                      <w:rPr>
                        <w:sz w:val="20"/>
                        <w:szCs w:val="22"/>
                      </w:rPr>
                      <w:br/>
                      <w:t>организации</w:t>
                    </w:r>
                  </w:p>
                </w:txbxContent>
              </v:textbox>
            </v:shape>
            <v:shape id="Text Box 50" o:spid="_x0000_s1034" type="#_x0000_t202" style="position:absolute;left:7077;top:7806;width:2523;height: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252C77" w:rsidRPr="00C648C9" w:rsidRDefault="00252C77" w:rsidP="00F335DA">
                    <w:pPr>
                      <w:jc w:val="center"/>
                      <w:rPr>
                        <w:sz w:val="20"/>
                        <w:szCs w:val="22"/>
                      </w:rPr>
                    </w:pPr>
                    <w:r w:rsidRPr="00C648C9">
                      <w:rPr>
                        <w:sz w:val="20"/>
                        <w:szCs w:val="22"/>
                      </w:rPr>
                      <w:t>Микр</w:t>
                    </w:r>
                    <w:proofErr w:type="gramStart"/>
                    <w:r w:rsidRPr="00C648C9">
                      <w:rPr>
                        <w:sz w:val="20"/>
                        <w:szCs w:val="22"/>
                      </w:rPr>
                      <w:t>о-</w:t>
                    </w:r>
                    <w:proofErr w:type="gramEnd"/>
                    <w:r w:rsidRPr="00C648C9">
                      <w:rPr>
                        <w:sz w:val="20"/>
                        <w:szCs w:val="22"/>
                      </w:rPr>
                      <w:br/>
                      <w:t>организации</w:t>
                    </w:r>
                  </w:p>
                </w:txbxContent>
              </v:textbox>
            </v:shape>
            <v:shape id="Text Box 51" o:spid="_x0000_s1035" type="#_x0000_t202" style="position:absolute;left:7046;top:8619;width:2506;height: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252C77" w:rsidRPr="001B1F0A" w:rsidRDefault="00252C77" w:rsidP="00F335DA">
                    <w:pPr>
                      <w:rPr>
                        <w:szCs w:val="22"/>
                      </w:rPr>
                    </w:pPr>
                  </w:p>
                </w:txbxContent>
              </v:textbox>
            </v:shape>
            <v:shape id="Text Box 52" o:spid="_x0000_s1036" type="#_x0000_t202" style="position:absolute;left:7001;top:9354;width:2467;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252C77" w:rsidRPr="00DE5B2D" w:rsidRDefault="00252C77" w:rsidP="00F335DA">
                    <w:pPr>
                      <w:jc w:val="center"/>
                      <w:rPr>
                        <w:sz w:val="22"/>
                        <w:szCs w:val="22"/>
                      </w:rPr>
                    </w:pPr>
                  </w:p>
                </w:txbxContent>
              </v:textbox>
            </v:shape>
          </v:group>
        </w:pict>
      </w:r>
    </w:p>
    <w:p w:rsidR="00F335DA" w:rsidRPr="00FF2B23" w:rsidRDefault="00F335DA" w:rsidP="00F335DA">
      <w:pPr>
        <w:tabs>
          <w:tab w:val="left" w:pos="2100"/>
        </w:tabs>
        <w:rPr>
          <w:sz w:val="28"/>
          <w:szCs w:val="28"/>
        </w:rPr>
      </w:pPr>
    </w:p>
    <w:p w:rsidR="00F335DA" w:rsidRPr="00FF2B23" w:rsidRDefault="00F335DA" w:rsidP="00F335DA">
      <w:pPr>
        <w:tabs>
          <w:tab w:val="left" w:pos="6036"/>
          <w:tab w:val="center" w:pos="7286"/>
          <w:tab w:val="left" w:pos="12450"/>
        </w:tabs>
        <w:rPr>
          <w:sz w:val="28"/>
          <w:szCs w:val="28"/>
        </w:rPr>
      </w:pPr>
    </w:p>
    <w:p w:rsidR="00F335DA" w:rsidRPr="00FF2B23" w:rsidRDefault="00F335DA" w:rsidP="00F335DA">
      <w:pPr>
        <w:tabs>
          <w:tab w:val="left" w:pos="709"/>
          <w:tab w:val="left" w:pos="1418"/>
          <w:tab w:val="left" w:pos="2127"/>
          <w:tab w:val="left" w:pos="2836"/>
          <w:tab w:val="left" w:pos="3545"/>
          <w:tab w:val="left" w:pos="4254"/>
          <w:tab w:val="left" w:pos="4963"/>
          <w:tab w:val="left" w:pos="5672"/>
          <w:tab w:val="left" w:pos="6381"/>
        </w:tabs>
        <w:rPr>
          <w:sz w:val="28"/>
          <w:szCs w:val="28"/>
        </w:rPr>
      </w:pP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r w:rsidRPr="00FF2B23">
        <w:rPr>
          <w:sz w:val="28"/>
          <w:szCs w:val="28"/>
        </w:rPr>
        <w:tab/>
      </w:r>
    </w:p>
    <w:p w:rsidR="00F335DA" w:rsidRPr="00FF2B23" w:rsidRDefault="00F335DA" w:rsidP="00F335DA">
      <w:pPr>
        <w:tabs>
          <w:tab w:val="left" w:pos="6036"/>
          <w:tab w:val="center" w:pos="7286"/>
          <w:tab w:val="left" w:pos="12450"/>
        </w:tabs>
        <w:ind w:firstLine="708"/>
        <w:rPr>
          <w:sz w:val="28"/>
          <w:szCs w:val="28"/>
        </w:rPr>
      </w:pPr>
    </w:p>
    <w:p w:rsidR="00F335DA" w:rsidRPr="00FF2B23" w:rsidRDefault="00F335DA" w:rsidP="00F335DA">
      <w:pPr>
        <w:tabs>
          <w:tab w:val="left" w:pos="6036"/>
          <w:tab w:val="center" w:pos="7286"/>
          <w:tab w:val="left" w:pos="12450"/>
        </w:tabs>
        <w:ind w:firstLine="708"/>
        <w:rPr>
          <w:sz w:val="28"/>
          <w:szCs w:val="28"/>
        </w:rPr>
      </w:pPr>
    </w:p>
    <w:p w:rsidR="00F335DA" w:rsidRPr="00FF2B23" w:rsidRDefault="00D76979" w:rsidP="00F335DA">
      <w:pPr>
        <w:tabs>
          <w:tab w:val="left" w:pos="690"/>
          <w:tab w:val="left" w:pos="6260"/>
          <w:tab w:val="left" w:pos="6825"/>
        </w:tabs>
        <w:spacing w:after="60"/>
        <w:rPr>
          <w:rFonts w:ascii="Arial" w:hAnsi="Arial" w:cs="Arial"/>
          <w:b/>
          <w:i/>
          <w:iCs/>
          <w:sz w:val="20"/>
          <w:szCs w:val="20"/>
        </w:rPr>
      </w:pPr>
      <w:r>
        <w:rPr>
          <w:noProof/>
        </w:rPr>
        <w:pict>
          <v:shape id="Text Box 53" o:spid="_x0000_s1037" type="#_x0000_t202" style="position:absolute;margin-left:-2.35pt;margin-top:.25pt;width:460.15pt;height:33.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" filled="f" stroked="f">
            <v:textbox inset="0,0,0,0">
              <w:txbxContent>
                <w:p w:rsidR="00252C77" w:rsidRPr="0062531E" w:rsidRDefault="00252C77" w:rsidP="00F335DA">
                  <w:pPr>
                    <w:spacing w:before="60"/>
                    <w:rPr>
                      <w:rFonts w:ascii="Arial" w:hAnsi="Arial" w:cs="Arial"/>
                      <w:sz w:val="20"/>
                      <w:szCs w:val="20"/>
                    </w:rPr>
                  </w:pPr>
                  <w:r>
                    <w:rPr>
                      <w:rFonts w:ascii="Arial" w:hAnsi="Arial" w:cs="Arial"/>
                      <w:sz w:val="20"/>
                      <w:szCs w:val="20"/>
                    </w:rPr>
                    <w:t xml:space="preserve">        </w:t>
                  </w:r>
                  <w:r w:rsidRPr="0062531E">
                    <w:rPr>
                      <w:rFonts w:ascii="Arial" w:hAnsi="Arial" w:cs="Arial"/>
                      <w:sz w:val="20"/>
                      <w:szCs w:val="20"/>
                    </w:rPr>
                    <w:t xml:space="preserve">по количеству экспортеров                                       </w:t>
                  </w:r>
                  <w:r>
                    <w:rPr>
                      <w:rFonts w:ascii="Arial" w:hAnsi="Arial" w:cs="Arial"/>
                      <w:sz w:val="20"/>
                      <w:szCs w:val="20"/>
                    </w:rPr>
                    <w:t xml:space="preserve">            </w:t>
                  </w:r>
                  <w:r w:rsidRPr="0062531E">
                    <w:rPr>
                      <w:rFonts w:ascii="Arial" w:hAnsi="Arial" w:cs="Arial"/>
                      <w:sz w:val="20"/>
                      <w:szCs w:val="20"/>
                    </w:rPr>
                    <w:t xml:space="preserve"> </w:t>
                  </w:r>
                  <w:r>
                    <w:rPr>
                      <w:rFonts w:ascii="Arial" w:hAnsi="Arial" w:cs="Arial"/>
                      <w:sz w:val="20"/>
                      <w:szCs w:val="20"/>
                    </w:rPr>
                    <w:t xml:space="preserve">          по стоимости экспорта</w:t>
                  </w:r>
                  <w:r>
                    <w:rPr>
                      <w:rFonts w:ascii="Arial" w:hAnsi="Arial" w:cs="Arial"/>
                      <w:sz w:val="20"/>
                      <w:szCs w:val="20"/>
                    </w:rPr>
                    <w:br/>
                    <w:t xml:space="preserve">                  и импортеров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и импорта</w:t>
                  </w:r>
                </w:p>
                <w:p w:rsidR="00252C77" w:rsidRPr="00C8319C" w:rsidRDefault="00252C77" w:rsidP="00F335DA">
                  <w:pPr>
                    <w:rPr>
                      <w:szCs w:val="20"/>
                    </w:rPr>
                  </w:pPr>
                </w:p>
                <w:p w:rsidR="00252C77" w:rsidRDefault="00252C77"/>
              </w:txbxContent>
            </v:textbox>
          </v:shape>
        </w:pict>
      </w:r>
      <w:r w:rsidR="00F335DA" w:rsidRPr="00FF2B23">
        <w:rPr>
          <w:rFonts w:ascii="Arial" w:hAnsi="Arial" w:cs="Arial"/>
          <w:i/>
          <w:iCs/>
          <w:sz w:val="20"/>
          <w:szCs w:val="20"/>
        </w:rPr>
        <w:tab/>
      </w:r>
    </w:p>
    <w:p w:rsidR="00F335DA" w:rsidRPr="00FF2B23" w:rsidRDefault="00F335DA" w:rsidP="00F335DA">
      <w:pPr>
        <w:spacing w:before="60" w:after="60"/>
        <w:jc w:val="center"/>
        <w:rPr>
          <w:rFonts w:ascii="Arial" w:hAnsi="Arial" w:cs="Arial"/>
          <w:i/>
          <w:iCs/>
          <w:sz w:val="20"/>
          <w:szCs w:val="20"/>
        </w:rPr>
      </w:pPr>
    </w:p>
    <w:p w:rsidR="00F335DA" w:rsidRPr="00FF2B23" w:rsidRDefault="00D76979" w:rsidP="004C54D5">
      <w:pPr>
        <w:spacing w:before="120" w:line="200" w:lineRule="exact"/>
        <w:rPr>
          <w:i/>
          <w:iCs/>
        </w:rPr>
      </w:pPr>
      <w:r>
        <w:rPr>
          <w:noProof/>
        </w:rPr>
        <w:pict>
          <v:rect id="Rectangle 54" o:spid="_x0000_s1043" style="position:absolute;margin-left:243.7pt;margin-top:5.15pt;width:7.65pt;height:7.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" fillcolor="#e36c0a [2409]" stroked="f">
            <v:fill color2="#e36c0a [2409]" rotate="t" focusposition="1" focussize="" focus="100%" type="gradientRadial">
              <o:fill v:ext="view" type="gradientCenter"/>
            </v:fill>
          </v:rect>
        </w:pict>
      </w:r>
      <w:r>
        <w:rPr>
          <w:noProof/>
        </w:rPr>
        <w:pict>
          <v:rect id="Rectangle 55" o:spid="_x0000_s1042" style="position:absolute;margin-left:163.05pt;margin-top:5.15pt;width:7.15pt;height:7.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" fillcolor="green" stroked="f">
            <v:fill color2="#8ac58a" rotate="t" focusposition="1" focussize="" focus="100%" type="gradientRadial">
              <o:fill v:ext="view" type="gradientCenter"/>
            </v:fill>
          </v:rect>
        </w:pict>
      </w:r>
      <w:r w:rsidR="00F335DA" w:rsidRPr="00FF2B23">
        <w:rPr>
          <w:rFonts w:ascii="Arial" w:hAnsi="Arial" w:cs="Arial"/>
          <w:sz w:val="18"/>
          <w:szCs w:val="18"/>
        </w:rPr>
        <w:t xml:space="preserve">  </w:t>
      </w:r>
      <w:r w:rsidR="00F335DA" w:rsidRPr="00FF2B23">
        <w:rPr>
          <w:rFonts w:ascii="Arial" w:hAnsi="Arial" w:cs="Arial"/>
          <w:sz w:val="18"/>
          <w:szCs w:val="18"/>
        </w:rPr>
        <w:tab/>
      </w:r>
      <w:r w:rsidR="00F335DA" w:rsidRPr="00FF2B23">
        <w:rPr>
          <w:rFonts w:ascii="Arial" w:hAnsi="Arial" w:cs="Arial"/>
          <w:sz w:val="18"/>
          <w:szCs w:val="18"/>
        </w:rPr>
        <w:tab/>
      </w:r>
      <w:r w:rsidR="00F335DA" w:rsidRPr="00FF2B23">
        <w:rPr>
          <w:rFonts w:ascii="Arial" w:hAnsi="Arial" w:cs="Arial"/>
          <w:sz w:val="18"/>
          <w:szCs w:val="18"/>
        </w:rPr>
        <w:tab/>
      </w:r>
      <w:r w:rsidR="00F335DA" w:rsidRPr="00FF2B23">
        <w:rPr>
          <w:rFonts w:ascii="Arial" w:hAnsi="Arial" w:cs="Arial"/>
          <w:sz w:val="18"/>
          <w:szCs w:val="18"/>
        </w:rPr>
        <w:tab/>
      </w:r>
      <w:r w:rsidR="00F335DA" w:rsidRPr="00FF2B23">
        <w:rPr>
          <w:rFonts w:ascii="Arial" w:hAnsi="Arial" w:cs="Arial"/>
          <w:sz w:val="18"/>
          <w:szCs w:val="18"/>
        </w:rPr>
        <w:tab/>
        <w:t xml:space="preserve">Экспорт </w:t>
      </w:r>
      <w:r w:rsidR="00F335DA" w:rsidRPr="00FF2B23">
        <w:rPr>
          <w:rFonts w:ascii="Arial" w:hAnsi="Arial" w:cs="Arial"/>
          <w:sz w:val="18"/>
          <w:szCs w:val="18"/>
        </w:rPr>
        <w:tab/>
        <w:t xml:space="preserve">     Импорт</w:t>
      </w:r>
    </w:p>
    <w:p w:rsidR="00F335DA" w:rsidRPr="00342148" w:rsidRDefault="00F335DA" w:rsidP="004C54D5">
      <w:pPr>
        <w:pStyle w:val="31"/>
        <w:spacing w:before="240" w:after="80" w:line="260" w:lineRule="exact"/>
        <w:ind w:firstLine="0"/>
        <w:jc w:val="center"/>
        <w:rPr>
          <w:rFonts w:ascii="Arial" w:hAnsi="Arial" w:cs="Arial"/>
          <w:b/>
          <w:bCs/>
          <w:sz w:val="22"/>
          <w:szCs w:val="22"/>
        </w:rPr>
      </w:pPr>
      <w:r w:rsidRPr="00342148">
        <w:rPr>
          <w:rFonts w:ascii="Arial" w:hAnsi="Arial" w:cs="Arial"/>
          <w:b/>
          <w:bCs/>
          <w:sz w:val="22"/>
          <w:szCs w:val="22"/>
        </w:rPr>
        <w:t xml:space="preserve">Внешняя торговля товарами по видам экономической деятельности </w:t>
      </w:r>
      <w:r w:rsidRPr="00342148">
        <w:rPr>
          <w:rFonts w:ascii="Arial" w:hAnsi="Arial" w:cs="Arial"/>
          <w:b/>
          <w:bCs/>
          <w:sz w:val="22"/>
          <w:szCs w:val="22"/>
        </w:rPr>
        <w:br/>
        <w:t>(по виду экономической деятельности, результатом осуществления которой являются произведенные товары)</w:t>
      </w:r>
    </w:p>
    <w:p w:rsidR="00F335DA" w:rsidRPr="003C5096" w:rsidRDefault="00F335DA" w:rsidP="00F335DA">
      <w:pPr>
        <w:pStyle w:val="21"/>
        <w:spacing w:before="80" w:after="80" w:line="220" w:lineRule="exact"/>
        <w:ind w:firstLine="23"/>
        <w:jc w:val="center"/>
        <w:rPr>
          <w:rFonts w:ascii="Arial" w:hAnsi="Arial" w:cs="Arial"/>
          <w:i/>
          <w:iCs/>
          <w:sz w:val="20"/>
          <w:szCs w:val="20"/>
        </w:rPr>
      </w:pPr>
      <w:r w:rsidRPr="003C5096">
        <w:rPr>
          <w:rFonts w:ascii="Arial" w:hAnsi="Arial" w:cs="Arial"/>
          <w:i/>
          <w:iCs/>
          <w:sz w:val="20"/>
          <w:szCs w:val="20"/>
        </w:rPr>
        <w:t>(миллионов долларов США)</w:t>
      </w:r>
    </w:p>
    <w:tbl>
      <w:tblPr>
        <w:tblW w:w="9072" w:type="dxa"/>
        <w:jc w:val="center"/>
        <w:tblInd w:w="-40" w:type="dxa"/>
        <w:tblLayout w:type="fixed"/>
        <w:tblCellMar>
          <w:left w:w="42" w:type="dxa"/>
          <w:right w:w="42" w:type="dxa"/>
        </w:tblCellMar>
        <w:tblLook w:val="0000" w:firstRow="0" w:lastRow="0" w:firstColumn="0" w:lastColumn="0" w:noHBand="0" w:noVBand="0"/>
      </w:tblPr>
      <w:tblGrid>
        <w:gridCol w:w="3545"/>
        <w:gridCol w:w="992"/>
        <w:gridCol w:w="992"/>
        <w:gridCol w:w="993"/>
        <w:gridCol w:w="1275"/>
        <w:gridCol w:w="1275"/>
      </w:tblGrid>
      <w:tr w:rsidR="004C54D5" w:rsidRPr="003C5096" w:rsidTr="00352CB8">
        <w:trPr>
          <w:cantSplit/>
          <w:trHeight w:val="211"/>
          <w:tblHeader/>
          <w:jc w:val="center"/>
        </w:trPr>
        <w:tc>
          <w:tcPr>
            <w:tcW w:w="3545" w:type="dxa"/>
            <w:vMerge w:val="restart"/>
            <w:tcBorders>
              <w:top w:val="single" w:sz="4" w:space="0" w:color="auto"/>
              <w:left w:val="single" w:sz="4" w:space="0" w:color="auto"/>
              <w:bottom w:val="nil"/>
              <w:right w:val="single" w:sz="4" w:space="0" w:color="auto"/>
            </w:tcBorders>
          </w:tcPr>
          <w:p w:rsidR="004C54D5" w:rsidRPr="003C5096" w:rsidRDefault="004C54D5" w:rsidP="00352CB8">
            <w:pPr>
              <w:spacing w:before="40" w:after="40" w:line="200" w:lineRule="exact"/>
              <w:jc w:val="both"/>
            </w:pPr>
          </w:p>
        </w:tc>
        <w:tc>
          <w:tcPr>
            <w:tcW w:w="2977" w:type="dxa"/>
            <w:gridSpan w:val="3"/>
            <w:tcBorders>
              <w:top w:val="single" w:sz="4" w:space="0" w:color="auto"/>
              <w:left w:val="single" w:sz="4" w:space="0" w:color="auto"/>
              <w:bottom w:val="single" w:sz="4" w:space="0" w:color="auto"/>
              <w:right w:val="single" w:sz="4" w:space="0" w:color="auto"/>
            </w:tcBorders>
          </w:tcPr>
          <w:p w:rsidR="004C54D5" w:rsidRPr="008F1A4E" w:rsidRDefault="004C54D5" w:rsidP="004C54D5">
            <w:pPr>
              <w:spacing w:before="20" w:after="20" w:line="200" w:lineRule="exact"/>
              <w:ind w:right="-57"/>
              <w:jc w:val="center"/>
            </w:pPr>
            <w:r>
              <w:rPr>
                <w:sz w:val="22"/>
                <w:szCs w:val="22"/>
              </w:rPr>
              <w:t xml:space="preserve">I полугодие </w:t>
            </w:r>
            <w:r w:rsidR="00252C77">
              <w:rPr>
                <w:sz w:val="22"/>
                <w:szCs w:val="22"/>
              </w:rPr>
              <w:br/>
            </w:r>
            <w:r>
              <w:rPr>
                <w:sz w:val="22"/>
                <w:szCs w:val="22"/>
              </w:rPr>
              <w:t>2017 г.</w:t>
            </w:r>
          </w:p>
        </w:tc>
        <w:tc>
          <w:tcPr>
            <w:tcW w:w="2550" w:type="dxa"/>
            <w:gridSpan w:val="2"/>
            <w:tcBorders>
              <w:top w:val="single" w:sz="4" w:space="0" w:color="auto"/>
              <w:left w:val="single" w:sz="4" w:space="0" w:color="auto"/>
              <w:bottom w:val="single" w:sz="4" w:space="0" w:color="auto"/>
              <w:right w:val="single" w:sz="4" w:space="0" w:color="auto"/>
            </w:tcBorders>
          </w:tcPr>
          <w:p w:rsidR="004C54D5" w:rsidRPr="008F1A4E" w:rsidRDefault="004C54D5" w:rsidP="008956D1">
            <w:pPr>
              <w:spacing w:before="20" w:after="20" w:line="200" w:lineRule="exact"/>
              <w:ind w:left="-42" w:right="-43"/>
              <w:jc w:val="center"/>
            </w:pPr>
            <w:r>
              <w:rPr>
                <w:sz w:val="22"/>
                <w:szCs w:val="22"/>
              </w:rPr>
              <w:t xml:space="preserve">I полугодие 2017 г. </w:t>
            </w:r>
            <w:r w:rsidR="00252C77">
              <w:rPr>
                <w:sz w:val="22"/>
                <w:szCs w:val="22"/>
              </w:rPr>
              <w:br/>
            </w:r>
            <w:proofErr w:type="gramStart"/>
            <w:r w:rsidRPr="003E3975">
              <w:rPr>
                <w:sz w:val="22"/>
                <w:szCs w:val="22"/>
              </w:rPr>
              <w:t>в</w:t>
            </w:r>
            <w:proofErr w:type="gramEnd"/>
            <w:r w:rsidRPr="003E3975">
              <w:rPr>
                <w:sz w:val="22"/>
                <w:szCs w:val="22"/>
              </w:rPr>
              <w:t xml:space="preserve"> % к </w:t>
            </w:r>
            <w:r w:rsidR="00252C77">
              <w:rPr>
                <w:sz w:val="22"/>
                <w:szCs w:val="22"/>
              </w:rPr>
              <w:br/>
            </w:r>
            <w:r w:rsidR="008956D1">
              <w:rPr>
                <w:sz w:val="22"/>
                <w:szCs w:val="22"/>
              </w:rPr>
              <w:t xml:space="preserve">  </w:t>
            </w:r>
            <w:r>
              <w:rPr>
                <w:sz w:val="22"/>
                <w:szCs w:val="22"/>
              </w:rPr>
              <w:t xml:space="preserve">I </w:t>
            </w:r>
            <w:proofErr w:type="gramStart"/>
            <w:r>
              <w:rPr>
                <w:sz w:val="22"/>
                <w:szCs w:val="22"/>
              </w:rPr>
              <w:t>полугодию</w:t>
            </w:r>
            <w:proofErr w:type="gramEnd"/>
            <w:r>
              <w:rPr>
                <w:sz w:val="22"/>
                <w:szCs w:val="22"/>
              </w:rPr>
              <w:t xml:space="preserve"> 2016 г.</w:t>
            </w:r>
          </w:p>
        </w:tc>
      </w:tr>
      <w:tr w:rsidR="00F335DA" w:rsidRPr="003C5096" w:rsidTr="00352CB8">
        <w:trPr>
          <w:cantSplit/>
          <w:tblHeader/>
          <w:jc w:val="center"/>
        </w:trPr>
        <w:tc>
          <w:tcPr>
            <w:tcW w:w="3545" w:type="dxa"/>
            <w:vMerge/>
            <w:tcBorders>
              <w:top w:val="nil"/>
              <w:left w:val="single" w:sz="4" w:space="0" w:color="auto"/>
              <w:bottom w:val="single" w:sz="4" w:space="0" w:color="auto"/>
              <w:right w:val="single" w:sz="4" w:space="0" w:color="auto"/>
            </w:tcBorders>
          </w:tcPr>
          <w:p w:rsidR="00F335DA" w:rsidRPr="003C5096" w:rsidRDefault="00F335DA" w:rsidP="00352CB8">
            <w:pPr>
              <w:spacing w:before="40" w:after="40" w:line="200" w:lineRule="exact"/>
              <w:jc w:val="both"/>
            </w:pPr>
          </w:p>
        </w:tc>
        <w:tc>
          <w:tcPr>
            <w:tcW w:w="992" w:type="dxa"/>
            <w:tcBorders>
              <w:top w:val="single" w:sz="4" w:space="0" w:color="auto"/>
              <w:left w:val="single" w:sz="4" w:space="0" w:color="auto"/>
              <w:bottom w:val="single" w:sz="4" w:space="0" w:color="auto"/>
              <w:right w:val="single" w:sz="4" w:space="0" w:color="auto"/>
            </w:tcBorders>
          </w:tcPr>
          <w:p w:rsidR="00F335DA" w:rsidRPr="003C5096" w:rsidRDefault="00F335DA" w:rsidP="00352CB8">
            <w:pPr>
              <w:spacing w:before="80" w:after="40" w:line="240" w:lineRule="exact"/>
              <w:jc w:val="center"/>
            </w:pPr>
            <w:r w:rsidRPr="003C5096">
              <w:rPr>
                <w:sz w:val="22"/>
                <w:szCs w:val="22"/>
              </w:rPr>
              <w:t>экспорт</w:t>
            </w:r>
          </w:p>
        </w:tc>
        <w:tc>
          <w:tcPr>
            <w:tcW w:w="992" w:type="dxa"/>
            <w:tcBorders>
              <w:top w:val="single" w:sz="4" w:space="0" w:color="auto"/>
              <w:left w:val="single" w:sz="4" w:space="0" w:color="auto"/>
              <w:bottom w:val="single" w:sz="4" w:space="0" w:color="auto"/>
              <w:right w:val="single" w:sz="4" w:space="0" w:color="auto"/>
            </w:tcBorders>
          </w:tcPr>
          <w:p w:rsidR="00F335DA" w:rsidRPr="003C5096" w:rsidRDefault="00F335DA" w:rsidP="00352CB8">
            <w:pPr>
              <w:spacing w:before="80" w:after="40" w:line="240" w:lineRule="exact"/>
              <w:jc w:val="center"/>
            </w:pPr>
            <w:r w:rsidRPr="003C5096">
              <w:rPr>
                <w:sz w:val="22"/>
                <w:szCs w:val="22"/>
              </w:rPr>
              <w:t>импорт</w:t>
            </w:r>
          </w:p>
        </w:tc>
        <w:tc>
          <w:tcPr>
            <w:tcW w:w="993" w:type="dxa"/>
            <w:tcBorders>
              <w:top w:val="single" w:sz="4" w:space="0" w:color="auto"/>
              <w:left w:val="single" w:sz="4" w:space="0" w:color="auto"/>
              <w:bottom w:val="single" w:sz="4" w:space="0" w:color="auto"/>
              <w:right w:val="single" w:sz="4" w:space="0" w:color="auto"/>
            </w:tcBorders>
          </w:tcPr>
          <w:p w:rsidR="00F335DA" w:rsidRPr="003C5096" w:rsidRDefault="00F335DA" w:rsidP="00352CB8">
            <w:pPr>
              <w:spacing w:before="80" w:after="40" w:line="240" w:lineRule="exact"/>
              <w:jc w:val="center"/>
            </w:pPr>
            <w:r w:rsidRPr="003C5096">
              <w:rPr>
                <w:sz w:val="22"/>
                <w:szCs w:val="22"/>
              </w:rPr>
              <w:t>сальдо</w:t>
            </w:r>
          </w:p>
        </w:tc>
        <w:tc>
          <w:tcPr>
            <w:tcW w:w="1275" w:type="dxa"/>
            <w:tcBorders>
              <w:top w:val="single" w:sz="4" w:space="0" w:color="auto"/>
              <w:left w:val="single" w:sz="4" w:space="0" w:color="auto"/>
              <w:bottom w:val="single" w:sz="4" w:space="0" w:color="auto"/>
              <w:right w:val="nil"/>
            </w:tcBorders>
          </w:tcPr>
          <w:p w:rsidR="00F335DA" w:rsidRPr="003C5096" w:rsidRDefault="00F335DA" w:rsidP="00352CB8">
            <w:pPr>
              <w:spacing w:before="80" w:after="40" w:line="240" w:lineRule="exact"/>
              <w:jc w:val="center"/>
            </w:pPr>
            <w:r w:rsidRPr="003C5096">
              <w:rPr>
                <w:sz w:val="22"/>
                <w:szCs w:val="22"/>
              </w:rPr>
              <w:t xml:space="preserve">экспорт </w:t>
            </w:r>
          </w:p>
        </w:tc>
        <w:tc>
          <w:tcPr>
            <w:tcW w:w="1275" w:type="dxa"/>
            <w:tcBorders>
              <w:top w:val="single" w:sz="4" w:space="0" w:color="auto"/>
              <w:left w:val="single" w:sz="4" w:space="0" w:color="auto"/>
              <w:bottom w:val="single" w:sz="4" w:space="0" w:color="auto"/>
              <w:right w:val="single" w:sz="4" w:space="0" w:color="auto"/>
            </w:tcBorders>
          </w:tcPr>
          <w:p w:rsidR="00F335DA" w:rsidRPr="003C5096" w:rsidRDefault="00F335DA" w:rsidP="00352CB8">
            <w:pPr>
              <w:spacing w:before="80" w:after="40" w:line="240" w:lineRule="exact"/>
              <w:jc w:val="center"/>
            </w:pPr>
            <w:r w:rsidRPr="003C5096">
              <w:rPr>
                <w:sz w:val="22"/>
                <w:szCs w:val="22"/>
              </w:rPr>
              <w:t>импорт</w:t>
            </w:r>
          </w:p>
        </w:tc>
      </w:tr>
      <w:tr w:rsidR="000D4AE9" w:rsidRPr="003C5096" w:rsidTr="00352CB8">
        <w:trPr>
          <w:trHeight w:val="20"/>
          <w:jc w:val="center"/>
        </w:trPr>
        <w:tc>
          <w:tcPr>
            <w:tcW w:w="3545" w:type="dxa"/>
            <w:tcBorders>
              <w:top w:val="nil"/>
              <w:left w:val="single" w:sz="4" w:space="0" w:color="auto"/>
              <w:bottom w:val="nil"/>
              <w:right w:val="single" w:sz="4" w:space="0" w:color="auto"/>
            </w:tcBorders>
            <w:vAlign w:val="bottom"/>
          </w:tcPr>
          <w:p w:rsidR="000D4AE9" w:rsidRPr="003C5096" w:rsidRDefault="000D4AE9" w:rsidP="004C54D5">
            <w:pPr>
              <w:spacing w:before="40" w:after="20" w:line="200" w:lineRule="exact"/>
              <w:ind w:right="113"/>
              <w:rPr>
                <w:b/>
                <w:bCs/>
                <w:snapToGrid w:val="0"/>
              </w:rPr>
            </w:pPr>
            <w:bookmarkStart w:id="6" w:name="_Hlk306004959"/>
            <w:r w:rsidRPr="003C5096">
              <w:rPr>
                <w:b/>
                <w:bCs/>
                <w:snapToGrid w:val="0"/>
                <w:sz w:val="22"/>
                <w:szCs w:val="22"/>
              </w:rPr>
              <w:t xml:space="preserve">Внешняя торговля товарами </w:t>
            </w:r>
          </w:p>
        </w:tc>
        <w:tc>
          <w:tcPr>
            <w:tcW w:w="992" w:type="dxa"/>
            <w:tcBorders>
              <w:top w:val="nil"/>
              <w:left w:val="single" w:sz="4" w:space="0" w:color="auto"/>
              <w:bottom w:val="nil"/>
              <w:right w:val="single" w:sz="4" w:space="0" w:color="auto"/>
            </w:tcBorders>
            <w:vAlign w:val="bottom"/>
          </w:tcPr>
          <w:p w:rsidR="000D4AE9" w:rsidRPr="000D4AE9" w:rsidRDefault="000D4AE9" w:rsidP="000D4AE9">
            <w:pPr>
              <w:tabs>
                <w:tab w:val="left" w:pos="908"/>
              </w:tabs>
              <w:ind w:right="99"/>
              <w:jc w:val="right"/>
              <w:rPr>
                <w:b/>
                <w:color w:val="000000"/>
              </w:rPr>
            </w:pPr>
            <w:r w:rsidRPr="000D4AE9">
              <w:rPr>
                <w:b/>
                <w:color w:val="000000"/>
                <w:sz w:val="22"/>
                <w:szCs w:val="22"/>
              </w:rPr>
              <w:t>13 533,0</w:t>
            </w:r>
          </w:p>
        </w:tc>
        <w:tc>
          <w:tcPr>
            <w:tcW w:w="992" w:type="dxa"/>
            <w:tcBorders>
              <w:top w:val="nil"/>
              <w:left w:val="single" w:sz="4" w:space="0" w:color="auto"/>
              <w:bottom w:val="nil"/>
              <w:right w:val="single" w:sz="4" w:space="0" w:color="auto"/>
            </w:tcBorders>
            <w:vAlign w:val="bottom"/>
          </w:tcPr>
          <w:p w:rsidR="000D4AE9" w:rsidRPr="000D4AE9" w:rsidRDefault="000D4AE9" w:rsidP="000D4AE9">
            <w:pPr>
              <w:tabs>
                <w:tab w:val="left" w:pos="908"/>
              </w:tabs>
              <w:ind w:right="99"/>
              <w:jc w:val="right"/>
              <w:rPr>
                <w:b/>
                <w:color w:val="000000"/>
              </w:rPr>
            </w:pPr>
            <w:r w:rsidRPr="000D4AE9">
              <w:rPr>
                <w:b/>
                <w:color w:val="000000"/>
                <w:sz w:val="22"/>
                <w:szCs w:val="22"/>
              </w:rPr>
              <w:t>15 558,5</w:t>
            </w:r>
          </w:p>
        </w:tc>
        <w:tc>
          <w:tcPr>
            <w:tcW w:w="993" w:type="dxa"/>
            <w:tcBorders>
              <w:top w:val="nil"/>
              <w:left w:val="single" w:sz="4" w:space="0" w:color="auto"/>
              <w:bottom w:val="nil"/>
              <w:right w:val="single" w:sz="4" w:space="0" w:color="auto"/>
            </w:tcBorders>
            <w:vAlign w:val="bottom"/>
          </w:tcPr>
          <w:p w:rsidR="000D4AE9" w:rsidRPr="000D4AE9" w:rsidRDefault="000D4AE9" w:rsidP="000D4AE9">
            <w:pPr>
              <w:tabs>
                <w:tab w:val="left" w:pos="908"/>
              </w:tabs>
              <w:ind w:right="99"/>
              <w:jc w:val="right"/>
              <w:rPr>
                <w:b/>
                <w:color w:val="000000"/>
              </w:rPr>
            </w:pPr>
            <w:r w:rsidRPr="000D4AE9">
              <w:rPr>
                <w:b/>
                <w:color w:val="000000"/>
                <w:sz w:val="22"/>
                <w:szCs w:val="22"/>
              </w:rPr>
              <w:t>-2 025,5</w:t>
            </w:r>
          </w:p>
        </w:tc>
        <w:tc>
          <w:tcPr>
            <w:tcW w:w="1275" w:type="dxa"/>
            <w:tcBorders>
              <w:top w:val="nil"/>
              <w:left w:val="single" w:sz="4" w:space="0" w:color="auto"/>
              <w:bottom w:val="nil"/>
              <w:right w:val="single" w:sz="4" w:space="0" w:color="auto"/>
            </w:tcBorders>
            <w:vAlign w:val="bottom"/>
          </w:tcPr>
          <w:p w:rsidR="000D4AE9" w:rsidRPr="000D4AE9" w:rsidRDefault="000D4AE9" w:rsidP="000D4AE9">
            <w:pPr>
              <w:ind w:right="241"/>
              <w:jc w:val="right"/>
              <w:rPr>
                <w:b/>
                <w:color w:val="000000"/>
              </w:rPr>
            </w:pPr>
            <w:r w:rsidRPr="000D4AE9">
              <w:rPr>
                <w:b/>
                <w:color w:val="000000"/>
                <w:sz w:val="22"/>
                <w:szCs w:val="22"/>
              </w:rPr>
              <w:t>121,3</w:t>
            </w:r>
          </w:p>
        </w:tc>
        <w:tc>
          <w:tcPr>
            <w:tcW w:w="1275" w:type="dxa"/>
            <w:tcBorders>
              <w:top w:val="nil"/>
              <w:left w:val="single" w:sz="4" w:space="0" w:color="auto"/>
              <w:bottom w:val="nil"/>
              <w:right w:val="single" w:sz="4" w:space="0" w:color="auto"/>
            </w:tcBorders>
            <w:vAlign w:val="bottom"/>
          </w:tcPr>
          <w:p w:rsidR="000D4AE9" w:rsidRPr="000D4AE9" w:rsidRDefault="000D4AE9" w:rsidP="000D4AE9">
            <w:pPr>
              <w:ind w:right="241"/>
              <w:jc w:val="right"/>
              <w:rPr>
                <w:b/>
                <w:color w:val="000000"/>
              </w:rPr>
            </w:pPr>
            <w:r w:rsidRPr="000D4AE9">
              <w:rPr>
                <w:b/>
                <w:color w:val="000000"/>
                <w:sz w:val="22"/>
                <w:szCs w:val="22"/>
              </w:rPr>
              <w:t>119,8</w:t>
            </w:r>
          </w:p>
        </w:tc>
      </w:tr>
      <w:tr w:rsidR="000D4AE9" w:rsidRPr="003C5096" w:rsidTr="00352CB8">
        <w:trPr>
          <w:trHeight w:val="345"/>
          <w:jc w:val="center"/>
        </w:trPr>
        <w:tc>
          <w:tcPr>
            <w:tcW w:w="3545" w:type="dxa"/>
            <w:tcBorders>
              <w:top w:val="nil"/>
              <w:left w:val="single" w:sz="4" w:space="0" w:color="auto"/>
              <w:right w:val="single" w:sz="4" w:space="0" w:color="auto"/>
            </w:tcBorders>
            <w:vAlign w:val="bottom"/>
          </w:tcPr>
          <w:p w:rsidR="000D4AE9" w:rsidRDefault="000D4AE9" w:rsidP="004C54D5">
            <w:pPr>
              <w:spacing w:before="20" w:after="20" w:line="200" w:lineRule="exact"/>
              <w:ind w:left="57"/>
            </w:pPr>
            <w:r>
              <w:rPr>
                <w:sz w:val="22"/>
                <w:szCs w:val="22"/>
              </w:rPr>
              <w:t>сельское, лесное и рыбное хозяйство</w:t>
            </w:r>
          </w:p>
        </w:tc>
        <w:tc>
          <w:tcPr>
            <w:tcW w:w="992" w:type="dxa"/>
            <w:tcBorders>
              <w:top w:val="nil"/>
              <w:left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220,8</w:t>
            </w:r>
          </w:p>
        </w:tc>
        <w:tc>
          <w:tcPr>
            <w:tcW w:w="992" w:type="dxa"/>
            <w:tcBorders>
              <w:top w:val="nil"/>
              <w:left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1 223,9</w:t>
            </w:r>
          </w:p>
        </w:tc>
        <w:tc>
          <w:tcPr>
            <w:tcW w:w="993" w:type="dxa"/>
            <w:tcBorders>
              <w:top w:val="nil"/>
              <w:left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-1 003,1</w:t>
            </w:r>
          </w:p>
        </w:tc>
        <w:tc>
          <w:tcPr>
            <w:tcW w:w="1275" w:type="dxa"/>
            <w:tcBorders>
              <w:top w:val="nil"/>
              <w:left w:val="single" w:sz="4" w:space="0" w:color="auto"/>
              <w:right w:val="single" w:sz="4" w:space="0" w:color="auto"/>
            </w:tcBorders>
            <w:vAlign w:val="bottom"/>
          </w:tcPr>
          <w:p w:rsidR="000D4AE9" w:rsidRDefault="000D4AE9" w:rsidP="000D4AE9">
            <w:pPr>
              <w:ind w:right="241"/>
              <w:jc w:val="right"/>
              <w:rPr>
                <w:color w:val="000000"/>
              </w:rPr>
            </w:pPr>
            <w:r>
              <w:rPr>
                <w:color w:val="000000"/>
                <w:sz w:val="22"/>
                <w:szCs w:val="22"/>
              </w:rPr>
              <w:t>86,8</w:t>
            </w:r>
          </w:p>
        </w:tc>
        <w:tc>
          <w:tcPr>
            <w:tcW w:w="1275" w:type="dxa"/>
            <w:tcBorders>
              <w:top w:val="nil"/>
              <w:left w:val="single" w:sz="4" w:space="0" w:color="auto"/>
              <w:right w:val="single" w:sz="4" w:space="0" w:color="auto"/>
            </w:tcBorders>
            <w:vAlign w:val="bottom"/>
          </w:tcPr>
          <w:p w:rsidR="000D4AE9" w:rsidRDefault="000D4AE9" w:rsidP="000D4AE9">
            <w:pPr>
              <w:ind w:right="241"/>
              <w:jc w:val="right"/>
              <w:rPr>
                <w:color w:val="000000"/>
              </w:rPr>
            </w:pPr>
            <w:r>
              <w:rPr>
                <w:color w:val="000000"/>
                <w:sz w:val="22"/>
                <w:szCs w:val="22"/>
              </w:rPr>
              <w:t>119,0</w:t>
            </w:r>
          </w:p>
        </w:tc>
      </w:tr>
      <w:tr w:rsidR="000D4AE9" w:rsidRPr="003C5096" w:rsidTr="00352CB8">
        <w:trPr>
          <w:trHeight w:val="301"/>
          <w:jc w:val="center"/>
        </w:trPr>
        <w:tc>
          <w:tcPr>
            <w:tcW w:w="3545" w:type="dxa"/>
            <w:tcBorders>
              <w:top w:val="nil"/>
              <w:left w:val="single" w:sz="4" w:space="0" w:color="auto"/>
              <w:bottom w:val="single" w:sz="4" w:space="0" w:color="auto"/>
              <w:right w:val="single" w:sz="4" w:space="0" w:color="auto"/>
            </w:tcBorders>
            <w:vAlign w:val="bottom"/>
          </w:tcPr>
          <w:p w:rsidR="000D4AE9" w:rsidRDefault="000D4AE9" w:rsidP="004C54D5">
            <w:pPr>
              <w:spacing w:before="20" w:after="20" w:line="200" w:lineRule="exact"/>
              <w:ind w:left="57"/>
            </w:pPr>
            <w:r>
              <w:rPr>
                <w:sz w:val="22"/>
                <w:szCs w:val="22"/>
              </w:rPr>
              <w:t>горнодобывающая промышленность</w:t>
            </w:r>
          </w:p>
        </w:tc>
        <w:tc>
          <w:tcPr>
            <w:tcW w:w="992" w:type="dxa"/>
            <w:tcBorders>
              <w:top w:val="nil"/>
              <w:left w:val="single" w:sz="4" w:space="0" w:color="auto"/>
              <w:bottom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352,7</w:t>
            </w:r>
          </w:p>
        </w:tc>
        <w:tc>
          <w:tcPr>
            <w:tcW w:w="992" w:type="dxa"/>
            <w:tcBorders>
              <w:top w:val="nil"/>
              <w:left w:val="single" w:sz="4" w:space="0" w:color="auto"/>
              <w:bottom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4 005,5</w:t>
            </w:r>
          </w:p>
        </w:tc>
        <w:tc>
          <w:tcPr>
            <w:tcW w:w="993" w:type="dxa"/>
            <w:tcBorders>
              <w:top w:val="nil"/>
              <w:left w:val="single" w:sz="4" w:space="0" w:color="auto"/>
              <w:bottom w:val="single" w:sz="4" w:space="0" w:color="auto"/>
              <w:right w:val="single" w:sz="4" w:space="0" w:color="auto"/>
            </w:tcBorders>
            <w:vAlign w:val="bottom"/>
          </w:tcPr>
          <w:p w:rsidR="000D4AE9" w:rsidRDefault="000D4AE9" w:rsidP="000D4AE9">
            <w:pPr>
              <w:tabs>
                <w:tab w:val="left" w:pos="908"/>
              </w:tabs>
              <w:ind w:right="99"/>
              <w:jc w:val="right"/>
              <w:rPr>
                <w:color w:val="000000"/>
              </w:rPr>
            </w:pPr>
            <w:r>
              <w:rPr>
                <w:color w:val="000000"/>
                <w:sz w:val="22"/>
                <w:szCs w:val="22"/>
              </w:rPr>
              <w:t>-3 652,8</w:t>
            </w:r>
          </w:p>
        </w:tc>
        <w:tc>
          <w:tcPr>
            <w:tcW w:w="1275" w:type="dxa"/>
            <w:tcBorders>
              <w:top w:val="nil"/>
              <w:left w:val="single" w:sz="4" w:space="0" w:color="auto"/>
              <w:bottom w:val="single" w:sz="4" w:space="0" w:color="auto"/>
              <w:right w:val="single" w:sz="4" w:space="0" w:color="auto"/>
            </w:tcBorders>
            <w:vAlign w:val="bottom"/>
          </w:tcPr>
          <w:p w:rsidR="000D4AE9" w:rsidRDefault="000D4AE9" w:rsidP="000D4AE9">
            <w:pPr>
              <w:ind w:right="241"/>
              <w:jc w:val="right"/>
              <w:rPr>
                <w:color w:val="000000"/>
              </w:rPr>
            </w:pPr>
            <w:r>
              <w:rPr>
                <w:color w:val="000000"/>
                <w:sz w:val="22"/>
                <w:szCs w:val="22"/>
              </w:rPr>
              <w:t>136,7</w:t>
            </w:r>
          </w:p>
        </w:tc>
        <w:tc>
          <w:tcPr>
            <w:tcW w:w="1275" w:type="dxa"/>
            <w:tcBorders>
              <w:top w:val="nil"/>
              <w:left w:val="single" w:sz="4" w:space="0" w:color="auto"/>
              <w:bottom w:val="single" w:sz="4" w:space="0" w:color="auto"/>
              <w:right w:val="single" w:sz="4" w:space="0" w:color="auto"/>
            </w:tcBorders>
            <w:vAlign w:val="bottom"/>
          </w:tcPr>
          <w:p w:rsidR="000D4AE9" w:rsidRDefault="000D4AE9" w:rsidP="000D4AE9">
            <w:pPr>
              <w:ind w:right="241"/>
              <w:jc w:val="right"/>
              <w:rPr>
                <w:color w:val="000000"/>
              </w:rPr>
            </w:pPr>
            <w:r>
              <w:rPr>
                <w:color w:val="000000"/>
                <w:sz w:val="22"/>
                <w:szCs w:val="22"/>
              </w:rPr>
              <w:t>106,8</w:t>
            </w:r>
          </w:p>
        </w:tc>
      </w:tr>
      <w:tr w:rsidR="000D4AE9" w:rsidRPr="003C5096" w:rsidTr="00352CB8">
        <w:trPr>
          <w:trHeight w:val="223"/>
          <w:jc w:val="center"/>
        </w:trPr>
        <w:tc>
          <w:tcPr>
            <w:tcW w:w="3545" w:type="dxa"/>
            <w:tcBorders>
              <w:top w:val="single" w:sz="4" w:space="0" w:color="auto"/>
              <w:left w:val="single" w:sz="4" w:space="0" w:color="auto"/>
              <w:bottom w:val="nil"/>
              <w:right w:val="single" w:sz="4" w:space="0" w:color="auto"/>
            </w:tcBorders>
            <w:vAlign w:val="bottom"/>
          </w:tcPr>
          <w:p w:rsidR="000D4AE9" w:rsidRPr="00FF2B23" w:rsidRDefault="000D4AE9" w:rsidP="00BF4A41">
            <w:pPr>
              <w:spacing w:before="60" w:after="60" w:line="200" w:lineRule="exact"/>
              <w:ind w:left="57"/>
            </w:pPr>
            <w:r w:rsidRPr="00FF2B23">
              <w:rPr>
                <w:sz w:val="22"/>
                <w:szCs w:val="22"/>
              </w:rPr>
              <w:lastRenderedPageBreak/>
              <w:t>обрабатывающая промышленность</w:t>
            </w:r>
          </w:p>
        </w:tc>
        <w:tc>
          <w:tcPr>
            <w:tcW w:w="992" w:type="dxa"/>
            <w:tcBorders>
              <w:top w:val="single" w:sz="4" w:space="0" w:color="auto"/>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12 745,8</w:t>
            </w:r>
          </w:p>
        </w:tc>
        <w:tc>
          <w:tcPr>
            <w:tcW w:w="992" w:type="dxa"/>
            <w:tcBorders>
              <w:top w:val="single" w:sz="4" w:space="0" w:color="auto"/>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9 851,5</w:t>
            </w:r>
          </w:p>
        </w:tc>
        <w:tc>
          <w:tcPr>
            <w:tcW w:w="993" w:type="dxa"/>
            <w:tcBorders>
              <w:top w:val="single" w:sz="4" w:space="0" w:color="auto"/>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2 894,3</w:t>
            </w:r>
          </w:p>
        </w:tc>
        <w:tc>
          <w:tcPr>
            <w:tcW w:w="1275" w:type="dxa"/>
            <w:tcBorders>
              <w:top w:val="single" w:sz="4" w:space="0" w:color="auto"/>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123,2</w:t>
            </w:r>
          </w:p>
        </w:tc>
        <w:tc>
          <w:tcPr>
            <w:tcW w:w="1275" w:type="dxa"/>
            <w:tcBorders>
              <w:top w:val="single" w:sz="4" w:space="0" w:color="auto"/>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124,9</w:t>
            </w:r>
          </w:p>
        </w:tc>
      </w:tr>
      <w:tr w:rsidR="000D4AE9" w:rsidRPr="003C5096" w:rsidTr="00352CB8">
        <w:trPr>
          <w:trHeight w:val="113"/>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rPr>
                <w:snapToGrid w:val="0"/>
              </w:rPr>
            </w:pPr>
            <w:r w:rsidRPr="00FF2B23">
              <w:rPr>
                <w:snapToGrid w:val="0"/>
                <w:sz w:val="22"/>
                <w:szCs w:val="22"/>
              </w:rPr>
              <w:t>производство продуктов питания, напитков и табачных изделий</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2 143,4</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1 168,5</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974,9</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127,9</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118,6</w:t>
            </w:r>
          </w:p>
        </w:tc>
      </w:tr>
      <w:tr w:rsidR="000D4AE9" w:rsidRPr="003C5096" w:rsidTr="00352CB8">
        <w:trPr>
          <w:trHeight w:val="28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 xml:space="preserve">текстильных изделий, одежды, изделий </w:t>
            </w:r>
            <w:r w:rsidR="00252C77">
              <w:rPr>
                <w:sz w:val="22"/>
                <w:szCs w:val="22"/>
              </w:rPr>
              <w:br/>
            </w:r>
            <w:r w:rsidRPr="00FF2B23">
              <w:rPr>
                <w:sz w:val="22"/>
                <w:szCs w:val="22"/>
              </w:rPr>
              <w:t>из кожи и меха</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579,2</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677,7</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-98,5</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116,3</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127,2</w:t>
            </w:r>
          </w:p>
        </w:tc>
      </w:tr>
      <w:tr w:rsidR="000D4AE9" w:rsidRPr="003C5096" w:rsidTr="00352CB8">
        <w:trPr>
          <w:trHeight w:val="540"/>
          <w:jc w:val="center"/>
        </w:trPr>
        <w:tc>
          <w:tcPr>
            <w:tcW w:w="3545" w:type="dxa"/>
            <w:tcBorders>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 xml:space="preserve">изделий из дерева </w:t>
            </w:r>
            <w:r w:rsidRPr="00FF2B23">
              <w:rPr>
                <w:sz w:val="22"/>
                <w:szCs w:val="22"/>
              </w:rPr>
              <w:br/>
              <w:t>и бумаги; полиграфическая деятельность и тиражирование записанных носителей информации</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570,7</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344,1</w:t>
            </w:r>
          </w:p>
        </w:tc>
        <w:tc>
          <w:tcPr>
            <w:tcW w:w="993"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226,6</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138,7</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113,8</w:t>
            </w:r>
          </w:p>
        </w:tc>
      </w:tr>
      <w:tr w:rsidR="000D4AE9" w:rsidRPr="003C5096" w:rsidTr="00352CB8">
        <w:trPr>
          <w:trHeight w:val="2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кокса и продуктов нефтепереработки</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2 805,7</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553,8</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2 251,9</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109,4</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198,7</w:t>
            </w:r>
          </w:p>
        </w:tc>
      </w:tr>
      <w:tr w:rsidR="000D4AE9" w:rsidRPr="003C5096" w:rsidTr="00352CB8">
        <w:trPr>
          <w:trHeight w:val="20"/>
          <w:jc w:val="center"/>
        </w:trPr>
        <w:tc>
          <w:tcPr>
            <w:tcW w:w="3545" w:type="dxa"/>
            <w:tcBorders>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химических продуктов</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1 987,8</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1 317,1</w:t>
            </w:r>
          </w:p>
        </w:tc>
        <w:tc>
          <w:tcPr>
            <w:tcW w:w="993"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670,7</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116,9</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120,7</w:t>
            </w:r>
          </w:p>
        </w:tc>
      </w:tr>
      <w:tr w:rsidR="000D4AE9" w:rsidRPr="003C5096" w:rsidTr="00352CB8">
        <w:trPr>
          <w:trHeight w:val="20"/>
          <w:jc w:val="center"/>
        </w:trPr>
        <w:tc>
          <w:tcPr>
            <w:tcW w:w="3545" w:type="dxa"/>
            <w:tcBorders>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 xml:space="preserve">основных фармацевтических продуктов </w:t>
            </w:r>
            <w:r w:rsidR="00252C77">
              <w:rPr>
                <w:sz w:val="22"/>
                <w:szCs w:val="22"/>
              </w:rPr>
              <w:br/>
            </w:r>
            <w:r w:rsidRPr="00FF2B23">
              <w:rPr>
                <w:sz w:val="22"/>
                <w:szCs w:val="22"/>
              </w:rPr>
              <w:t>и фармацевтических препаратов</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101,9</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370,3</w:t>
            </w:r>
          </w:p>
        </w:tc>
        <w:tc>
          <w:tcPr>
            <w:tcW w:w="993"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-268,4</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140,0</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115,4</w:t>
            </w:r>
          </w:p>
        </w:tc>
      </w:tr>
      <w:tr w:rsidR="000D4AE9" w:rsidRPr="003C5096" w:rsidTr="00352CB8">
        <w:trPr>
          <w:trHeight w:val="143"/>
          <w:jc w:val="center"/>
        </w:trPr>
        <w:tc>
          <w:tcPr>
            <w:tcW w:w="3545" w:type="dxa"/>
            <w:tcBorders>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 xml:space="preserve">резиновых </w:t>
            </w:r>
            <w:r w:rsidR="00252C77">
              <w:rPr>
                <w:sz w:val="22"/>
                <w:szCs w:val="22"/>
              </w:rPr>
              <w:br/>
            </w:r>
            <w:r w:rsidRPr="00FF2B23">
              <w:rPr>
                <w:sz w:val="22"/>
                <w:szCs w:val="22"/>
              </w:rPr>
              <w:t>и пластмассовых изделий, прочих неметаллических минеральных продуктов</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919,8</w:t>
            </w:r>
          </w:p>
        </w:tc>
        <w:tc>
          <w:tcPr>
            <w:tcW w:w="992"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669,6</w:t>
            </w:r>
          </w:p>
        </w:tc>
        <w:tc>
          <w:tcPr>
            <w:tcW w:w="993" w:type="dxa"/>
            <w:tcBorders>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250,2</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149,0</w:t>
            </w:r>
          </w:p>
        </w:tc>
        <w:tc>
          <w:tcPr>
            <w:tcW w:w="1275" w:type="dxa"/>
            <w:tcBorders>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115,0</w:t>
            </w:r>
          </w:p>
        </w:tc>
      </w:tr>
      <w:tr w:rsidR="000D4AE9" w:rsidRPr="003C5096" w:rsidTr="00352CB8">
        <w:trPr>
          <w:trHeight w:val="20"/>
          <w:jc w:val="center"/>
        </w:trPr>
        <w:tc>
          <w:tcPr>
            <w:tcW w:w="3545" w:type="dxa"/>
            <w:tcBorders>
              <w:left w:val="single" w:sz="4" w:space="0" w:color="auto"/>
              <w:bottom w:val="nil"/>
              <w:right w:val="single" w:sz="4" w:space="0" w:color="auto"/>
            </w:tcBorders>
            <w:vAlign w:val="bottom"/>
          </w:tcPr>
          <w:p w:rsidR="000D4AE9" w:rsidRDefault="000D4AE9" w:rsidP="00BF4A41">
            <w:pPr>
              <w:spacing w:before="60" w:after="60" w:line="200" w:lineRule="exact"/>
              <w:ind w:left="227"/>
            </w:pPr>
            <w:r w:rsidRPr="00FF2B23">
              <w:rPr>
                <w:sz w:val="22"/>
                <w:szCs w:val="22"/>
              </w:rPr>
              <w:t>металлургическое производство</w:t>
            </w:r>
            <w:r>
              <w:rPr>
                <w:sz w:val="22"/>
                <w:szCs w:val="22"/>
              </w:rPr>
              <w:t>;</w:t>
            </w:r>
            <w:r w:rsidRPr="00D75A21">
              <w:rPr>
                <w:sz w:val="22"/>
                <w:szCs w:val="22"/>
              </w:rPr>
              <w:t xml:space="preserve"> </w:t>
            </w:r>
            <w:r>
              <w:rPr>
                <w:snapToGrid w:val="0"/>
                <w:sz w:val="22"/>
                <w:szCs w:val="22"/>
              </w:rPr>
              <w:t>п</w:t>
            </w:r>
            <w:r w:rsidRPr="00FF2B23">
              <w:rPr>
                <w:snapToGrid w:val="0"/>
                <w:sz w:val="22"/>
                <w:szCs w:val="22"/>
              </w:rPr>
              <w:t>роизводство</w:t>
            </w:r>
            <w:r w:rsidRPr="00D75A21">
              <w:rPr>
                <w:snapToGrid w:val="0"/>
                <w:sz w:val="22"/>
                <w:szCs w:val="22"/>
              </w:rPr>
              <w:t xml:space="preserve"> </w:t>
            </w:r>
            <w:r w:rsidRPr="00FF2B23">
              <w:rPr>
                <w:sz w:val="22"/>
                <w:szCs w:val="22"/>
              </w:rPr>
              <w:t>готовых металлических изделий, кроме машин и оборудования</w:t>
            </w:r>
          </w:p>
        </w:tc>
        <w:tc>
          <w:tcPr>
            <w:tcW w:w="992"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906,1</w:t>
            </w:r>
          </w:p>
        </w:tc>
        <w:tc>
          <w:tcPr>
            <w:tcW w:w="992"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1 358,6</w:t>
            </w:r>
          </w:p>
        </w:tc>
        <w:tc>
          <w:tcPr>
            <w:tcW w:w="993"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-452,5</w:t>
            </w:r>
          </w:p>
        </w:tc>
        <w:tc>
          <w:tcPr>
            <w:tcW w:w="1275" w:type="dxa"/>
            <w:tcBorders>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130,3</w:t>
            </w:r>
          </w:p>
        </w:tc>
        <w:tc>
          <w:tcPr>
            <w:tcW w:w="1275" w:type="dxa"/>
            <w:tcBorders>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142,0</w:t>
            </w:r>
          </w:p>
        </w:tc>
      </w:tr>
      <w:tr w:rsidR="000D4AE9" w:rsidRPr="003C5096" w:rsidTr="00352CB8">
        <w:trPr>
          <w:trHeight w:val="20"/>
          <w:jc w:val="center"/>
        </w:trPr>
        <w:tc>
          <w:tcPr>
            <w:tcW w:w="3545" w:type="dxa"/>
            <w:tcBorders>
              <w:top w:val="nil"/>
              <w:left w:val="single" w:sz="4" w:space="0" w:color="auto"/>
              <w:bottom w:val="nil"/>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вычислительной, электронной и оптической аппаратуры</w:t>
            </w:r>
          </w:p>
        </w:tc>
        <w:tc>
          <w:tcPr>
            <w:tcW w:w="992" w:type="dxa"/>
            <w:tcBorders>
              <w:top w:val="nil"/>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225,3</w:t>
            </w:r>
          </w:p>
        </w:tc>
        <w:tc>
          <w:tcPr>
            <w:tcW w:w="992" w:type="dxa"/>
            <w:tcBorders>
              <w:top w:val="nil"/>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579,0</w:t>
            </w:r>
          </w:p>
        </w:tc>
        <w:tc>
          <w:tcPr>
            <w:tcW w:w="993" w:type="dxa"/>
            <w:tcBorders>
              <w:top w:val="nil"/>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-353,7</w:t>
            </w:r>
          </w:p>
        </w:tc>
        <w:tc>
          <w:tcPr>
            <w:tcW w:w="1275" w:type="dxa"/>
            <w:tcBorders>
              <w:top w:val="nil"/>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116,7</w:t>
            </w:r>
          </w:p>
        </w:tc>
        <w:tc>
          <w:tcPr>
            <w:tcW w:w="1275" w:type="dxa"/>
            <w:tcBorders>
              <w:top w:val="nil"/>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115,7</w:t>
            </w:r>
          </w:p>
        </w:tc>
      </w:tr>
      <w:tr w:rsidR="000D4AE9" w:rsidRPr="003C5096" w:rsidTr="00352CB8">
        <w:trPr>
          <w:trHeight w:val="2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электрооборудования</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426,9</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629,6</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-202,7</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117,4</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139,2</w:t>
            </w:r>
          </w:p>
        </w:tc>
      </w:tr>
      <w:tr w:rsidR="000D4AE9" w:rsidRPr="003C5096" w:rsidTr="00352CB8">
        <w:trPr>
          <w:trHeight w:val="2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 xml:space="preserve">машин </w:t>
            </w:r>
            <w:r w:rsidR="00252C77">
              <w:rPr>
                <w:sz w:val="22"/>
                <w:szCs w:val="22"/>
              </w:rPr>
              <w:br/>
            </w:r>
            <w:r w:rsidRPr="00FF2B23">
              <w:rPr>
                <w:sz w:val="22"/>
                <w:szCs w:val="22"/>
              </w:rPr>
              <w:t xml:space="preserve">и оборудования, не включенных </w:t>
            </w:r>
            <w:r w:rsidR="00252C77">
              <w:rPr>
                <w:sz w:val="22"/>
                <w:szCs w:val="22"/>
              </w:rPr>
              <w:br/>
            </w:r>
            <w:r w:rsidRPr="00FF2B23">
              <w:rPr>
                <w:sz w:val="22"/>
                <w:szCs w:val="22"/>
              </w:rPr>
              <w:t>в другие группировки</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1 146,3</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1 087,4</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58,9</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148,1</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119,3</w:t>
            </w:r>
          </w:p>
        </w:tc>
      </w:tr>
      <w:tr w:rsidR="000D4AE9" w:rsidRPr="003C5096" w:rsidTr="00352CB8">
        <w:trPr>
          <w:trHeight w:val="20"/>
          <w:jc w:val="center"/>
        </w:trPr>
        <w:tc>
          <w:tcPr>
            <w:tcW w:w="3545" w:type="dxa"/>
            <w:tcBorders>
              <w:left w:val="single" w:sz="4" w:space="0" w:color="auto"/>
              <w:bottom w:val="nil"/>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транспортных средств и оборудования</w:t>
            </w:r>
          </w:p>
        </w:tc>
        <w:tc>
          <w:tcPr>
            <w:tcW w:w="992"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645,3</w:t>
            </w:r>
          </w:p>
        </w:tc>
        <w:tc>
          <w:tcPr>
            <w:tcW w:w="992"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845,7</w:t>
            </w:r>
          </w:p>
        </w:tc>
        <w:tc>
          <w:tcPr>
            <w:tcW w:w="993" w:type="dxa"/>
            <w:tcBorders>
              <w:left w:val="single" w:sz="4" w:space="0" w:color="auto"/>
              <w:bottom w:val="nil"/>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-200,4</w:t>
            </w:r>
          </w:p>
        </w:tc>
        <w:tc>
          <w:tcPr>
            <w:tcW w:w="1275" w:type="dxa"/>
            <w:tcBorders>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119,0</w:t>
            </w:r>
          </w:p>
        </w:tc>
        <w:tc>
          <w:tcPr>
            <w:tcW w:w="1275" w:type="dxa"/>
            <w:tcBorders>
              <w:left w:val="single" w:sz="4" w:space="0" w:color="auto"/>
              <w:bottom w:val="nil"/>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108,8</w:t>
            </w:r>
          </w:p>
        </w:tc>
      </w:tr>
      <w:tr w:rsidR="000D4AE9" w:rsidRPr="003C5096" w:rsidTr="00352CB8">
        <w:trPr>
          <w:trHeight w:val="2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227"/>
            </w:pPr>
            <w:r w:rsidRPr="00FF2B23">
              <w:rPr>
                <w:snapToGrid w:val="0"/>
                <w:sz w:val="22"/>
                <w:szCs w:val="22"/>
              </w:rPr>
              <w:t xml:space="preserve">производство </w:t>
            </w:r>
            <w:r w:rsidRPr="00FF2B23">
              <w:rPr>
                <w:sz w:val="22"/>
                <w:szCs w:val="22"/>
              </w:rPr>
              <w:t>прочих готовых изделий; ремонт, монтаж машин и оборудования</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287,3</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250,1</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37,2</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121,2</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125,5</w:t>
            </w:r>
          </w:p>
        </w:tc>
      </w:tr>
      <w:tr w:rsidR="000D4AE9" w:rsidRPr="003C5096" w:rsidTr="00352CB8">
        <w:trPr>
          <w:trHeight w:val="20"/>
          <w:jc w:val="center"/>
        </w:trPr>
        <w:tc>
          <w:tcPr>
            <w:tcW w:w="3545" w:type="dxa"/>
            <w:tcBorders>
              <w:top w:val="nil"/>
              <w:left w:val="single" w:sz="4" w:space="0" w:color="auto"/>
              <w:right w:val="single" w:sz="4" w:space="0" w:color="auto"/>
            </w:tcBorders>
            <w:vAlign w:val="bottom"/>
          </w:tcPr>
          <w:p w:rsidR="000D4AE9" w:rsidRPr="00FF2B23" w:rsidRDefault="000D4AE9" w:rsidP="00BF4A41">
            <w:pPr>
              <w:spacing w:before="60" w:after="60" w:line="200" w:lineRule="exact"/>
              <w:ind w:left="57"/>
            </w:pPr>
            <w:r w:rsidRPr="00FF2B23">
              <w:rPr>
                <w:sz w:val="22"/>
                <w:szCs w:val="22"/>
              </w:rPr>
              <w:t xml:space="preserve">снабжение электроэнергией, газом, паром, горячей водой </w:t>
            </w:r>
            <w:r w:rsidR="00252C77">
              <w:rPr>
                <w:sz w:val="22"/>
                <w:szCs w:val="22"/>
              </w:rPr>
              <w:br/>
            </w:r>
            <w:r w:rsidRPr="00FF2B23">
              <w:rPr>
                <w:sz w:val="22"/>
                <w:szCs w:val="22"/>
              </w:rPr>
              <w:t>и кондиционированным воздухом</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2,7</w:t>
            </w:r>
          </w:p>
        </w:tc>
        <w:tc>
          <w:tcPr>
            <w:tcW w:w="992"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50,7</w:t>
            </w:r>
          </w:p>
        </w:tc>
        <w:tc>
          <w:tcPr>
            <w:tcW w:w="993" w:type="dxa"/>
            <w:tcBorders>
              <w:top w:val="nil"/>
              <w:left w:val="sing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-48,0</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58,9</w:t>
            </w:r>
          </w:p>
        </w:tc>
        <w:tc>
          <w:tcPr>
            <w:tcW w:w="1275" w:type="dxa"/>
            <w:tcBorders>
              <w:top w:val="nil"/>
              <w:left w:val="sing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90,4</w:t>
            </w:r>
          </w:p>
        </w:tc>
      </w:tr>
      <w:tr w:rsidR="000D4AE9" w:rsidRPr="003C5096" w:rsidTr="00352CB8">
        <w:trPr>
          <w:jc w:val="center"/>
        </w:trPr>
        <w:tc>
          <w:tcPr>
            <w:tcW w:w="3545" w:type="dxa"/>
            <w:tcBorders>
              <w:top w:val="nil"/>
              <w:left w:val="single" w:sz="4" w:space="0" w:color="auto"/>
              <w:bottom w:val="double" w:sz="4" w:space="0" w:color="auto"/>
              <w:right w:val="single" w:sz="4" w:space="0" w:color="auto"/>
            </w:tcBorders>
            <w:vAlign w:val="bottom"/>
          </w:tcPr>
          <w:p w:rsidR="000D4AE9" w:rsidRPr="00FF2B23" w:rsidRDefault="000D4AE9" w:rsidP="00BF4A41">
            <w:pPr>
              <w:spacing w:before="60" w:after="60" w:line="200" w:lineRule="exact"/>
              <w:ind w:left="57"/>
            </w:pPr>
            <w:r w:rsidRPr="00FF2B23">
              <w:rPr>
                <w:sz w:val="22"/>
                <w:szCs w:val="22"/>
              </w:rPr>
              <w:t xml:space="preserve">водоснабжение; сбор, обработка </w:t>
            </w:r>
            <w:r w:rsidR="00252C77">
              <w:rPr>
                <w:sz w:val="22"/>
                <w:szCs w:val="22"/>
              </w:rPr>
              <w:br/>
            </w:r>
            <w:r w:rsidRPr="00FF2B23">
              <w:rPr>
                <w:sz w:val="22"/>
                <w:szCs w:val="22"/>
              </w:rPr>
              <w:t>и удаление отходов, деятельность по ликвидации загрязнений</w:t>
            </w:r>
          </w:p>
        </w:tc>
        <w:tc>
          <w:tcPr>
            <w:tcW w:w="992" w:type="dxa"/>
            <w:tcBorders>
              <w:top w:val="nil"/>
              <w:left w:val="single" w:sz="4" w:space="0" w:color="auto"/>
              <w:bottom w:val="doub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27,5</w:t>
            </w:r>
          </w:p>
        </w:tc>
        <w:tc>
          <w:tcPr>
            <w:tcW w:w="992" w:type="dxa"/>
            <w:tcBorders>
              <w:top w:val="nil"/>
              <w:left w:val="single" w:sz="4" w:space="0" w:color="auto"/>
              <w:bottom w:val="doub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195,5</w:t>
            </w:r>
          </w:p>
        </w:tc>
        <w:tc>
          <w:tcPr>
            <w:tcW w:w="993" w:type="dxa"/>
            <w:tcBorders>
              <w:top w:val="nil"/>
              <w:left w:val="single" w:sz="4" w:space="0" w:color="auto"/>
              <w:bottom w:val="double" w:sz="4" w:space="0" w:color="auto"/>
              <w:right w:val="single" w:sz="4" w:space="0" w:color="auto"/>
            </w:tcBorders>
            <w:vAlign w:val="bottom"/>
          </w:tcPr>
          <w:p w:rsidR="000D4AE9" w:rsidRDefault="000D4AE9" w:rsidP="00BF4A41">
            <w:pPr>
              <w:tabs>
                <w:tab w:val="left" w:pos="908"/>
              </w:tabs>
              <w:spacing w:before="60" w:after="60" w:line="200" w:lineRule="exact"/>
              <w:ind w:right="99"/>
              <w:jc w:val="right"/>
              <w:rPr>
                <w:color w:val="000000"/>
              </w:rPr>
            </w:pPr>
            <w:r>
              <w:rPr>
                <w:color w:val="000000"/>
                <w:sz w:val="22"/>
                <w:szCs w:val="22"/>
              </w:rPr>
              <w:t>-168,0</w:t>
            </w:r>
          </w:p>
        </w:tc>
        <w:tc>
          <w:tcPr>
            <w:tcW w:w="1275" w:type="dxa"/>
            <w:tcBorders>
              <w:top w:val="nil"/>
              <w:left w:val="single" w:sz="4" w:space="0" w:color="auto"/>
              <w:bottom w:val="doub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113,4</w:t>
            </w:r>
          </w:p>
        </w:tc>
        <w:tc>
          <w:tcPr>
            <w:tcW w:w="1275" w:type="dxa"/>
            <w:tcBorders>
              <w:top w:val="nil"/>
              <w:left w:val="single" w:sz="4" w:space="0" w:color="auto"/>
              <w:bottom w:val="double" w:sz="4" w:space="0" w:color="auto"/>
              <w:right w:val="single" w:sz="4" w:space="0" w:color="auto"/>
            </w:tcBorders>
            <w:vAlign w:val="bottom"/>
          </w:tcPr>
          <w:p w:rsidR="000D4AE9" w:rsidRDefault="000D4AE9" w:rsidP="00BF4A41">
            <w:pPr>
              <w:spacing w:before="60" w:after="60" w:line="200" w:lineRule="exact"/>
              <w:ind w:right="241"/>
              <w:jc w:val="right"/>
              <w:rPr>
                <w:color w:val="000000"/>
              </w:rPr>
            </w:pPr>
            <w:r>
              <w:rPr>
                <w:color w:val="000000"/>
                <w:sz w:val="22"/>
                <w:szCs w:val="22"/>
              </w:rPr>
              <w:t>186,4</w:t>
            </w:r>
          </w:p>
        </w:tc>
      </w:tr>
    </w:tbl>
    <w:bookmarkEnd w:id="6"/>
    <w:p w:rsidR="00906109" w:rsidRPr="00864460" w:rsidRDefault="00906109" w:rsidP="003D42A5">
      <w:pPr>
        <w:pStyle w:val="31"/>
        <w:spacing w:before="200" w:line="320" w:lineRule="exact"/>
        <w:ind w:firstLine="0"/>
        <w:jc w:val="center"/>
        <w:rPr>
          <w:rFonts w:ascii="Arial" w:hAnsi="Arial" w:cs="Arial"/>
        </w:rPr>
      </w:pPr>
      <w:r w:rsidRPr="00864460">
        <w:rPr>
          <w:rFonts w:ascii="Arial" w:hAnsi="Arial" w:cs="Arial"/>
          <w:b/>
          <w:bCs/>
        </w:rPr>
        <w:t xml:space="preserve">7.1.2. Изменение средних цен и физических объемов </w:t>
      </w:r>
      <w:r w:rsidRPr="00864460">
        <w:rPr>
          <w:rFonts w:ascii="Arial" w:hAnsi="Arial" w:cs="Arial"/>
          <w:b/>
          <w:bCs/>
        </w:rPr>
        <w:br/>
        <w:t>экспорта и импорта товаров</w:t>
      </w:r>
    </w:p>
    <w:p w:rsidR="00206B73" w:rsidRPr="00864460" w:rsidRDefault="00206B73" w:rsidP="00206B73">
      <w:pPr>
        <w:pStyle w:val="31"/>
        <w:spacing w:line="320" w:lineRule="exact"/>
        <w:jc w:val="both"/>
      </w:pPr>
      <w:r w:rsidRPr="00864460">
        <w:t>У</w:t>
      </w:r>
      <w:r>
        <w:t>величение</w:t>
      </w:r>
      <w:r w:rsidRPr="00864460">
        <w:t xml:space="preserve"> стоимостного объема экспорта </w:t>
      </w:r>
      <w:r>
        <w:t xml:space="preserve">и импорта товаров </w:t>
      </w:r>
      <w:r w:rsidR="00252C77">
        <w:br/>
      </w:r>
      <w:r>
        <w:t xml:space="preserve">в </w:t>
      </w:r>
      <w:r w:rsidR="004318A6">
        <w:t>I</w:t>
      </w:r>
      <w:r w:rsidR="00F335DA">
        <w:t> </w:t>
      </w:r>
      <w:r w:rsidR="004318A6">
        <w:t>полугодии</w:t>
      </w:r>
      <w:r>
        <w:t xml:space="preserve"> 2017 г. </w:t>
      </w:r>
      <w:r w:rsidRPr="00864460">
        <w:t xml:space="preserve">обусловлено </w:t>
      </w:r>
      <w:r>
        <w:t>ростом</w:t>
      </w:r>
      <w:r w:rsidRPr="00864460">
        <w:t xml:space="preserve"> средних цен </w:t>
      </w:r>
      <w:r>
        <w:t>и физических объемов поставок.</w:t>
      </w:r>
    </w:p>
    <w:p w:rsidR="00733564" w:rsidRDefault="00733564" w:rsidP="00733564">
      <w:pPr>
        <w:pStyle w:val="31"/>
        <w:spacing w:line="320" w:lineRule="exact"/>
        <w:jc w:val="both"/>
      </w:pPr>
      <w:r w:rsidRPr="00864460">
        <w:lastRenderedPageBreak/>
        <w:t xml:space="preserve">По сравнению с </w:t>
      </w:r>
      <w:r>
        <w:t>I полугодием 2016</w:t>
      </w:r>
      <w:r w:rsidRPr="00864460">
        <w:t> г</w:t>
      </w:r>
      <w:r>
        <w:t xml:space="preserve">. </w:t>
      </w:r>
      <w:r w:rsidRPr="00864460">
        <w:t xml:space="preserve">средние цены экспорта </w:t>
      </w:r>
      <w:r>
        <w:t>возросли</w:t>
      </w:r>
      <w:r w:rsidRPr="00864460">
        <w:t xml:space="preserve"> </w:t>
      </w:r>
      <w:r>
        <w:br/>
      </w:r>
      <w:r w:rsidRPr="00864460">
        <w:t xml:space="preserve">на </w:t>
      </w:r>
      <w:r>
        <w:t>17,5</w:t>
      </w:r>
      <w:r w:rsidRPr="00864460">
        <w:t xml:space="preserve">%, импорта – на </w:t>
      </w:r>
      <w:r>
        <w:t>9</w:t>
      </w:r>
      <w:r w:rsidRPr="00864460">
        <w:t xml:space="preserve">%. </w:t>
      </w:r>
      <w:r>
        <w:t>Т</w:t>
      </w:r>
      <w:r w:rsidRPr="00864460">
        <w:t>оварная масса экспорта у</w:t>
      </w:r>
      <w:r>
        <w:t>величилась</w:t>
      </w:r>
      <w:r w:rsidRPr="00864460">
        <w:t xml:space="preserve"> на </w:t>
      </w:r>
      <w:r>
        <w:t>3,2</w:t>
      </w:r>
      <w:r w:rsidRPr="00864460">
        <w:t xml:space="preserve">%, импорта – </w:t>
      </w:r>
      <w:r>
        <w:t>на 9,9</w:t>
      </w:r>
      <w:r w:rsidRPr="00864460">
        <w:t>%.</w:t>
      </w:r>
    </w:p>
    <w:p w:rsidR="0046565D" w:rsidRPr="00864460" w:rsidRDefault="0046565D" w:rsidP="003D42A5">
      <w:pPr>
        <w:pStyle w:val="a7"/>
        <w:spacing w:line="260" w:lineRule="exact"/>
        <w:jc w:val="center"/>
        <w:rPr>
          <w:rFonts w:ascii="Arial" w:hAnsi="Arial" w:cs="Arial"/>
          <w:b w:val="0"/>
          <w:i/>
          <w:iCs/>
          <w:sz w:val="20"/>
          <w:szCs w:val="20"/>
        </w:rPr>
      </w:pPr>
      <w:r w:rsidRPr="00864460">
        <w:rPr>
          <w:rFonts w:ascii="Arial" w:hAnsi="Arial" w:cs="Arial"/>
        </w:rPr>
        <w:t>Индексы внешней торговли товарами</w:t>
      </w:r>
      <w:r w:rsidRPr="00864460">
        <w:rPr>
          <w:rFonts w:ascii="Arial" w:hAnsi="Arial" w:cs="Arial"/>
        </w:rPr>
        <w:br/>
      </w:r>
      <w:r w:rsidRPr="00864460">
        <w:rPr>
          <w:rFonts w:ascii="Arial" w:hAnsi="Arial" w:cs="Arial"/>
          <w:b w:val="0"/>
          <w:sz w:val="20"/>
          <w:szCs w:val="20"/>
        </w:rPr>
        <w:t>(</w:t>
      </w:r>
      <w:proofErr w:type="gramStart"/>
      <w:r w:rsidRPr="00864460">
        <w:rPr>
          <w:rFonts w:ascii="Arial" w:hAnsi="Arial" w:cs="Arial"/>
          <w:b w:val="0"/>
          <w:i/>
          <w:iCs/>
          <w:sz w:val="20"/>
          <w:szCs w:val="20"/>
        </w:rPr>
        <w:t>в</w:t>
      </w:r>
      <w:proofErr w:type="gramEnd"/>
      <w:r w:rsidRPr="00864460">
        <w:rPr>
          <w:rFonts w:ascii="Arial" w:hAnsi="Arial" w:cs="Arial"/>
          <w:b w:val="0"/>
          <w:i/>
          <w:iCs/>
          <w:sz w:val="20"/>
          <w:szCs w:val="20"/>
        </w:rPr>
        <w:t xml:space="preserve"> % к соответствующему периоду предыдущего года</w:t>
      </w:r>
      <w:r w:rsidRPr="00864460">
        <w:rPr>
          <w:rFonts w:ascii="Arial" w:hAnsi="Arial" w:cs="Arial"/>
          <w:b w:val="0"/>
          <w:bCs w:val="0"/>
          <w:i/>
          <w:iCs/>
          <w:sz w:val="20"/>
          <w:szCs w:val="20"/>
        </w:rPr>
        <w:t>)</w:t>
      </w:r>
    </w:p>
    <w:p w:rsidR="0046565D" w:rsidRPr="00864460" w:rsidRDefault="0046565D" w:rsidP="0046565D">
      <w:pPr>
        <w:pStyle w:val="a7"/>
        <w:spacing w:before="100" w:line="240" w:lineRule="exact"/>
        <w:jc w:val="center"/>
        <w:outlineLvl w:val="0"/>
        <w:rPr>
          <w:rFonts w:ascii="Arial" w:hAnsi="Arial" w:cs="Arial"/>
          <w:sz w:val="20"/>
          <w:szCs w:val="20"/>
        </w:rPr>
      </w:pPr>
      <w:r w:rsidRPr="00864460">
        <w:rPr>
          <w:rFonts w:ascii="Arial" w:hAnsi="Arial" w:cs="Arial"/>
          <w:sz w:val="20"/>
          <w:szCs w:val="20"/>
        </w:rPr>
        <w:t>Индекс физического объема</w:t>
      </w:r>
    </w:p>
    <w:p w:rsidR="0046565D" w:rsidRPr="00864460" w:rsidRDefault="0046565D" w:rsidP="0046565D">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85344" distB="549910" distL="181356" distR="400177" simplePos="0" relativeHeight="251655168" behindDoc="0" locked="0" layoutInCell="1" allowOverlap="1">
            <wp:simplePos x="0" y="0"/>
            <wp:positionH relativeFrom="column">
              <wp:posOffset>-121202</wp:posOffset>
            </wp:positionH>
            <wp:positionV relativeFrom="paragraph">
              <wp:posOffset>38431</wp:posOffset>
            </wp:positionV>
            <wp:extent cx="6194066" cy="1757239"/>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46565D" w:rsidRPr="00864460" w:rsidRDefault="0046565D" w:rsidP="0046565D">
      <w:pPr>
        <w:pStyle w:val="a7"/>
        <w:spacing w:line="220" w:lineRule="exact"/>
        <w:jc w:val="center"/>
        <w:rPr>
          <w:rFonts w:ascii="Arial" w:hAnsi="Arial" w:cs="Arial"/>
          <w:i/>
          <w:iCs/>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Default="00D76979" w:rsidP="0046565D">
      <w:pPr>
        <w:pStyle w:val="a7"/>
        <w:spacing w:before="240" w:line="280" w:lineRule="exact"/>
        <w:jc w:val="center"/>
        <w:rPr>
          <w:rFonts w:ascii="Arial" w:hAnsi="Arial" w:cs="Arial"/>
          <w:i/>
          <w:iCs/>
          <w:sz w:val="20"/>
          <w:szCs w:val="20"/>
        </w:rPr>
      </w:pPr>
      <w:r>
        <w:rPr>
          <w:noProof/>
        </w:rPr>
        <w:pict>
          <v:shape id="Text Box 40" o:spid="_x0000_s1038" type="#_x0000_t202" style="position:absolute;left:0;text-align:left;margin-left:8pt;margin-top:20.2pt;width:465.2pt;height:1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" stroked="f">
            <v:textbox>
              <w:txbxContent>
                <w:p w:rsidR="00252C77" w:rsidRPr="00D501E5" w:rsidRDefault="00252C77" w:rsidP="0046565D">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252C77" w:rsidRDefault="00252C77" w:rsidP="0046565D">
                  <w:pPr>
                    <w:rPr>
                      <w:rFonts w:ascii="Arial" w:hAnsi="Arial" w:cs="Arial"/>
                      <w:b/>
                      <w:bCs/>
                      <w:sz w:val="18"/>
                      <w:szCs w:val="18"/>
                    </w:rPr>
                  </w:pPr>
                </w:p>
              </w:txbxContent>
            </v:textbox>
          </v:shape>
        </w:pict>
      </w:r>
    </w:p>
    <w:p w:rsidR="0046565D" w:rsidRPr="0029042D" w:rsidRDefault="0046565D" w:rsidP="0046565D">
      <w:pPr>
        <w:pStyle w:val="a7"/>
        <w:spacing w:before="240" w:line="280" w:lineRule="exact"/>
        <w:jc w:val="center"/>
        <w:rPr>
          <w:rFonts w:ascii="Arial" w:hAnsi="Arial" w:cs="Arial"/>
          <w:sz w:val="20"/>
          <w:szCs w:val="20"/>
        </w:rPr>
      </w:pPr>
      <w:r w:rsidRPr="0029042D">
        <w:rPr>
          <w:rFonts w:ascii="Arial" w:hAnsi="Arial" w:cs="Arial"/>
          <w:sz w:val="20"/>
          <w:szCs w:val="20"/>
        </w:rPr>
        <w:t>Индекс средних цен</w:t>
      </w:r>
    </w:p>
    <w:p w:rsidR="0046565D" w:rsidRDefault="0046565D" w:rsidP="0046565D">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97536" distB="187833" distL="193548" distR="130810" simplePos="0" relativeHeight="251656192" behindDoc="0" locked="0" layoutInCell="1" allowOverlap="1">
            <wp:simplePos x="0" y="0"/>
            <wp:positionH relativeFrom="column">
              <wp:posOffset>-40621</wp:posOffset>
            </wp:positionH>
            <wp:positionV relativeFrom="paragraph">
              <wp:posOffset>15392</wp:posOffset>
            </wp:positionV>
            <wp:extent cx="6114197" cy="2060812"/>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46565D" w:rsidRDefault="0046565D" w:rsidP="0046565D">
      <w:pPr>
        <w:pStyle w:val="a7"/>
        <w:spacing w:before="240" w:line="280" w:lineRule="exact"/>
        <w:jc w:val="center"/>
        <w:rPr>
          <w:rFonts w:ascii="Arial" w:hAnsi="Arial" w:cs="Arial"/>
          <w:i/>
          <w:iCs/>
          <w:sz w:val="20"/>
          <w:szCs w:val="20"/>
        </w:rPr>
      </w:pPr>
    </w:p>
    <w:p w:rsidR="0046565D" w:rsidRDefault="0046565D" w:rsidP="0046565D">
      <w:pPr>
        <w:pStyle w:val="a7"/>
        <w:spacing w:before="240" w:line="280" w:lineRule="exact"/>
        <w:jc w:val="center"/>
        <w:rPr>
          <w:rFonts w:ascii="Arial" w:hAnsi="Arial" w:cs="Arial"/>
          <w:i/>
          <w:iCs/>
          <w:sz w:val="20"/>
          <w:szCs w:val="20"/>
        </w:rPr>
      </w:pPr>
    </w:p>
    <w:p w:rsidR="0046565D" w:rsidRDefault="0046565D" w:rsidP="0046565D">
      <w:pPr>
        <w:pStyle w:val="a7"/>
        <w:spacing w:before="240"/>
        <w:jc w:val="center"/>
        <w:rPr>
          <w:rFonts w:ascii="Arial" w:hAnsi="Arial" w:cs="Arial"/>
          <w:i/>
          <w:iCs/>
          <w:sz w:val="20"/>
          <w:szCs w:val="20"/>
        </w:rPr>
      </w:pPr>
    </w:p>
    <w:p w:rsidR="0046565D" w:rsidRDefault="0046565D" w:rsidP="0046565D">
      <w:pPr>
        <w:pStyle w:val="31"/>
        <w:spacing w:line="240" w:lineRule="auto"/>
        <w:jc w:val="both"/>
      </w:pPr>
    </w:p>
    <w:p w:rsidR="0046565D" w:rsidRDefault="00D76979" w:rsidP="0046565D">
      <w:pPr>
        <w:pStyle w:val="31"/>
        <w:spacing w:after="120" w:line="320" w:lineRule="exact"/>
        <w:jc w:val="both"/>
      </w:pPr>
      <w:r>
        <w:rPr>
          <w:noProof/>
          <w:sz w:val="22"/>
          <w:szCs w:val="22"/>
        </w:rPr>
        <w:pict>
          <v:shape id="Text Box 41" o:spid="_x0000_s1039" type="#_x0000_t202" style="position:absolute;left:0;text-align:left;margin-left:13.1pt;margin-top:10.5pt;width:480.3pt;height:17.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y9uQIAAMI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" filled="f" stroked="f">
            <v:textbox>
              <w:txbxContent>
                <w:p w:rsidR="00252C77" w:rsidRPr="00D501E5" w:rsidRDefault="00252C77" w:rsidP="0046565D">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252C77" w:rsidRPr="00D501E5" w:rsidRDefault="00252C77" w:rsidP="0046565D">
                  <w:pPr>
                    <w:rPr>
                      <w:rFonts w:ascii="Arial" w:hAnsi="Arial" w:cs="Arial"/>
                      <w:b/>
                      <w:bCs/>
                      <w:sz w:val="18"/>
                      <w:szCs w:val="18"/>
                    </w:rPr>
                  </w:pPr>
                </w:p>
                <w:p w:rsidR="00252C77" w:rsidRPr="00D501E5" w:rsidRDefault="00252C77" w:rsidP="0046565D">
                  <w:pPr>
                    <w:rPr>
                      <w:rFonts w:ascii="Arial" w:hAnsi="Arial" w:cs="Arial"/>
                      <w:b/>
                      <w:bCs/>
                      <w:sz w:val="18"/>
                      <w:szCs w:val="18"/>
                    </w:rPr>
                  </w:pPr>
                </w:p>
                <w:p w:rsidR="00252C77" w:rsidRDefault="00252C77" w:rsidP="0046565D">
                  <w:pPr>
                    <w:rPr>
                      <w:rFonts w:ascii="Arial" w:hAnsi="Arial" w:cs="Arial"/>
                      <w:b/>
                      <w:bCs/>
                      <w:sz w:val="18"/>
                      <w:szCs w:val="18"/>
                    </w:rPr>
                  </w:pPr>
                </w:p>
              </w:txbxContent>
            </v:textbox>
          </v:shape>
        </w:pict>
      </w:r>
    </w:p>
    <w:p w:rsidR="00F335DA" w:rsidRDefault="00F335DA" w:rsidP="0046565D">
      <w:pPr>
        <w:pStyle w:val="31"/>
        <w:spacing w:after="120" w:line="320" w:lineRule="exact"/>
        <w:jc w:val="both"/>
      </w:pPr>
    </w:p>
    <w:p w:rsidR="00733564" w:rsidRPr="00D07954" w:rsidRDefault="00733564" w:rsidP="00733564">
      <w:pPr>
        <w:pStyle w:val="31"/>
        <w:spacing w:after="120" w:line="320" w:lineRule="exact"/>
        <w:jc w:val="both"/>
      </w:pPr>
      <w:r w:rsidRPr="00864460">
        <w:t xml:space="preserve">В результате благоприятных ценовых условий торговли (индекс ценовых условий торговли составил </w:t>
      </w:r>
      <w:r>
        <w:t>107,8</w:t>
      </w:r>
      <w:r w:rsidRPr="00864460">
        <w:t xml:space="preserve">%) </w:t>
      </w:r>
      <w:r>
        <w:t>увеличилась</w:t>
      </w:r>
      <w:r w:rsidRPr="00864460">
        <w:t xml:space="preserve"> покупательная способность белорусского экспорта. </w:t>
      </w:r>
      <w:r>
        <w:t>В I полугодии 2017</w:t>
      </w:r>
      <w:r>
        <w:rPr>
          <w:lang w:val="en-US"/>
        </w:rPr>
        <w:t> </w:t>
      </w:r>
      <w:r>
        <w:t xml:space="preserve">г. </w:t>
      </w:r>
      <w:r w:rsidRPr="00864460">
        <w:t xml:space="preserve">индекс </w:t>
      </w:r>
      <w:r w:rsidRPr="00B21317">
        <w:t xml:space="preserve">покупательной способности экспорта составил </w:t>
      </w:r>
      <w:r>
        <w:t>111,2</w:t>
      </w:r>
      <w:r w:rsidRPr="00B21317">
        <w:t xml:space="preserve">% (в </w:t>
      </w:r>
      <w:r>
        <w:t xml:space="preserve">I полугодии 2016 </w:t>
      </w:r>
      <w:r w:rsidRPr="00864460">
        <w:t>г</w:t>
      </w:r>
      <w:r>
        <w:t>.</w:t>
      </w:r>
      <w:r w:rsidRPr="00B21317">
        <w:t xml:space="preserve"> –</w:t>
      </w:r>
      <w:r>
        <w:t xml:space="preserve"> 92%</w:t>
      </w:r>
      <w:r w:rsidRPr="00864460">
        <w:t>)</w:t>
      </w:r>
      <w:r>
        <w:t>.</w:t>
      </w:r>
    </w:p>
    <w:p w:rsidR="00FD0603" w:rsidRPr="00864460" w:rsidRDefault="00FD0603" w:rsidP="00FD0603">
      <w:pPr>
        <w:pStyle w:val="31"/>
        <w:spacing w:after="120" w:line="280" w:lineRule="exact"/>
        <w:ind w:firstLine="0"/>
        <w:jc w:val="center"/>
        <w:rPr>
          <w:rFonts w:ascii="Arial" w:hAnsi="Arial" w:cs="Arial"/>
          <w:b/>
          <w:bCs/>
          <w:sz w:val="22"/>
          <w:szCs w:val="22"/>
        </w:rPr>
      </w:pPr>
      <w:r w:rsidRPr="00864460">
        <w:rPr>
          <w:rFonts w:ascii="Arial" w:hAnsi="Arial" w:cs="Arial"/>
          <w:b/>
          <w:bCs/>
          <w:sz w:val="22"/>
          <w:szCs w:val="22"/>
        </w:rPr>
        <w:t xml:space="preserve">Индексы средних цен и физического объема </w:t>
      </w:r>
      <w:r w:rsidRPr="00864460">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3125"/>
        <w:gridCol w:w="1489"/>
        <w:gridCol w:w="1490"/>
        <w:gridCol w:w="1490"/>
        <w:gridCol w:w="1493"/>
      </w:tblGrid>
      <w:tr w:rsidR="00FD0603" w:rsidRPr="00864460" w:rsidTr="00FD487C">
        <w:trPr>
          <w:cantSplit/>
          <w:trHeight w:val="158"/>
          <w:tblHeader/>
          <w:jc w:val="center"/>
        </w:trPr>
        <w:tc>
          <w:tcPr>
            <w:tcW w:w="3125" w:type="dxa"/>
            <w:vMerge w:val="restart"/>
            <w:tcBorders>
              <w:top w:val="single" w:sz="4" w:space="0" w:color="auto"/>
              <w:left w:val="single" w:sz="4" w:space="0" w:color="auto"/>
              <w:bottom w:val="nil"/>
              <w:right w:val="nil"/>
            </w:tcBorders>
            <w:noWrap/>
          </w:tcPr>
          <w:p w:rsidR="00FD0603" w:rsidRPr="00864460" w:rsidRDefault="00FD0603" w:rsidP="00977D62">
            <w:pPr>
              <w:spacing w:before="60" w:after="60" w:line="220" w:lineRule="exact"/>
              <w:ind w:left="212" w:right="113"/>
              <w:rPr>
                <w:snapToGrid w:val="0"/>
              </w:rPr>
            </w:pPr>
            <w:r w:rsidRPr="00864460">
              <w:rPr>
                <w:snapToGrid w:val="0"/>
                <w:sz w:val="22"/>
                <w:szCs w:val="22"/>
              </w:rPr>
              <w:t> </w:t>
            </w:r>
          </w:p>
        </w:tc>
        <w:tc>
          <w:tcPr>
            <w:tcW w:w="5962" w:type="dxa"/>
            <w:gridSpan w:val="4"/>
            <w:tcBorders>
              <w:top w:val="single" w:sz="4" w:space="0" w:color="auto"/>
              <w:left w:val="single" w:sz="4" w:space="0" w:color="auto"/>
              <w:bottom w:val="single" w:sz="4" w:space="0" w:color="auto"/>
              <w:right w:val="single" w:sz="4" w:space="0" w:color="auto"/>
            </w:tcBorders>
            <w:noWrap/>
          </w:tcPr>
          <w:p w:rsidR="00FD0603" w:rsidRPr="00864460" w:rsidRDefault="004318A6" w:rsidP="00977D62">
            <w:pPr>
              <w:spacing w:before="60" w:after="60" w:line="220" w:lineRule="exact"/>
              <w:ind w:left="-57" w:right="-57"/>
              <w:jc w:val="center"/>
            </w:pPr>
            <w:r>
              <w:rPr>
                <w:sz w:val="22"/>
                <w:szCs w:val="22"/>
              </w:rPr>
              <w:t>I полугодие</w:t>
            </w:r>
            <w:r w:rsidR="00897D74" w:rsidRPr="005E2902">
              <w:rPr>
                <w:sz w:val="22"/>
                <w:szCs w:val="22"/>
              </w:rPr>
              <w:t xml:space="preserve"> </w:t>
            </w:r>
            <w:r w:rsidR="00252328">
              <w:rPr>
                <w:sz w:val="22"/>
                <w:szCs w:val="22"/>
              </w:rPr>
              <w:t>2017 г.</w:t>
            </w:r>
            <w:r w:rsidR="00252328" w:rsidRPr="002C1D58">
              <w:rPr>
                <w:sz w:val="22"/>
                <w:szCs w:val="22"/>
              </w:rPr>
              <w:t xml:space="preserve"> </w:t>
            </w:r>
            <w:proofErr w:type="gramStart"/>
            <w:r w:rsidR="00252328" w:rsidRPr="002C1D58">
              <w:rPr>
                <w:sz w:val="22"/>
                <w:szCs w:val="22"/>
              </w:rPr>
              <w:t>в</w:t>
            </w:r>
            <w:proofErr w:type="gramEnd"/>
            <w:r w:rsidR="00252328" w:rsidRPr="002C1D58">
              <w:rPr>
                <w:sz w:val="22"/>
                <w:szCs w:val="22"/>
              </w:rPr>
              <w:t xml:space="preserve"> % к </w:t>
            </w:r>
            <w:r w:rsidR="00F335DA">
              <w:rPr>
                <w:sz w:val="22"/>
                <w:szCs w:val="22"/>
              </w:rPr>
              <w:t xml:space="preserve">I </w:t>
            </w:r>
            <w:proofErr w:type="gramStart"/>
            <w:r w:rsidR="00F335DA">
              <w:rPr>
                <w:sz w:val="22"/>
                <w:szCs w:val="22"/>
              </w:rPr>
              <w:t>полугодию</w:t>
            </w:r>
            <w:proofErr w:type="gramEnd"/>
            <w:r w:rsidR="00252328">
              <w:rPr>
                <w:sz w:val="22"/>
                <w:szCs w:val="22"/>
              </w:rPr>
              <w:t xml:space="preserve"> 2016 г.</w:t>
            </w:r>
          </w:p>
        </w:tc>
      </w:tr>
      <w:tr w:rsidR="00FD0603" w:rsidRPr="00864460" w:rsidTr="00FD487C">
        <w:trPr>
          <w:cantSplit/>
          <w:trHeight w:val="157"/>
          <w:tblHeader/>
          <w:jc w:val="center"/>
        </w:trPr>
        <w:tc>
          <w:tcPr>
            <w:tcW w:w="3125" w:type="dxa"/>
            <w:vMerge/>
            <w:tcBorders>
              <w:top w:val="nil"/>
              <w:left w:val="single" w:sz="4" w:space="0" w:color="auto"/>
              <w:bottom w:val="nil"/>
              <w:right w:val="nil"/>
            </w:tcBorders>
            <w:noWrap/>
          </w:tcPr>
          <w:p w:rsidR="00FD0603" w:rsidRPr="00864460" w:rsidRDefault="00FD0603" w:rsidP="00977D62">
            <w:pPr>
              <w:spacing w:before="60" w:after="60" w:line="220" w:lineRule="exact"/>
              <w:ind w:left="212" w:right="113"/>
              <w:rPr>
                <w:snapToGrid w:val="0"/>
              </w:rPr>
            </w:pPr>
          </w:p>
        </w:tc>
        <w:tc>
          <w:tcPr>
            <w:tcW w:w="2979" w:type="dxa"/>
            <w:gridSpan w:val="2"/>
            <w:tcBorders>
              <w:top w:val="single" w:sz="4" w:space="0" w:color="auto"/>
              <w:left w:val="single" w:sz="4" w:space="0" w:color="auto"/>
              <w:bottom w:val="single" w:sz="4" w:space="0" w:color="auto"/>
              <w:right w:val="nil"/>
            </w:tcBorders>
            <w:noWrap/>
          </w:tcPr>
          <w:p w:rsidR="00FD0603" w:rsidRPr="00864460" w:rsidRDefault="00FD0603" w:rsidP="00977D62">
            <w:pPr>
              <w:spacing w:before="60" w:after="60" w:line="220" w:lineRule="exact"/>
              <w:ind w:left="210" w:right="113"/>
              <w:jc w:val="center"/>
              <w:rPr>
                <w:snapToGrid w:val="0"/>
              </w:rPr>
            </w:pPr>
            <w:r w:rsidRPr="00864460">
              <w:rPr>
                <w:snapToGrid w:val="0"/>
                <w:sz w:val="22"/>
                <w:szCs w:val="22"/>
              </w:rPr>
              <w:t>экспорт</w:t>
            </w:r>
          </w:p>
        </w:tc>
        <w:tc>
          <w:tcPr>
            <w:tcW w:w="2983" w:type="dxa"/>
            <w:gridSpan w:val="2"/>
            <w:tcBorders>
              <w:top w:val="nil"/>
              <w:left w:val="single" w:sz="4" w:space="0" w:color="auto"/>
              <w:bottom w:val="single" w:sz="4" w:space="0" w:color="auto"/>
              <w:right w:val="single" w:sz="4" w:space="0" w:color="auto"/>
            </w:tcBorders>
            <w:noWrap/>
          </w:tcPr>
          <w:p w:rsidR="00FD0603" w:rsidRPr="00864460" w:rsidRDefault="00FD0603" w:rsidP="00977D62">
            <w:pPr>
              <w:spacing w:before="60" w:after="60" w:line="220" w:lineRule="exact"/>
              <w:ind w:left="210" w:right="113"/>
              <w:jc w:val="center"/>
              <w:rPr>
                <w:snapToGrid w:val="0"/>
              </w:rPr>
            </w:pPr>
            <w:r w:rsidRPr="00864460">
              <w:rPr>
                <w:snapToGrid w:val="0"/>
                <w:sz w:val="22"/>
                <w:szCs w:val="22"/>
              </w:rPr>
              <w:t>импорт</w:t>
            </w:r>
          </w:p>
        </w:tc>
      </w:tr>
      <w:tr w:rsidR="00FD0603" w:rsidRPr="00864460" w:rsidTr="00172055">
        <w:trPr>
          <w:cantSplit/>
          <w:tblHeader/>
          <w:jc w:val="center"/>
        </w:trPr>
        <w:tc>
          <w:tcPr>
            <w:tcW w:w="3125" w:type="dxa"/>
            <w:vMerge/>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212" w:right="113"/>
              <w:rPr>
                <w:snapToGrid w:val="0"/>
              </w:rPr>
            </w:pPr>
          </w:p>
        </w:tc>
        <w:tc>
          <w:tcPr>
            <w:tcW w:w="1489"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 xml:space="preserve">индекс средних </w:t>
            </w:r>
            <w:r w:rsidRPr="00864460">
              <w:rPr>
                <w:sz w:val="22"/>
                <w:szCs w:val="22"/>
              </w:rPr>
              <w:br/>
              <w:t>цен</w:t>
            </w:r>
          </w:p>
        </w:tc>
        <w:tc>
          <w:tcPr>
            <w:tcW w:w="1490"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индекс физического объема</w:t>
            </w:r>
          </w:p>
        </w:tc>
        <w:tc>
          <w:tcPr>
            <w:tcW w:w="1490"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 xml:space="preserve">индекс средних </w:t>
            </w:r>
            <w:r w:rsidRPr="00864460">
              <w:rPr>
                <w:sz w:val="22"/>
                <w:szCs w:val="22"/>
                <w:lang w:val="en-US"/>
              </w:rPr>
              <w:br/>
            </w:r>
            <w:r w:rsidRPr="00864460">
              <w:rPr>
                <w:sz w:val="22"/>
                <w:szCs w:val="22"/>
              </w:rPr>
              <w:t>цен</w:t>
            </w:r>
          </w:p>
        </w:tc>
        <w:tc>
          <w:tcPr>
            <w:tcW w:w="1493" w:type="dxa"/>
            <w:tcBorders>
              <w:top w:val="nil"/>
              <w:left w:val="single" w:sz="4" w:space="0" w:color="auto"/>
              <w:bottom w:val="single" w:sz="4" w:space="0" w:color="auto"/>
              <w:right w:val="single" w:sz="4" w:space="0" w:color="auto"/>
            </w:tcBorders>
            <w:noWrap/>
          </w:tcPr>
          <w:p w:rsidR="00FD0603" w:rsidRPr="00864460" w:rsidRDefault="00FD0603" w:rsidP="00977D62">
            <w:pPr>
              <w:spacing w:before="60" w:after="60" w:line="220" w:lineRule="exact"/>
              <w:ind w:left="-57" w:right="-57"/>
              <w:jc w:val="center"/>
            </w:pPr>
            <w:r w:rsidRPr="00864460">
              <w:rPr>
                <w:sz w:val="22"/>
                <w:szCs w:val="22"/>
              </w:rPr>
              <w:t>индекс физического объема</w:t>
            </w:r>
          </w:p>
        </w:tc>
      </w:tr>
      <w:tr w:rsidR="00733564" w:rsidRPr="00864460" w:rsidTr="00FD487C">
        <w:trPr>
          <w:trHeight w:val="60"/>
          <w:jc w:val="center"/>
        </w:trPr>
        <w:tc>
          <w:tcPr>
            <w:tcW w:w="3125" w:type="dxa"/>
            <w:tcBorders>
              <w:top w:val="single" w:sz="4" w:space="0" w:color="auto"/>
              <w:left w:val="single" w:sz="4" w:space="0" w:color="auto"/>
              <w:bottom w:val="nil"/>
              <w:right w:val="nil"/>
            </w:tcBorders>
            <w:noWrap/>
            <w:vAlign w:val="bottom"/>
          </w:tcPr>
          <w:p w:rsidR="00733564" w:rsidRPr="00864460" w:rsidRDefault="00733564" w:rsidP="00206B73">
            <w:pPr>
              <w:spacing w:before="60" w:after="80" w:line="220" w:lineRule="exact"/>
              <w:ind w:left="17" w:right="113"/>
              <w:rPr>
                <w:snapToGrid w:val="0"/>
              </w:rPr>
            </w:pPr>
            <w:r w:rsidRPr="00864460">
              <w:rPr>
                <w:snapToGrid w:val="0"/>
                <w:sz w:val="22"/>
                <w:szCs w:val="22"/>
              </w:rPr>
              <w:t>Инвестиционные товары</w:t>
            </w:r>
          </w:p>
        </w:tc>
        <w:tc>
          <w:tcPr>
            <w:tcW w:w="1489" w:type="dxa"/>
            <w:tcBorders>
              <w:top w:val="single" w:sz="4" w:space="0" w:color="auto"/>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sidRPr="009E6132">
              <w:rPr>
                <w:rFonts w:eastAsia="Arial Unicode MS"/>
                <w:sz w:val="22"/>
                <w:szCs w:val="22"/>
              </w:rPr>
              <w:t>111,2</w:t>
            </w:r>
          </w:p>
        </w:tc>
        <w:tc>
          <w:tcPr>
            <w:tcW w:w="1490" w:type="dxa"/>
            <w:tcBorders>
              <w:top w:val="single" w:sz="4" w:space="0" w:color="auto"/>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124,1</w:t>
            </w:r>
          </w:p>
        </w:tc>
        <w:tc>
          <w:tcPr>
            <w:tcW w:w="1490" w:type="dxa"/>
            <w:tcBorders>
              <w:top w:val="single" w:sz="4" w:space="0" w:color="auto"/>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98,3</w:t>
            </w:r>
          </w:p>
        </w:tc>
        <w:tc>
          <w:tcPr>
            <w:tcW w:w="1493" w:type="dxa"/>
            <w:tcBorders>
              <w:top w:val="single" w:sz="4" w:space="0" w:color="auto"/>
              <w:left w:val="single" w:sz="4" w:space="0" w:color="auto"/>
              <w:bottom w:val="nil"/>
              <w:right w:val="single" w:sz="4" w:space="0" w:color="auto"/>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122,7</w:t>
            </w:r>
          </w:p>
        </w:tc>
      </w:tr>
      <w:tr w:rsidR="00733564" w:rsidRPr="00864460" w:rsidTr="00FD487C">
        <w:trPr>
          <w:jc w:val="center"/>
        </w:trPr>
        <w:tc>
          <w:tcPr>
            <w:tcW w:w="3125" w:type="dxa"/>
            <w:tcBorders>
              <w:top w:val="nil"/>
              <w:left w:val="single" w:sz="4" w:space="0" w:color="auto"/>
              <w:bottom w:val="nil"/>
              <w:right w:val="nil"/>
            </w:tcBorders>
            <w:noWrap/>
            <w:vAlign w:val="bottom"/>
          </w:tcPr>
          <w:p w:rsidR="00733564" w:rsidRPr="00864460" w:rsidRDefault="00733564" w:rsidP="00206B73">
            <w:pPr>
              <w:spacing w:before="60" w:after="80" w:line="220" w:lineRule="exact"/>
              <w:ind w:left="17" w:right="113"/>
              <w:rPr>
                <w:snapToGrid w:val="0"/>
              </w:rPr>
            </w:pPr>
            <w:r w:rsidRPr="00864460">
              <w:rPr>
                <w:snapToGrid w:val="0"/>
                <w:sz w:val="22"/>
                <w:szCs w:val="22"/>
              </w:rPr>
              <w:t>Промежуточные товары</w:t>
            </w:r>
          </w:p>
        </w:tc>
        <w:tc>
          <w:tcPr>
            <w:tcW w:w="1489" w:type="dxa"/>
            <w:tcBorders>
              <w:top w:val="nil"/>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121,6</w:t>
            </w:r>
          </w:p>
        </w:tc>
        <w:tc>
          <w:tcPr>
            <w:tcW w:w="1490" w:type="dxa"/>
            <w:tcBorders>
              <w:top w:val="nil"/>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98,4</w:t>
            </w:r>
          </w:p>
        </w:tc>
        <w:tc>
          <w:tcPr>
            <w:tcW w:w="1490" w:type="dxa"/>
            <w:tcBorders>
              <w:top w:val="nil"/>
              <w:left w:val="single" w:sz="4" w:space="0" w:color="auto"/>
              <w:bottom w:val="nil"/>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113,1</w:t>
            </w:r>
          </w:p>
        </w:tc>
        <w:tc>
          <w:tcPr>
            <w:tcW w:w="1493" w:type="dxa"/>
            <w:tcBorders>
              <w:top w:val="nil"/>
              <w:left w:val="single" w:sz="4" w:space="0" w:color="auto"/>
              <w:bottom w:val="nil"/>
              <w:right w:val="single" w:sz="4" w:space="0" w:color="auto"/>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106,6</w:t>
            </w:r>
          </w:p>
        </w:tc>
      </w:tr>
      <w:tr w:rsidR="00733564" w:rsidRPr="00864460" w:rsidTr="00FD487C">
        <w:trPr>
          <w:jc w:val="center"/>
        </w:trPr>
        <w:tc>
          <w:tcPr>
            <w:tcW w:w="3125" w:type="dxa"/>
            <w:tcBorders>
              <w:top w:val="nil"/>
              <w:left w:val="single" w:sz="4" w:space="0" w:color="auto"/>
              <w:right w:val="nil"/>
            </w:tcBorders>
            <w:noWrap/>
            <w:vAlign w:val="bottom"/>
          </w:tcPr>
          <w:p w:rsidR="00733564" w:rsidRPr="00864460" w:rsidRDefault="00733564" w:rsidP="00206B73">
            <w:pPr>
              <w:spacing w:before="60" w:after="80" w:line="220" w:lineRule="exact"/>
              <w:ind w:left="645" w:right="113"/>
              <w:rPr>
                <w:snapToGrid w:val="0"/>
              </w:rPr>
            </w:pPr>
            <w:r w:rsidRPr="00864460">
              <w:rPr>
                <w:snapToGrid w:val="0"/>
                <w:sz w:val="22"/>
                <w:szCs w:val="22"/>
              </w:rPr>
              <w:t>в том числе:</w:t>
            </w:r>
          </w:p>
        </w:tc>
        <w:tc>
          <w:tcPr>
            <w:tcW w:w="1489"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p>
        </w:tc>
        <w:tc>
          <w:tcPr>
            <w:tcW w:w="1490"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p>
        </w:tc>
        <w:tc>
          <w:tcPr>
            <w:tcW w:w="1490"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p>
        </w:tc>
        <w:tc>
          <w:tcPr>
            <w:tcW w:w="1493" w:type="dxa"/>
            <w:tcBorders>
              <w:top w:val="nil"/>
              <w:left w:val="single" w:sz="4" w:space="0" w:color="auto"/>
              <w:right w:val="single" w:sz="4" w:space="0" w:color="auto"/>
            </w:tcBorders>
            <w:noWrap/>
            <w:vAlign w:val="bottom"/>
          </w:tcPr>
          <w:p w:rsidR="00733564" w:rsidRPr="009E6132" w:rsidRDefault="00733564" w:rsidP="00FE4C28">
            <w:pPr>
              <w:spacing w:before="60" w:after="80" w:line="220" w:lineRule="exact"/>
              <w:ind w:right="397"/>
              <w:jc w:val="right"/>
              <w:rPr>
                <w:rFonts w:eastAsia="Arial Unicode MS"/>
              </w:rPr>
            </w:pPr>
          </w:p>
        </w:tc>
      </w:tr>
      <w:tr w:rsidR="00733564" w:rsidRPr="00864460" w:rsidTr="004C54D5">
        <w:trPr>
          <w:jc w:val="center"/>
        </w:trPr>
        <w:tc>
          <w:tcPr>
            <w:tcW w:w="3125" w:type="dxa"/>
            <w:tcBorders>
              <w:top w:val="nil"/>
              <w:left w:val="single" w:sz="4" w:space="0" w:color="auto"/>
              <w:right w:val="nil"/>
            </w:tcBorders>
            <w:noWrap/>
            <w:vAlign w:val="bottom"/>
          </w:tcPr>
          <w:p w:rsidR="00733564" w:rsidRPr="00864460" w:rsidRDefault="00733564" w:rsidP="00206B73">
            <w:pPr>
              <w:spacing w:before="60" w:after="80" w:line="220" w:lineRule="exact"/>
              <w:ind w:left="345" w:right="113"/>
              <w:rPr>
                <w:snapToGrid w:val="0"/>
              </w:rPr>
            </w:pPr>
            <w:r w:rsidRPr="00864460">
              <w:rPr>
                <w:snapToGrid w:val="0"/>
                <w:sz w:val="22"/>
                <w:szCs w:val="22"/>
              </w:rPr>
              <w:t>энергетические</w:t>
            </w:r>
          </w:p>
        </w:tc>
        <w:tc>
          <w:tcPr>
            <w:tcW w:w="1489"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146,7</w:t>
            </w:r>
          </w:p>
        </w:tc>
        <w:tc>
          <w:tcPr>
            <w:tcW w:w="1490"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74,8</w:t>
            </w:r>
          </w:p>
        </w:tc>
        <w:tc>
          <w:tcPr>
            <w:tcW w:w="1490" w:type="dxa"/>
            <w:tcBorders>
              <w:top w:val="nil"/>
              <w:left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122,1</w:t>
            </w:r>
          </w:p>
        </w:tc>
        <w:tc>
          <w:tcPr>
            <w:tcW w:w="1493" w:type="dxa"/>
            <w:tcBorders>
              <w:top w:val="nil"/>
              <w:left w:val="single" w:sz="4" w:space="0" w:color="auto"/>
              <w:right w:val="single" w:sz="4" w:space="0" w:color="auto"/>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92,2</w:t>
            </w:r>
          </w:p>
        </w:tc>
      </w:tr>
      <w:tr w:rsidR="00733564" w:rsidRPr="00864460" w:rsidTr="004C54D5">
        <w:trPr>
          <w:jc w:val="center"/>
        </w:trPr>
        <w:tc>
          <w:tcPr>
            <w:tcW w:w="3125" w:type="dxa"/>
            <w:tcBorders>
              <w:left w:val="single" w:sz="4" w:space="0" w:color="auto"/>
              <w:bottom w:val="single" w:sz="4" w:space="0" w:color="auto"/>
              <w:right w:val="nil"/>
            </w:tcBorders>
            <w:noWrap/>
            <w:vAlign w:val="bottom"/>
          </w:tcPr>
          <w:p w:rsidR="00733564" w:rsidRPr="00864460" w:rsidRDefault="00733564" w:rsidP="00206B73">
            <w:pPr>
              <w:spacing w:before="60" w:after="80" w:line="220" w:lineRule="exact"/>
              <w:ind w:left="346"/>
              <w:rPr>
                <w:snapToGrid w:val="0"/>
              </w:rPr>
            </w:pPr>
            <w:r w:rsidRPr="00864460">
              <w:rPr>
                <w:snapToGrid w:val="0"/>
                <w:sz w:val="22"/>
                <w:szCs w:val="22"/>
              </w:rPr>
              <w:t>прочие промежуточные товары</w:t>
            </w:r>
          </w:p>
        </w:tc>
        <w:tc>
          <w:tcPr>
            <w:tcW w:w="1489" w:type="dxa"/>
            <w:tcBorders>
              <w:left w:val="single" w:sz="4" w:space="0" w:color="auto"/>
              <w:bottom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106,2</w:t>
            </w:r>
          </w:p>
        </w:tc>
        <w:tc>
          <w:tcPr>
            <w:tcW w:w="1490" w:type="dxa"/>
            <w:tcBorders>
              <w:left w:val="single" w:sz="4" w:space="0" w:color="auto"/>
              <w:bottom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118,5</w:t>
            </w:r>
          </w:p>
        </w:tc>
        <w:tc>
          <w:tcPr>
            <w:tcW w:w="1490" w:type="dxa"/>
            <w:tcBorders>
              <w:left w:val="single" w:sz="4" w:space="0" w:color="auto"/>
              <w:bottom w:val="single" w:sz="4" w:space="0" w:color="auto"/>
              <w:right w:val="nil"/>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105,3</w:t>
            </w:r>
          </w:p>
        </w:tc>
        <w:tc>
          <w:tcPr>
            <w:tcW w:w="1493" w:type="dxa"/>
            <w:tcBorders>
              <w:left w:val="single" w:sz="4" w:space="0" w:color="auto"/>
              <w:bottom w:val="single" w:sz="4" w:space="0" w:color="auto"/>
              <w:right w:val="single" w:sz="4" w:space="0" w:color="auto"/>
            </w:tcBorders>
            <w:noWrap/>
            <w:vAlign w:val="bottom"/>
          </w:tcPr>
          <w:p w:rsidR="00733564" w:rsidRPr="009E6132" w:rsidRDefault="00733564" w:rsidP="00FE4C28">
            <w:pPr>
              <w:spacing w:before="60" w:after="80" w:line="220" w:lineRule="exact"/>
              <w:ind w:right="397"/>
              <w:jc w:val="right"/>
              <w:rPr>
                <w:rFonts w:eastAsia="Arial Unicode MS"/>
              </w:rPr>
            </w:pPr>
            <w:r>
              <w:rPr>
                <w:rFonts w:eastAsia="Arial Unicode MS"/>
                <w:sz w:val="22"/>
                <w:szCs w:val="22"/>
              </w:rPr>
              <w:t>121,1</w:t>
            </w:r>
          </w:p>
        </w:tc>
      </w:tr>
      <w:tr w:rsidR="00733564" w:rsidRPr="00864460" w:rsidTr="004C54D5">
        <w:trPr>
          <w:trHeight w:val="66"/>
          <w:jc w:val="center"/>
        </w:trPr>
        <w:tc>
          <w:tcPr>
            <w:tcW w:w="3125" w:type="dxa"/>
            <w:tcBorders>
              <w:top w:val="single" w:sz="4" w:space="0" w:color="auto"/>
              <w:left w:val="single" w:sz="4" w:space="0" w:color="auto"/>
              <w:bottom w:val="nil"/>
              <w:right w:val="single" w:sz="4" w:space="0" w:color="auto"/>
            </w:tcBorders>
            <w:noWrap/>
            <w:vAlign w:val="bottom"/>
          </w:tcPr>
          <w:p w:rsidR="00733564" w:rsidRPr="00864460" w:rsidRDefault="00733564" w:rsidP="00306685">
            <w:pPr>
              <w:spacing w:before="70" w:after="70" w:line="200" w:lineRule="exact"/>
              <w:ind w:left="212" w:right="113" w:hanging="137"/>
              <w:rPr>
                <w:snapToGrid w:val="0"/>
              </w:rPr>
            </w:pPr>
            <w:r w:rsidRPr="00864460">
              <w:rPr>
                <w:snapToGrid w:val="0"/>
                <w:sz w:val="22"/>
                <w:szCs w:val="22"/>
              </w:rPr>
              <w:lastRenderedPageBreak/>
              <w:t>Потребительские товары</w:t>
            </w:r>
          </w:p>
        </w:tc>
        <w:tc>
          <w:tcPr>
            <w:tcW w:w="1489" w:type="dxa"/>
            <w:tcBorders>
              <w:top w:val="single" w:sz="4" w:space="0" w:color="auto"/>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118,0</w:t>
            </w:r>
          </w:p>
        </w:tc>
        <w:tc>
          <w:tcPr>
            <w:tcW w:w="1490" w:type="dxa"/>
            <w:tcBorders>
              <w:top w:val="single" w:sz="4" w:space="0" w:color="auto"/>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105,2</w:t>
            </w:r>
          </w:p>
        </w:tc>
        <w:tc>
          <w:tcPr>
            <w:tcW w:w="1490" w:type="dxa"/>
            <w:tcBorders>
              <w:top w:val="single" w:sz="4" w:space="0" w:color="auto"/>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102,9</w:t>
            </w:r>
          </w:p>
        </w:tc>
        <w:tc>
          <w:tcPr>
            <w:tcW w:w="1493" w:type="dxa"/>
            <w:tcBorders>
              <w:top w:val="single" w:sz="4" w:space="0" w:color="auto"/>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112,5</w:t>
            </w:r>
          </w:p>
        </w:tc>
      </w:tr>
      <w:tr w:rsidR="00733564" w:rsidRPr="00864460" w:rsidTr="00FD487C">
        <w:trPr>
          <w:jc w:val="center"/>
        </w:trPr>
        <w:tc>
          <w:tcPr>
            <w:tcW w:w="3125" w:type="dxa"/>
            <w:tcBorders>
              <w:top w:val="nil"/>
              <w:left w:val="single" w:sz="4" w:space="0" w:color="auto"/>
              <w:bottom w:val="nil"/>
              <w:right w:val="nil"/>
            </w:tcBorders>
            <w:noWrap/>
            <w:vAlign w:val="bottom"/>
          </w:tcPr>
          <w:p w:rsidR="00733564" w:rsidRPr="00864460" w:rsidRDefault="00733564" w:rsidP="00306685">
            <w:pPr>
              <w:spacing w:before="70" w:after="70" w:line="200" w:lineRule="exact"/>
              <w:ind w:left="645" w:right="113"/>
              <w:rPr>
                <w:snapToGrid w:val="0"/>
              </w:rPr>
            </w:pPr>
            <w:r w:rsidRPr="00864460">
              <w:rPr>
                <w:snapToGrid w:val="0"/>
                <w:sz w:val="22"/>
                <w:szCs w:val="22"/>
              </w:rPr>
              <w:t>в том числе:</w:t>
            </w:r>
          </w:p>
        </w:tc>
        <w:tc>
          <w:tcPr>
            <w:tcW w:w="1489"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p>
        </w:tc>
        <w:tc>
          <w:tcPr>
            <w:tcW w:w="1493" w:type="dxa"/>
            <w:tcBorders>
              <w:top w:val="nil"/>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p>
        </w:tc>
      </w:tr>
      <w:tr w:rsidR="00733564" w:rsidRPr="00864460" w:rsidTr="00FD487C">
        <w:trPr>
          <w:trHeight w:val="86"/>
          <w:jc w:val="center"/>
        </w:trPr>
        <w:tc>
          <w:tcPr>
            <w:tcW w:w="3125" w:type="dxa"/>
            <w:tcBorders>
              <w:top w:val="nil"/>
              <w:left w:val="single" w:sz="4" w:space="0" w:color="auto"/>
              <w:bottom w:val="nil"/>
              <w:right w:val="nil"/>
            </w:tcBorders>
            <w:noWrap/>
            <w:vAlign w:val="bottom"/>
          </w:tcPr>
          <w:p w:rsidR="00733564" w:rsidRPr="00864460" w:rsidRDefault="00733564" w:rsidP="00306685">
            <w:pPr>
              <w:spacing w:before="70" w:after="70" w:line="200" w:lineRule="exact"/>
              <w:ind w:left="375" w:right="113"/>
              <w:rPr>
                <w:snapToGrid w:val="0"/>
              </w:rPr>
            </w:pPr>
            <w:r w:rsidRPr="00864460">
              <w:rPr>
                <w:snapToGrid w:val="0"/>
                <w:sz w:val="22"/>
                <w:szCs w:val="22"/>
              </w:rPr>
              <w:t>продовольственные</w:t>
            </w:r>
          </w:p>
        </w:tc>
        <w:tc>
          <w:tcPr>
            <w:tcW w:w="1489"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126,9</w:t>
            </w:r>
          </w:p>
        </w:tc>
        <w:tc>
          <w:tcPr>
            <w:tcW w:w="1490"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100,6</w:t>
            </w:r>
          </w:p>
        </w:tc>
        <w:tc>
          <w:tcPr>
            <w:tcW w:w="1490" w:type="dxa"/>
            <w:tcBorders>
              <w:top w:val="nil"/>
              <w:left w:val="single" w:sz="4" w:space="0" w:color="auto"/>
              <w:bottom w:val="nil"/>
              <w:right w:val="nil"/>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104,8</w:t>
            </w:r>
          </w:p>
        </w:tc>
        <w:tc>
          <w:tcPr>
            <w:tcW w:w="1493" w:type="dxa"/>
            <w:tcBorders>
              <w:top w:val="nil"/>
              <w:left w:val="single" w:sz="4" w:space="0" w:color="auto"/>
              <w:bottom w:val="nil"/>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108,7</w:t>
            </w:r>
          </w:p>
        </w:tc>
      </w:tr>
      <w:tr w:rsidR="00733564" w:rsidRPr="00864460" w:rsidTr="00FD487C">
        <w:trPr>
          <w:jc w:val="center"/>
        </w:trPr>
        <w:tc>
          <w:tcPr>
            <w:tcW w:w="3125" w:type="dxa"/>
            <w:tcBorders>
              <w:top w:val="nil"/>
              <w:left w:val="single" w:sz="4" w:space="0" w:color="auto"/>
              <w:bottom w:val="double" w:sz="4" w:space="0" w:color="auto"/>
              <w:right w:val="single" w:sz="4" w:space="0" w:color="auto"/>
            </w:tcBorders>
            <w:noWrap/>
            <w:vAlign w:val="bottom"/>
          </w:tcPr>
          <w:p w:rsidR="00733564" w:rsidRPr="00864460" w:rsidRDefault="00733564" w:rsidP="00306685">
            <w:pPr>
              <w:spacing w:before="70" w:after="70" w:line="200" w:lineRule="exact"/>
              <w:ind w:left="375" w:right="113"/>
              <w:rPr>
                <w:snapToGrid w:val="0"/>
              </w:rPr>
            </w:pPr>
            <w:r w:rsidRPr="00864460">
              <w:rPr>
                <w:snapToGrid w:val="0"/>
                <w:sz w:val="22"/>
                <w:szCs w:val="22"/>
              </w:rPr>
              <w:t xml:space="preserve">непродовольственные </w:t>
            </w:r>
          </w:p>
        </w:tc>
        <w:tc>
          <w:tcPr>
            <w:tcW w:w="1489" w:type="dxa"/>
            <w:tcBorders>
              <w:top w:val="nil"/>
              <w:left w:val="single" w:sz="4" w:space="0" w:color="auto"/>
              <w:bottom w:val="double" w:sz="4" w:space="0" w:color="auto"/>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103,1</w:t>
            </w:r>
          </w:p>
        </w:tc>
        <w:tc>
          <w:tcPr>
            <w:tcW w:w="1490" w:type="dxa"/>
            <w:tcBorders>
              <w:top w:val="nil"/>
              <w:left w:val="single" w:sz="4" w:space="0" w:color="auto"/>
              <w:bottom w:val="double" w:sz="4" w:space="0" w:color="auto"/>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114,7</w:t>
            </w:r>
          </w:p>
        </w:tc>
        <w:tc>
          <w:tcPr>
            <w:tcW w:w="1490" w:type="dxa"/>
            <w:tcBorders>
              <w:top w:val="nil"/>
              <w:left w:val="single" w:sz="4" w:space="0" w:color="auto"/>
              <w:bottom w:val="double" w:sz="4" w:space="0" w:color="auto"/>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100,9</w:t>
            </w:r>
          </w:p>
        </w:tc>
        <w:tc>
          <w:tcPr>
            <w:tcW w:w="1493" w:type="dxa"/>
            <w:tcBorders>
              <w:top w:val="nil"/>
              <w:left w:val="single" w:sz="4" w:space="0" w:color="auto"/>
              <w:bottom w:val="double" w:sz="4" w:space="0" w:color="auto"/>
              <w:right w:val="single" w:sz="4" w:space="0" w:color="auto"/>
            </w:tcBorders>
            <w:noWrap/>
            <w:vAlign w:val="bottom"/>
          </w:tcPr>
          <w:p w:rsidR="00733564" w:rsidRPr="009E6132" w:rsidRDefault="00733564" w:rsidP="00306685">
            <w:pPr>
              <w:spacing w:before="70" w:after="70" w:line="200" w:lineRule="exact"/>
              <w:ind w:right="397"/>
              <w:jc w:val="right"/>
              <w:rPr>
                <w:rFonts w:eastAsia="Arial Unicode MS"/>
              </w:rPr>
            </w:pPr>
            <w:r>
              <w:rPr>
                <w:rFonts w:eastAsia="Arial Unicode MS"/>
                <w:sz w:val="22"/>
                <w:szCs w:val="22"/>
              </w:rPr>
              <w:t>116,7</w:t>
            </w:r>
          </w:p>
        </w:tc>
      </w:tr>
    </w:tbl>
    <w:p w:rsidR="00FD0603" w:rsidRPr="0077622F" w:rsidRDefault="00FD0603" w:rsidP="00306685">
      <w:pPr>
        <w:pStyle w:val="31"/>
        <w:spacing w:before="120" w:after="120" w:line="260" w:lineRule="exact"/>
        <w:ind w:firstLine="0"/>
        <w:jc w:val="center"/>
        <w:rPr>
          <w:sz w:val="10"/>
          <w:szCs w:val="10"/>
        </w:rPr>
      </w:pPr>
      <w:r w:rsidRPr="0077622F">
        <w:rPr>
          <w:rFonts w:ascii="Arial" w:hAnsi="Arial" w:cs="Arial"/>
          <w:b/>
          <w:bCs/>
          <w:sz w:val="22"/>
          <w:szCs w:val="22"/>
        </w:rPr>
        <w:t>Экспорт и средние цены основных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745"/>
        <w:gridCol w:w="1140"/>
        <w:gridCol w:w="1067"/>
        <w:gridCol w:w="1063"/>
        <w:gridCol w:w="1063"/>
        <w:gridCol w:w="1008"/>
        <w:gridCol w:w="1036"/>
      </w:tblGrid>
      <w:tr w:rsidR="00FD0603" w:rsidRPr="0077622F" w:rsidTr="001565D6">
        <w:trPr>
          <w:cantSplit/>
          <w:trHeight w:val="60"/>
          <w:tblHeader/>
          <w:jc w:val="center"/>
        </w:trPr>
        <w:tc>
          <w:tcPr>
            <w:tcW w:w="2745" w:type="dxa"/>
            <w:vMerge w:val="restart"/>
            <w:tcBorders>
              <w:top w:val="single" w:sz="4" w:space="0" w:color="auto"/>
              <w:left w:val="single" w:sz="4" w:space="0" w:color="auto"/>
              <w:bottom w:val="single" w:sz="4" w:space="0" w:color="auto"/>
              <w:right w:val="nil"/>
            </w:tcBorders>
          </w:tcPr>
          <w:p w:rsidR="00FD0603" w:rsidRPr="0077622F" w:rsidRDefault="00FD0603" w:rsidP="00306685">
            <w:pPr>
              <w:spacing w:before="40" w:after="40" w:line="200" w:lineRule="exact"/>
              <w:ind w:right="-57"/>
              <w:jc w:val="center"/>
            </w:pPr>
            <w:bookmarkStart w:id="7" w:name="OLE_LINK32"/>
            <w:bookmarkStart w:id="8" w:name="OLE_LINK33"/>
            <w:r w:rsidRPr="0077622F">
              <w:rPr>
                <w:sz w:val="22"/>
                <w:szCs w:val="22"/>
              </w:rPr>
              <w:br w:type="page"/>
            </w:r>
          </w:p>
        </w:tc>
        <w:tc>
          <w:tcPr>
            <w:tcW w:w="2207" w:type="dxa"/>
            <w:gridSpan w:val="2"/>
            <w:tcBorders>
              <w:top w:val="single" w:sz="4" w:space="0" w:color="auto"/>
              <w:left w:val="single" w:sz="4" w:space="0" w:color="auto"/>
              <w:bottom w:val="single" w:sz="4" w:space="0" w:color="auto"/>
              <w:right w:val="single" w:sz="4" w:space="0" w:color="auto"/>
            </w:tcBorders>
          </w:tcPr>
          <w:p w:rsidR="00FD0603" w:rsidRPr="0077622F" w:rsidRDefault="00FD0603" w:rsidP="00306685">
            <w:pPr>
              <w:spacing w:before="40" w:after="40" w:line="200" w:lineRule="exact"/>
              <w:ind w:right="-57"/>
              <w:jc w:val="center"/>
            </w:pPr>
            <w:r w:rsidRPr="0077622F">
              <w:rPr>
                <w:sz w:val="22"/>
                <w:szCs w:val="22"/>
              </w:rPr>
              <w:t>Экспорт</w:t>
            </w:r>
          </w:p>
        </w:tc>
        <w:tc>
          <w:tcPr>
            <w:tcW w:w="4170" w:type="dxa"/>
            <w:gridSpan w:val="4"/>
            <w:tcBorders>
              <w:top w:val="single" w:sz="4" w:space="0" w:color="auto"/>
              <w:left w:val="nil"/>
              <w:bottom w:val="single" w:sz="4" w:space="0" w:color="auto"/>
              <w:right w:val="single" w:sz="4" w:space="0" w:color="auto"/>
            </w:tcBorders>
          </w:tcPr>
          <w:p w:rsidR="00FD0603" w:rsidRPr="0077622F" w:rsidRDefault="00FD0603" w:rsidP="00306685">
            <w:pPr>
              <w:spacing w:before="40" w:after="40" w:line="200" w:lineRule="exact"/>
              <w:ind w:right="-57"/>
              <w:jc w:val="center"/>
            </w:pPr>
            <w:r w:rsidRPr="0077622F">
              <w:rPr>
                <w:sz w:val="22"/>
                <w:szCs w:val="22"/>
              </w:rPr>
              <w:t xml:space="preserve">В том числе </w:t>
            </w:r>
            <w:proofErr w:type="gramStart"/>
            <w:r w:rsidRPr="0077622F">
              <w:rPr>
                <w:sz w:val="22"/>
                <w:szCs w:val="22"/>
              </w:rPr>
              <w:t>в</w:t>
            </w:r>
            <w:proofErr w:type="gramEnd"/>
          </w:p>
        </w:tc>
      </w:tr>
      <w:tr w:rsidR="00FD0603" w:rsidRPr="0077622F" w:rsidTr="001565D6">
        <w:trPr>
          <w:cantSplit/>
          <w:tblHeader/>
          <w:jc w:val="center"/>
        </w:trPr>
        <w:tc>
          <w:tcPr>
            <w:tcW w:w="2745" w:type="dxa"/>
            <w:vMerge/>
            <w:tcBorders>
              <w:top w:val="single" w:sz="4" w:space="0" w:color="auto"/>
              <w:left w:val="single" w:sz="4" w:space="0" w:color="auto"/>
              <w:bottom w:val="single" w:sz="4" w:space="0" w:color="auto"/>
              <w:right w:val="nil"/>
            </w:tcBorders>
          </w:tcPr>
          <w:p w:rsidR="00FD0603" w:rsidRPr="0077622F" w:rsidRDefault="00FD0603" w:rsidP="00306685">
            <w:pPr>
              <w:spacing w:before="40" w:after="40" w:line="200" w:lineRule="exact"/>
              <w:ind w:right="-57"/>
              <w:jc w:val="center"/>
            </w:pPr>
          </w:p>
        </w:tc>
        <w:tc>
          <w:tcPr>
            <w:tcW w:w="1140" w:type="dxa"/>
            <w:vMerge w:val="restart"/>
            <w:tcBorders>
              <w:top w:val="single" w:sz="4" w:space="0" w:color="auto"/>
              <w:left w:val="single" w:sz="4" w:space="0" w:color="auto"/>
              <w:bottom w:val="single" w:sz="4" w:space="0" w:color="auto"/>
              <w:right w:val="single" w:sz="4" w:space="0" w:color="auto"/>
            </w:tcBorders>
          </w:tcPr>
          <w:p w:rsidR="00FD0603" w:rsidRPr="0077622F" w:rsidRDefault="004318A6" w:rsidP="00306685">
            <w:pPr>
              <w:spacing w:before="40" w:after="40" w:line="200" w:lineRule="exact"/>
              <w:ind w:right="-57"/>
              <w:jc w:val="center"/>
            </w:pPr>
            <w:r w:rsidRPr="0077622F">
              <w:rPr>
                <w:sz w:val="22"/>
                <w:szCs w:val="22"/>
              </w:rPr>
              <w:t>I</w:t>
            </w:r>
            <w:r w:rsidR="00F335DA" w:rsidRPr="0077622F">
              <w:rPr>
                <w:sz w:val="22"/>
                <w:szCs w:val="22"/>
              </w:rPr>
              <w:t> </w:t>
            </w:r>
            <w:proofErr w:type="gramStart"/>
            <w:r w:rsidRPr="0077622F">
              <w:rPr>
                <w:sz w:val="22"/>
                <w:szCs w:val="22"/>
              </w:rPr>
              <w:t>полу</w:t>
            </w:r>
            <w:r w:rsidR="00F335DA" w:rsidRPr="0077622F">
              <w:rPr>
                <w:sz w:val="22"/>
                <w:szCs w:val="22"/>
              </w:rPr>
              <w:t>-</w:t>
            </w:r>
            <w:proofErr w:type="spellStart"/>
            <w:r w:rsidRPr="0077622F">
              <w:rPr>
                <w:sz w:val="22"/>
                <w:szCs w:val="22"/>
              </w:rPr>
              <w:t>годие</w:t>
            </w:r>
            <w:proofErr w:type="spellEnd"/>
            <w:proofErr w:type="gramEnd"/>
            <w:r w:rsidR="00252328" w:rsidRPr="0077622F">
              <w:rPr>
                <w:sz w:val="22"/>
                <w:szCs w:val="22"/>
              </w:rPr>
              <w:br/>
            </w:r>
            <w:r w:rsidR="00785EAD" w:rsidRPr="0077622F">
              <w:rPr>
                <w:sz w:val="22"/>
                <w:szCs w:val="22"/>
              </w:rPr>
              <w:t xml:space="preserve">2017 г. </w:t>
            </w:r>
          </w:p>
        </w:tc>
        <w:tc>
          <w:tcPr>
            <w:tcW w:w="1067" w:type="dxa"/>
            <w:vMerge w:val="restart"/>
            <w:tcBorders>
              <w:top w:val="single" w:sz="4" w:space="0" w:color="auto"/>
              <w:left w:val="nil"/>
              <w:bottom w:val="single" w:sz="4" w:space="0" w:color="auto"/>
              <w:right w:val="single" w:sz="4" w:space="0" w:color="auto"/>
            </w:tcBorders>
          </w:tcPr>
          <w:p w:rsidR="00FD0603" w:rsidRPr="0077622F" w:rsidRDefault="00F335DA" w:rsidP="00306685">
            <w:pPr>
              <w:spacing w:before="40" w:after="40" w:line="200" w:lineRule="exact"/>
              <w:ind w:right="-57"/>
              <w:jc w:val="center"/>
            </w:pPr>
            <w:r w:rsidRPr="0077622F">
              <w:rPr>
                <w:sz w:val="22"/>
                <w:szCs w:val="22"/>
              </w:rPr>
              <w:t>I </w:t>
            </w:r>
            <w:proofErr w:type="gramStart"/>
            <w:r w:rsidRPr="0077622F">
              <w:rPr>
                <w:sz w:val="22"/>
                <w:szCs w:val="22"/>
              </w:rPr>
              <w:t>полу-</w:t>
            </w:r>
            <w:proofErr w:type="spellStart"/>
            <w:r w:rsidRPr="0077622F">
              <w:rPr>
                <w:sz w:val="22"/>
                <w:szCs w:val="22"/>
              </w:rPr>
              <w:t>годие</w:t>
            </w:r>
            <w:proofErr w:type="spellEnd"/>
            <w:proofErr w:type="gramEnd"/>
            <w:r w:rsidR="00252328" w:rsidRPr="0077622F">
              <w:rPr>
                <w:sz w:val="22"/>
                <w:szCs w:val="22"/>
              </w:rPr>
              <w:br/>
            </w:r>
            <w:r w:rsidR="00785EAD" w:rsidRPr="0077622F">
              <w:rPr>
                <w:sz w:val="22"/>
                <w:szCs w:val="22"/>
              </w:rPr>
              <w:t xml:space="preserve">2017 г. </w:t>
            </w:r>
            <w:r w:rsidR="00FD0603" w:rsidRPr="0077622F">
              <w:rPr>
                <w:sz w:val="22"/>
                <w:szCs w:val="22"/>
              </w:rPr>
              <w:br/>
              <w:t>в % к</w:t>
            </w:r>
            <w:r w:rsidR="00FD0603" w:rsidRPr="0077622F">
              <w:rPr>
                <w:sz w:val="22"/>
                <w:szCs w:val="22"/>
              </w:rPr>
              <w:br/>
            </w:r>
            <w:r w:rsidRPr="0077622F">
              <w:rPr>
                <w:sz w:val="22"/>
                <w:szCs w:val="22"/>
              </w:rPr>
              <w:t>I полу-</w:t>
            </w:r>
            <w:proofErr w:type="spellStart"/>
            <w:r w:rsidRPr="0077622F">
              <w:rPr>
                <w:sz w:val="22"/>
                <w:szCs w:val="22"/>
              </w:rPr>
              <w:t>годию</w:t>
            </w:r>
            <w:proofErr w:type="spellEnd"/>
            <w:r w:rsidR="00252328" w:rsidRPr="0077622F">
              <w:rPr>
                <w:sz w:val="22"/>
                <w:szCs w:val="22"/>
              </w:rPr>
              <w:br/>
            </w:r>
            <w:r w:rsidR="00785EAD" w:rsidRPr="0077622F">
              <w:rPr>
                <w:sz w:val="22"/>
                <w:szCs w:val="22"/>
              </w:rPr>
              <w:t xml:space="preserve">2016 г. </w:t>
            </w:r>
          </w:p>
        </w:tc>
        <w:tc>
          <w:tcPr>
            <w:tcW w:w="2126" w:type="dxa"/>
            <w:gridSpan w:val="2"/>
            <w:tcBorders>
              <w:top w:val="single" w:sz="4" w:space="0" w:color="auto"/>
              <w:left w:val="nil"/>
              <w:bottom w:val="single" w:sz="4" w:space="0" w:color="auto"/>
              <w:right w:val="single" w:sz="4" w:space="0" w:color="auto"/>
            </w:tcBorders>
          </w:tcPr>
          <w:p w:rsidR="00FD0603" w:rsidRPr="0077622F" w:rsidRDefault="00FD0603" w:rsidP="00306685">
            <w:pPr>
              <w:spacing w:before="40" w:after="40" w:line="200" w:lineRule="exact"/>
              <w:ind w:right="-57"/>
              <w:jc w:val="center"/>
            </w:pPr>
            <w:r w:rsidRPr="0077622F">
              <w:rPr>
                <w:sz w:val="22"/>
                <w:szCs w:val="22"/>
              </w:rPr>
              <w:t>страны СНГ</w:t>
            </w:r>
          </w:p>
        </w:tc>
        <w:tc>
          <w:tcPr>
            <w:tcW w:w="2044" w:type="dxa"/>
            <w:gridSpan w:val="2"/>
            <w:tcBorders>
              <w:top w:val="single" w:sz="4" w:space="0" w:color="auto"/>
              <w:left w:val="nil"/>
              <w:bottom w:val="single" w:sz="4" w:space="0" w:color="auto"/>
              <w:right w:val="single" w:sz="4" w:space="0" w:color="auto"/>
            </w:tcBorders>
          </w:tcPr>
          <w:p w:rsidR="00FD0603" w:rsidRPr="0077622F" w:rsidRDefault="00FD0603" w:rsidP="00306685">
            <w:pPr>
              <w:spacing w:before="40" w:after="40" w:line="200" w:lineRule="exact"/>
              <w:ind w:right="-57"/>
              <w:jc w:val="center"/>
            </w:pPr>
            <w:r w:rsidRPr="0077622F">
              <w:rPr>
                <w:sz w:val="22"/>
                <w:szCs w:val="22"/>
              </w:rPr>
              <w:t>страны вне СНГ</w:t>
            </w:r>
          </w:p>
        </w:tc>
      </w:tr>
      <w:tr w:rsidR="00897D74" w:rsidRPr="0077622F" w:rsidTr="004C54D5">
        <w:trPr>
          <w:cantSplit/>
          <w:trHeight w:val="692"/>
          <w:tblHeader/>
          <w:jc w:val="center"/>
        </w:trPr>
        <w:tc>
          <w:tcPr>
            <w:tcW w:w="2745" w:type="dxa"/>
            <w:vMerge/>
            <w:tcBorders>
              <w:top w:val="single" w:sz="4" w:space="0" w:color="auto"/>
              <w:left w:val="single" w:sz="4" w:space="0" w:color="auto"/>
              <w:bottom w:val="single" w:sz="4" w:space="0" w:color="auto"/>
              <w:right w:val="nil"/>
            </w:tcBorders>
          </w:tcPr>
          <w:p w:rsidR="00897D74" w:rsidRPr="0077622F" w:rsidRDefault="00897D74" w:rsidP="00306685">
            <w:pPr>
              <w:spacing w:before="40" w:after="40" w:line="200" w:lineRule="exact"/>
              <w:ind w:right="-57"/>
              <w:jc w:val="center"/>
            </w:pPr>
          </w:p>
        </w:tc>
        <w:tc>
          <w:tcPr>
            <w:tcW w:w="1140" w:type="dxa"/>
            <w:vMerge/>
            <w:tcBorders>
              <w:top w:val="single" w:sz="4" w:space="0" w:color="auto"/>
              <w:left w:val="single" w:sz="4" w:space="0" w:color="auto"/>
              <w:bottom w:val="single" w:sz="4" w:space="0" w:color="auto"/>
              <w:right w:val="single" w:sz="4" w:space="0" w:color="auto"/>
            </w:tcBorders>
          </w:tcPr>
          <w:p w:rsidR="00897D74" w:rsidRPr="0077622F" w:rsidRDefault="00897D74" w:rsidP="00306685">
            <w:pPr>
              <w:spacing w:before="40" w:after="40" w:line="200" w:lineRule="exact"/>
              <w:ind w:right="-57"/>
              <w:jc w:val="center"/>
            </w:pPr>
          </w:p>
        </w:tc>
        <w:tc>
          <w:tcPr>
            <w:tcW w:w="1067" w:type="dxa"/>
            <w:vMerge/>
            <w:tcBorders>
              <w:top w:val="single" w:sz="4" w:space="0" w:color="auto"/>
              <w:left w:val="nil"/>
              <w:bottom w:val="single" w:sz="4" w:space="0" w:color="auto"/>
              <w:right w:val="single" w:sz="4" w:space="0" w:color="auto"/>
            </w:tcBorders>
          </w:tcPr>
          <w:p w:rsidR="00897D74" w:rsidRPr="0077622F" w:rsidRDefault="00897D74" w:rsidP="00306685">
            <w:pPr>
              <w:spacing w:before="40" w:after="40" w:line="200" w:lineRule="exact"/>
              <w:ind w:right="-57"/>
              <w:jc w:val="center"/>
            </w:pPr>
          </w:p>
        </w:tc>
        <w:tc>
          <w:tcPr>
            <w:tcW w:w="1063" w:type="dxa"/>
            <w:tcBorders>
              <w:top w:val="single" w:sz="4" w:space="0" w:color="auto"/>
              <w:left w:val="nil"/>
              <w:bottom w:val="single" w:sz="4" w:space="0" w:color="auto"/>
              <w:right w:val="single" w:sz="4" w:space="0" w:color="auto"/>
            </w:tcBorders>
          </w:tcPr>
          <w:p w:rsidR="00897D74" w:rsidRPr="0077622F" w:rsidRDefault="00F335DA" w:rsidP="00306685">
            <w:pPr>
              <w:spacing w:before="40" w:after="40" w:line="200" w:lineRule="exact"/>
              <w:ind w:right="-57"/>
              <w:jc w:val="center"/>
            </w:pPr>
            <w:r w:rsidRPr="0077622F">
              <w:rPr>
                <w:sz w:val="22"/>
                <w:szCs w:val="22"/>
              </w:rPr>
              <w:t>I </w:t>
            </w:r>
            <w:proofErr w:type="gramStart"/>
            <w:r w:rsidRPr="0077622F">
              <w:rPr>
                <w:sz w:val="22"/>
                <w:szCs w:val="22"/>
              </w:rPr>
              <w:t>полу-</w:t>
            </w:r>
            <w:proofErr w:type="spellStart"/>
            <w:r w:rsidRPr="0077622F">
              <w:rPr>
                <w:sz w:val="22"/>
                <w:szCs w:val="22"/>
              </w:rPr>
              <w:t>годие</w:t>
            </w:r>
            <w:proofErr w:type="spellEnd"/>
            <w:proofErr w:type="gramEnd"/>
            <w:r w:rsidR="00897D74" w:rsidRPr="0077622F">
              <w:rPr>
                <w:sz w:val="22"/>
                <w:szCs w:val="22"/>
              </w:rPr>
              <w:br/>
              <w:t xml:space="preserve">2017 г. </w:t>
            </w:r>
          </w:p>
        </w:tc>
        <w:tc>
          <w:tcPr>
            <w:tcW w:w="1063" w:type="dxa"/>
            <w:tcBorders>
              <w:top w:val="single" w:sz="4" w:space="0" w:color="auto"/>
              <w:left w:val="nil"/>
              <w:bottom w:val="single" w:sz="4" w:space="0" w:color="auto"/>
              <w:right w:val="single" w:sz="4" w:space="0" w:color="auto"/>
            </w:tcBorders>
          </w:tcPr>
          <w:p w:rsidR="00897D74" w:rsidRPr="0077622F" w:rsidRDefault="00F335DA" w:rsidP="00306685">
            <w:pPr>
              <w:spacing w:before="40" w:after="40" w:line="200" w:lineRule="exact"/>
              <w:ind w:right="-57"/>
              <w:jc w:val="center"/>
            </w:pPr>
            <w:r w:rsidRPr="0077622F">
              <w:rPr>
                <w:sz w:val="22"/>
                <w:szCs w:val="22"/>
              </w:rPr>
              <w:t>I </w:t>
            </w:r>
            <w:proofErr w:type="gramStart"/>
            <w:r w:rsidRPr="0077622F">
              <w:rPr>
                <w:sz w:val="22"/>
                <w:szCs w:val="22"/>
              </w:rPr>
              <w:t>полу-</w:t>
            </w:r>
            <w:proofErr w:type="spellStart"/>
            <w:r w:rsidRPr="0077622F">
              <w:rPr>
                <w:sz w:val="22"/>
                <w:szCs w:val="22"/>
              </w:rPr>
              <w:t>годие</w:t>
            </w:r>
            <w:proofErr w:type="spellEnd"/>
            <w:proofErr w:type="gramEnd"/>
            <w:r w:rsidR="00897D74" w:rsidRPr="0077622F">
              <w:rPr>
                <w:sz w:val="22"/>
                <w:szCs w:val="22"/>
              </w:rPr>
              <w:br/>
              <w:t xml:space="preserve">2017 г. </w:t>
            </w:r>
            <w:r w:rsidR="00897D74" w:rsidRPr="0077622F">
              <w:rPr>
                <w:sz w:val="22"/>
                <w:szCs w:val="22"/>
              </w:rPr>
              <w:br/>
              <w:t>в % к</w:t>
            </w:r>
            <w:r w:rsidR="00897D74" w:rsidRPr="0077622F">
              <w:rPr>
                <w:sz w:val="22"/>
                <w:szCs w:val="22"/>
              </w:rPr>
              <w:br/>
            </w:r>
            <w:r w:rsidRPr="0077622F">
              <w:rPr>
                <w:sz w:val="22"/>
                <w:szCs w:val="22"/>
              </w:rPr>
              <w:t>I полу-</w:t>
            </w:r>
            <w:proofErr w:type="spellStart"/>
            <w:r w:rsidRPr="0077622F">
              <w:rPr>
                <w:sz w:val="22"/>
                <w:szCs w:val="22"/>
              </w:rPr>
              <w:t>годию</w:t>
            </w:r>
            <w:proofErr w:type="spellEnd"/>
            <w:r w:rsidR="00897D74" w:rsidRPr="0077622F">
              <w:rPr>
                <w:sz w:val="22"/>
                <w:szCs w:val="22"/>
              </w:rPr>
              <w:br/>
              <w:t xml:space="preserve">2016 г. </w:t>
            </w:r>
          </w:p>
        </w:tc>
        <w:tc>
          <w:tcPr>
            <w:tcW w:w="1008" w:type="dxa"/>
            <w:tcBorders>
              <w:top w:val="single" w:sz="4" w:space="0" w:color="auto"/>
              <w:left w:val="nil"/>
              <w:bottom w:val="single" w:sz="4" w:space="0" w:color="auto"/>
              <w:right w:val="single" w:sz="4" w:space="0" w:color="auto"/>
            </w:tcBorders>
          </w:tcPr>
          <w:p w:rsidR="00897D74" w:rsidRPr="0077622F" w:rsidRDefault="00F335DA" w:rsidP="00306685">
            <w:pPr>
              <w:spacing w:before="40" w:after="40" w:line="200" w:lineRule="exact"/>
              <w:ind w:right="-57"/>
              <w:jc w:val="center"/>
            </w:pPr>
            <w:r w:rsidRPr="0077622F">
              <w:rPr>
                <w:sz w:val="22"/>
                <w:szCs w:val="22"/>
              </w:rPr>
              <w:t>I </w:t>
            </w:r>
            <w:proofErr w:type="gramStart"/>
            <w:r w:rsidRPr="0077622F">
              <w:rPr>
                <w:sz w:val="22"/>
                <w:szCs w:val="22"/>
              </w:rPr>
              <w:t>полу-</w:t>
            </w:r>
            <w:proofErr w:type="spellStart"/>
            <w:r w:rsidRPr="0077622F">
              <w:rPr>
                <w:sz w:val="22"/>
                <w:szCs w:val="22"/>
              </w:rPr>
              <w:t>годие</w:t>
            </w:r>
            <w:proofErr w:type="spellEnd"/>
            <w:proofErr w:type="gramEnd"/>
            <w:r w:rsidR="00897D74" w:rsidRPr="0077622F">
              <w:rPr>
                <w:sz w:val="22"/>
                <w:szCs w:val="22"/>
              </w:rPr>
              <w:br/>
              <w:t xml:space="preserve">2017 г. </w:t>
            </w:r>
          </w:p>
        </w:tc>
        <w:tc>
          <w:tcPr>
            <w:tcW w:w="1036" w:type="dxa"/>
            <w:tcBorders>
              <w:top w:val="single" w:sz="4" w:space="0" w:color="auto"/>
              <w:left w:val="nil"/>
              <w:bottom w:val="single" w:sz="4" w:space="0" w:color="auto"/>
              <w:right w:val="single" w:sz="4" w:space="0" w:color="auto"/>
            </w:tcBorders>
          </w:tcPr>
          <w:p w:rsidR="00897D74" w:rsidRPr="0077622F" w:rsidRDefault="00F335DA" w:rsidP="00306685">
            <w:pPr>
              <w:spacing w:before="40" w:after="40" w:line="200" w:lineRule="exact"/>
              <w:ind w:right="-57"/>
              <w:jc w:val="center"/>
            </w:pPr>
            <w:r w:rsidRPr="0077622F">
              <w:rPr>
                <w:sz w:val="22"/>
                <w:szCs w:val="22"/>
              </w:rPr>
              <w:t>I </w:t>
            </w:r>
            <w:proofErr w:type="gramStart"/>
            <w:r w:rsidRPr="0077622F">
              <w:rPr>
                <w:sz w:val="22"/>
                <w:szCs w:val="22"/>
              </w:rPr>
              <w:t>полу-</w:t>
            </w:r>
            <w:proofErr w:type="spellStart"/>
            <w:r w:rsidRPr="0077622F">
              <w:rPr>
                <w:sz w:val="22"/>
                <w:szCs w:val="22"/>
              </w:rPr>
              <w:t>годие</w:t>
            </w:r>
            <w:proofErr w:type="spellEnd"/>
            <w:proofErr w:type="gramEnd"/>
            <w:r w:rsidR="00897D74" w:rsidRPr="0077622F">
              <w:rPr>
                <w:sz w:val="22"/>
                <w:szCs w:val="22"/>
              </w:rPr>
              <w:br/>
              <w:t xml:space="preserve">2017 г. </w:t>
            </w:r>
            <w:r w:rsidR="00897D74" w:rsidRPr="0077622F">
              <w:rPr>
                <w:sz w:val="22"/>
                <w:szCs w:val="22"/>
              </w:rPr>
              <w:br/>
              <w:t>в % к</w:t>
            </w:r>
            <w:r w:rsidR="00897D74" w:rsidRPr="0077622F">
              <w:rPr>
                <w:sz w:val="22"/>
                <w:szCs w:val="22"/>
              </w:rPr>
              <w:br/>
            </w:r>
            <w:r w:rsidRPr="0077622F">
              <w:rPr>
                <w:sz w:val="22"/>
                <w:szCs w:val="22"/>
              </w:rPr>
              <w:t>I полу-</w:t>
            </w:r>
            <w:proofErr w:type="spellStart"/>
            <w:r w:rsidRPr="0077622F">
              <w:rPr>
                <w:sz w:val="22"/>
                <w:szCs w:val="22"/>
              </w:rPr>
              <w:t>годию</w:t>
            </w:r>
            <w:proofErr w:type="spellEnd"/>
            <w:r w:rsidRPr="0077622F">
              <w:rPr>
                <w:sz w:val="22"/>
                <w:szCs w:val="22"/>
              </w:rPr>
              <w:t xml:space="preserve"> </w:t>
            </w:r>
            <w:r w:rsidR="00897D74" w:rsidRPr="0077622F">
              <w:rPr>
                <w:sz w:val="22"/>
                <w:szCs w:val="22"/>
              </w:rPr>
              <w:t xml:space="preserve">2016 г. </w:t>
            </w:r>
          </w:p>
        </w:tc>
      </w:tr>
      <w:tr w:rsidR="00FD0603" w:rsidRPr="0077622F" w:rsidTr="002D029D">
        <w:trPr>
          <w:cantSplit/>
          <w:jc w:val="center"/>
        </w:trPr>
        <w:tc>
          <w:tcPr>
            <w:tcW w:w="2745" w:type="dxa"/>
            <w:tcBorders>
              <w:top w:val="single" w:sz="4" w:space="0" w:color="auto"/>
              <w:left w:val="single" w:sz="4" w:space="0" w:color="auto"/>
              <w:bottom w:val="nil"/>
              <w:right w:val="single" w:sz="4" w:space="0" w:color="auto"/>
            </w:tcBorders>
            <w:shd w:val="clear" w:color="auto" w:fill="auto"/>
            <w:vAlign w:val="bottom"/>
          </w:tcPr>
          <w:p w:rsidR="00FD0603" w:rsidRPr="0077622F" w:rsidRDefault="00FD0603" w:rsidP="00306685">
            <w:pPr>
              <w:spacing w:before="64" w:after="40" w:line="200" w:lineRule="exact"/>
              <w:rPr>
                <w:snapToGrid w:val="0"/>
              </w:rPr>
            </w:pPr>
            <w:bookmarkStart w:id="9" w:name="_Hlk352852500"/>
            <w:r w:rsidRPr="0077622F">
              <w:rPr>
                <w:snapToGrid w:val="0"/>
                <w:sz w:val="22"/>
                <w:szCs w:val="22"/>
              </w:rPr>
              <w:t>Нефть сырая</w:t>
            </w:r>
          </w:p>
        </w:tc>
        <w:tc>
          <w:tcPr>
            <w:tcW w:w="1140"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center"/>
          </w:tcPr>
          <w:p w:rsidR="00FD0603" w:rsidRPr="0077622F" w:rsidRDefault="00FD0603" w:rsidP="00306685">
            <w:pPr>
              <w:spacing w:before="64" w:after="40" w:line="200" w:lineRule="exact"/>
              <w:ind w:right="170"/>
              <w:jc w:val="right"/>
              <w:rPr>
                <w:rFonts w:eastAsia="Arial Unicode MS"/>
              </w:rPr>
            </w:pPr>
          </w:p>
        </w:tc>
      </w:tr>
      <w:tr w:rsidR="00FF1C6A" w:rsidRPr="0077622F" w:rsidTr="002D029D">
        <w:trPr>
          <w:cantSplit/>
          <w:jc w:val="center"/>
        </w:trPr>
        <w:tc>
          <w:tcPr>
            <w:tcW w:w="2745" w:type="dxa"/>
            <w:tcBorders>
              <w:top w:val="nil"/>
              <w:left w:val="single" w:sz="4" w:space="0" w:color="auto"/>
              <w:right w:val="single" w:sz="4" w:space="0" w:color="auto"/>
            </w:tcBorders>
            <w:shd w:val="clear" w:color="auto" w:fill="auto"/>
            <w:vAlign w:val="bottom"/>
          </w:tcPr>
          <w:p w:rsidR="00FF1C6A" w:rsidRPr="0077622F" w:rsidRDefault="00FF1C6A" w:rsidP="00306685">
            <w:pPr>
              <w:spacing w:before="64" w:after="40" w:line="200" w:lineRule="exact"/>
              <w:ind w:left="232"/>
              <w:rPr>
                <w:snapToGrid w:val="0"/>
              </w:rPr>
            </w:pPr>
            <w:bookmarkStart w:id="10" w:name="_Hlk347909314"/>
            <w:r w:rsidRPr="0077622F">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center"/>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lang w:val="en-US"/>
              </w:rPr>
              <w:t>807</w:t>
            </w:r>
            <w:r w:rsidRPr="0077622F">
              <w:rPr>
                <w:rFonts w:eastAsia="Arial Unicode MS"/>
                <w:sz w:val="22"/>
                <w:szCs w:val="22"/>
              </w:rPr>
              <w:t>,5</w:t>
            </w:r>
          </w:p>
        </w:tc>
        <w:tc>
          <w:tcPr>
            <w:tcW w:w="1067"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99,6</w:t>
            </w:r>
          </w:p>
        </w:tc>
        <w:tc>
          <w:tcPr>
            <w:tcW w:w="1063"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center"/>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807,5</w:t>
            </w:r>
          </w:p>
        </w:tc>
        <w:tc>
          <w:tcPr>
            <w:tcW w:w="1036"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99,6</w:t>
            </w:r>
          </w:p>
        </w:tc>
      </w:tr>
      <w:tr w:rsidR="00FF1C6A" w:rsidRPr="0077622F" w:rsidTr="002D029D">
        <w:trPr>
          <w:cantSplit/>
          <w:jc w:val="center"/>
        </w:trPr>
        <w:tc>
          <w:tcPr>
            <w:tcW w:w="2745" w:type="dxa"/>
            <w:tcBorders>
              <w:top w:val="nil"/>
              <w:left w:val="single" w:sz="4" w:space="0" w:color="auto"/>
              <w:right w:val="single" w:sz="4" w:space="0" w:color="auto"/>
            </w:tcBorders>
            <w:shd w:val="clear" w:color="auto" w:fill="auto"/>
            <w:vAlign w:val="bottom"/>
          </w:tcPr>
          <w:p w:rsidR="00FF1C6A" w:rsidRPr="0077622F" w:rsidRDefault="00FF1C6A" w:rsidP="00306685">
            <w:pPr>
              <w:spacing w:before="64" w:after="4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354</w:t>
            </w:r>
          </w:p>
        </w:tc>
        <w:tc>
          <w:tcPr>
            <w:tcW w:w="1067"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134,8</w:t>
            </w:r>
          </w:p>
        </w:tc>
        <w:tc>
          <w:tcPr>
            <w:tcW w:w="1063"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354</w:t>
            </w:r>
          </w:p>
        </w:tc>
        <w:tc>
          <w:tcPr>
            <w:tcW w:w="1036" w:type="dxa"/>
            <w:tcBorders>
              <w:top w:val="nil"/>
              <w:left w:val="single" w:sz="4" w:space="0" w:color="auto"/>
              <w:right w:val="single" w:sz="4" w:space="0" w:color="auto"/>
            </w:tcBorders>
            <w:shd w:val="clear" w:color="auto" w:fill="auto"/>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134,8</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40" w:line="200" w:lineRule="exact"/>
              <w:rPr>
                <w:snapToGrid w:val="0"/>
              </w:rPr>
            </w:pPr>
            <w:r w:rsidRPr="0077622F">
              <w:rPr>
                <w:snapToGrid w:val="0"/>
                <w:sz w:val="22"/>
                <w:szCs w:val="22"/>
              </w:rPr>
              <w:t>Нефтепродукты</w:t>
            </w:r>
          </w:p>
        </w:tc>
        <w:tc>
          <w:tcPr>
            <w:tcW w:w="1140"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6 121,7</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69,0</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40" w:line="200" w:lineRule="exact"/>
              <w:ind w:right="170"/>
              <w:jc w:val="right"/>
              <w:rPr>
                <w:rFonts w:eastAsia="Arial Unicode MS"/>
                <w:lang w:val="en-US"/>
              </w:rPr>
            </w:pPr>
            <w:r w:rsidRPr="0077622F">
              <w:rPr>
                <w:rFonts w:eastAsia="Arial Unicode MS"/>
                <w:sz w:val="22"/>
                <w:szCs w:val="22"/>
              </w:rPr>
              <w:t>1</w:t>
            </w:r>
            <w:r w:rsidRPr="0077622F">
              <w:rPr>
                <w:rFonts w:eastAsia="Arial Unicode MS"/>
                <w:sz w:val="22"/>
                <w:szCs w:val="22"/>
                <w:lang w:val="en-US"/>
              </w:rPr>
              <w:t> 976</w:t>
            </w:r>
            <w:r w:rsidRPr="0077622F">
              <w:rPr>
                <w:rFonts w:eastAsia="Arial Unicode MS"/>
                <w:sz w:val="22"/>
                <w:szCs w:val="22"/>
              </w:rPr>
              <w:t>,</w:t>
            </w:r>
            <w:r w:rsidRPr="0077622F">
              <w:rPr>
                <w:rFonts w:eastAsia="Arial Unicode MS"/>
                <w:sz w:val="22"/>
                <w:szCs w:val="22"/>
                <w:lang w:val="en-US"/>
              </w:rPr>
              <w:t>6</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80,3</w:t>
            </w:r>
          </w:p>
        </w:tc>
        <w:tc>
          <w:tcPr>
            <w:tcW w:w="1008"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4 145,1</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64,7</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432</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155,2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504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136,8</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397</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163,2</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40" w:line="200" w:lineRule="exact"/>
              <w:rPr>
                <w:snapToGrid w:val="0"/>
              </w:rPr>
            </w:pPr>
            <w:r w:rsidRPr="0077622F">
              <w:rPr>
                <w:snapToGrid w:val="0"/>
                <w:sz w:val="22"/>
                <w:szCs w:val="22"/>
              </w:rPr>
              <w:t xml:space="preserve">Азотные удобрения </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 xml:space="preserve">количество, тыс. т </w:t>
            </w:r>
            <w:r w:rsidRPr="0077622F">
              <w:rPr>
                <w:sz w:val="22"/>
                <w:szCs w:val="22"/>
                <w:lang w:val="en-US"/>
              </w:rPr>
              <w:t>N</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68,3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63,5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18,1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115,0</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50,2</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54,7</w:t>
            </w: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 xml:space="preserve">средняя цена, долларов США за тонну </w:t>
            </w:r>
            <w:r w:rsidRPr="0077622F">
              <w:rPr>
                <w:sz w:val="22"/>
                <w:szCs w:val="22"/>
                <w:lang w:val="en-US"/>
              </w:rPr>
              <w:t>N</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476</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97,9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561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93,3</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446</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95,5</w:t>
            </w:r>
          </w:p>
        </w:tc>
      </w:tr>
      <w:tr w:rsidR="00FF1C6A" w:rsidRPr="0077622F" w:rsidTr="004C54D5">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40" w:line="200" w:lineRule="exact"/>
              <w:rPr>
                <w:snapToGrid w:val="0"/>
              </w:rPr>
            </w:pPr>
            <w:r w:rsidRPr="0077622F">
              <w:rPr>
                <w:snapToGrid w:val="0"/>
                <w:sz w:val="22"/>
                <w:szCs w:val="22"/>
              </w:rPr>
              <w:t xml:space="preserve">Калийные удобрения </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r>
      <w:tr w:rsidR="00FF1C6A" w:rsidRPr="0077622F" w:rsidTr="002D029D">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количество, тыс. т К</w:t>
            </w:r>
            <w:r w:rsidRPr="0077622F">
              <w:rPr>
                <w:snapToGrid w:val="0"/>
                <w:sz w:val="22"/>
                <w:szCs w:val="22"/>
                <w:vertAlign w:val="subscript"/>
              </w:rPr>
              <w:t>2</w:t>
            </w:r>
            <w:r w:rsidRPr="0077622F">
              <w:rPr>
                <w:snapToGrid w:val="0"/>
                <w:sz w:val="22"/>
                <w:szCs w:val="22"/>
              </w:rPr>
              <w:t>О</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3 260,1</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141,1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69,1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144,8</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3 191,0</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141,0</w:t>
            </w:r>
          </w:p>
        </w:tc>
      </w:tr>
      <w:tr w:rsidR="00FF1C6A" w:rsidRPr="0077622F" w:rsidTr="002D029D">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средняя цена, долларов США за тонну К</w:t>
            </w:r>
            <w:r w:rsidRPr="0077622F">
              <w:rPr>
                <w:snapToGrid w:val="0"/>
                <w:sz w:val="22"/>
                <w:szCs w:val="22"/>
                <w:vertAlign w:val="subscript"/>
              </w:rPr>
              <w:t>2</w:t>
            </w:r>
            <w:r w:rsidRPr="0077622F">
              <w:rPr>
                <w:snapToGrid w:val="0"/>
                <w:sz w:val="22"/>
                <w:szCs w:val="22"/>
              </w:rPr>
              <w:t>О</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343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89,3</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340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90,1</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343</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89,2</w:t>
            </w:r>
          </w:p>
        </w:tc>
      </w:tr>
      <w:tr w:rsidR="00FF1C6A" w:rsidRPr="0077622F" w:rsidTr="002D029D">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40" w:line="200" w:lineRule="exact"/>
              <w:rPr>
                <w:snapToGrid w:val="0"/>
              </w:rPr>
            </w:pPr>
            <w:r w:rsidRPr="0077622F">
              <w:rPr>
                <w:snapToGrid w:val="0"/>
                <w:sz w:val="22"/>
                <w:szCs w:val="22"/>
              </w:rPr>
              <w:t>Смешанные минеральные удобрения</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484,9</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114,9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185,2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97,5</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299,7</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129,1</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257</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87,9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280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91,5</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243</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86,4</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40" w:line="200" w:lineRule="exact"/>
              <w:rPr>
                <w:snapToGrid w:val="0"/>
              </w:rPr>
            </w:pPr>
            <w:r w:rsidRPr="0077622F">
              <w:rPr>
                <w:snapToGrid w:val="0"/>
                <w:sz w:val="22"/>
                <w:szCs w:val="22"/>
              </w:rPr>
              <w:t>Химические волокна</w:t>
            </w:r>
            <w:r w:rsidRPr="0077622F">
              <w:rPr>
                <w:snapToGrid w:val="0"/>
                <w:sz w:val="22"/>
                <w:szCs w:val="22"/>
              </w:rPr>
              <w:br/>
              <w:t>и нити</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69,3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92,8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36,9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88,6</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32,4</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98,1</w:t>
            </w: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4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1 738</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119,2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1 621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118,9</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13"/>
              <w:jc w:val="right"/>
              <w:rPr>
                <w:rFonts w:eastAsia="Arial Unicode MS"/>
              </w:rPr>
            </w:pPr>
            <w:r w:rsidRPr="0077622F">
              <w:rPr>
                <w:rFonts w:eastAsia="Arial Unicode MS"/>
                <w:sz w:val="22"/>
                <w:szCs w:val="22"/>
              </w:rPr>
              <w:t>1 872</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4" w:after="40" w:line="200" w:lineRule="exact"/>
              <w:ind w:right="170"/>
              <w:jc w:val="right"/>
              <w:rPr>
                <w:rFonts w:eastAsia="Arial Unicode MS"/>
              </w:rPr>
            </w:pPr>
            <w:r w:rsidRPr="0077622F">
              <w:rPr>
                <w:rFonts w:eastAsia="Arial Unicode MS"/>
                <w:sz w:val="22"/>
                <w:szCs w:val="22"/>
              </w:rPr>
              <w:t>118,6</w:t>
            </w:r>
          </w:p>
        </w:tc>
      </w:tr>
      <w:tr w:rsidR="00FF1C6A" w:rsidRPr="0077622F" w:rsidTr="004C54D5">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4" w:after="60" w:line="200" w:lineRule="exact"/>
              <w:rPr>
                <w:snapToGrid w:val="0"/>
              </w:rPr>
            </w:pPr>
            <w:r w:rsidRPr="0077622F">
              <w:rPr>
                <w:snapToGrid w:val="0"/>
                <w:sz w:val="22"/>
                <w:szCs w:val="22"/>
              </w:rPr>
              <w:t>Тракторы</w:t>
            </w:r>
          </w:p>
        </w:tc>
        <w:tc>
          <w:tcPr>
            <w:tcW w:w="1140"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p>
        </w:tc>
      </w:tr>
      <w:tr w:rsidR="00FF1C6A" w:rsidRPr="0077622F" w:rsidTr="0030668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4" w:after="60" w:line="200" w:lineRule="exact"/>
              <w:ind w:left="232"/>
              <w:rPr>
                <w:snapToGrid w:val="0"/>
              </w:rPr>
            </w:pPr>
            <w:r w:rsidRPr="0077622F">
              <w:rPr>
                <w:snapToGrid w:val="0"/>
                <w:sz w:val="22"/>
                <w:szCs w:val="22"/>
              </w:rPr>
              <w:t>количество, тыс. шт.</w:t>
            </w:r>
          </w:p>
        </w:tc>
        <w:tc>
          <w:tcPr>
            <w:tcW w:w="1140"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17,8</w:t>
            </w:r>
          </w:p>
        </w:tc>
        <w:tc>
          <w:tcPr>
            <w:tcW w:w="1067"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113,6</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13,3</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112,6</w:t>
            </w:r>
          </w:p>
        </w:tc>
        <w:tc>
          <w:tcPr>
            <w:tcW w:w="1008"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13"/>
              <w:jc w:val="right"/>
              <w:rPr>
                <w:rFonts w:eastAsia="Arial Unicode MS"/>
              </w:rPr>
            </w:pPr>
            <w:r w:rsidRPr="0077622F">
              <w:rPr>
                <w:rFonts w:eastAsia="Arial Unicode MS"/>
                <w:sz w:val="22"/>
                <w:szCs w:val="22"/>
              </w:rPr>
              <w:t>4,5</w:t>
            </w:r>
          </w:p>
        </w:tc>
        <w:tc>
          <w:tcPr>
            <w:tcW w:w="1036"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116,4</w:t>
            </w:r>
          </w:p>
        </w:tc>
      </w:tr>
      <w:tr w:rsidR="00FF1C6A" w:rsidRPr="0077622F" w:rsidTr="00306685">
        <w:trPr>
          <w:cantSplit/>
          <w:jc w:val="center"/>
        </w:trPr>
        <w:tc>
          <w:tcPr>
            <w:tcW w:w="2745" w:type="dxa"/>
            <w:tcBorders>
              <w:top w:val="nil"/>
              <w:left w:val="single" w:sz="4" w:space="0" w:color="auto"/>
              <w:bottom w:val="single" w:sz="4" w:space="0" w:color="auto"/>
              <w:right w:val="single" w:sz="4" w:space="0" w:color="auto"/>
            </w:tcBorders>
            <w:vAlign w:val="bottom"/>
          </w:tcPr>
          <w:p w:rsidR="00FF1C6A" w:rsidRPr="0077622F" w:rsidRDefault="00FF1C6A" w:rsidP="00306685">
            <w:pPr>
              <w:spacing w:before="64" w:after="60" w:line="200" w:lineRule="exact"/>
              <w:ind w:left="232"/>
              <w:rPr>
                <w:snapToGrid w:val="0"/>
              </w:rPr>
            </w:pPr>
            <w:r w:rsidRPr="0077622F">
              <w:rPr>
                <w:snapToGrid w:val="0"/>
                <w:sz w:val="22"/>
                <w:szCs w:val="22"/>
              </w:rPr>
              <w:t>средняя цена, долларов США за штуку</w:t>
            </w:r>
          </w:p>
        </w:tc>
        <w:tc>
          <w:tcPr>
            <w:tcW w:w="1140"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14 609</w:t>
            </w:r>
          </w:p>
        </w:tc>
        <w:tc>
          <w:tcPr>
            <w:tcW w:w="1067"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107,7</w:t>
            </w:r>
          </w:p>
        </w:tc>
        <w:tc>
          <w:tcPr>
            <w:tcW w:w="1063"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15 523</w:t>
            </w:r>
          </w:p>
        </w:tc>
        <w:tc>
          <w:tcPr>
            <w:tcW w:w="1063"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111,3</w:t>
            </w:r>
          </w:p>
        </w:tc>
        <w:tc>
          <w:tcPr>
            <w:tcW w:w="1008"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13"/>
              <w:jc w:val="right"/>
              <w:rPr>
                <w:rFonts w:eastAsia="Arial Unicode MS"/>
              </w:rPr>
            </w:pPr>
            <w:r w:rsidRPr="0077622F">
              <w:rPr>
                <w:rFonts w:eastAsia="Arial Unicode MS"/>
                <w:sz w:val="22"/>
                <w:szCs w:val="22"/>
              </w:rPr>
              <w:t>11 940</w:t>
            </w:r>
          </w:p>
        </w:tc>
        <w:tc>
          <w:tcPr>
            <w:tcW w:w="1036"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4" w:after="60" w:line="200" w:lineRule="exact"/>
              <w:ind w:right="170"/>
              <w:jc w:val="right"/>
              <w:rPr>
                <w:rFonts w:eastAsia="Arial Unicode MS"/>
              </w:rPr>
            </w:pPr>
            <w:r w:rsidRPr="0077622F">
              <w:rPr>
                <w:rFonts w:eastAsia="Arial Unicode MS"/>
                <w:sz w:val="22"/>
                <w:szCs w:val="22"/>
              </w:rPr>
              <w:t>96,4</w:t>
            </w:r>
          </w:p>
        </w:tc>
      </w:tr>
      <w:tr w:rsidR="00FD0603" w:rsidRPr="0077622F" w:rsidTr="00306685">
        <w:trPr>
          <w:cantSplit/>
          <w:jc w:val="center"/>
        </w:trPr>
        <w:tc>
          <w:tcPr>
            <w:tcW w:w="2745" w:type="dxa"/>
            <w:tcBorders>
              <w:top w:val="single" w:sz="4" w:space="0" w:color="auto"/>
              <w:left w:val="single" w:sz="4" w:space="0" w:color="auto"/>
              <w:bottom w:val="nil"/>
              <w:right w:val="single" w:sz="4" w:space="0" w:color="auto"/>
            </w:tcBorders>
            <w:vAlign w:val="bottom"/>
          </w:tcPr>
          <w:p w:rsidR="00FD0603" w:rsidRPr="0077622F" w:rsidRDefault="00FD0603" w:rsidP="00306685">
            <w:pPr>
              <w:spacing w:before="60" w:after="60" w:line="200" w:lineRule="exact"/>
              <w:rPr>
                <w:snapToGrid w:val="0"/>
              </w:rPr>
            </w:pPr>
            <w:r w:rsidRPr="0077622F">
              <w:rPr>
                <w:snapToGrid w:val="0"/>
                <w:sz w:val="22"/>
                <w:szCs w:val="22"/>
              </w:rPr>
              <w:lastRenderedPageBreak/>
              <w:t>Седельные тягачи</w:t>
            </w:r>
          </w:p>
        </w:tc>
        <w:tc>
          <w:tcPr>
            <w:tcW w:w="1140"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vAlign w:val="bottom"/>
          </w:tcPr>
          <w:p w:rsidR="00FD0603" w:rsidRPr="0077622F" w:rsidRDefault="00FD0603"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штук</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803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182,5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772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235,4</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31</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27,7</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lang w:val="en-US"/>
              </w:rPr>
            </w:pPr>
            <w:r w:rsidRPr="0077622F">
              <w:rPr>
                <w:rFonts w:eastAsia="Arial Unicode MS"/>
                <w:sz w:val="22"/>
                <w:szCs w:val="22"/>
              </w:rPr>
              <w:t>60 813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130,6</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61 484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116,0</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44 110</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158,6</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Грузовые автомобили</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bottom w:val="nil"/>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штук</w:t>
            </w:r>
          </w:p>
        </w:tc>
        <w:tc>
          <w:tcPr>
            <w:tcW w:w="1140"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2 717</w:t>
            </w:r>
          </w:p>
        </w:tc>
        <w:tc>
          <w:tcPr>
            <w:tcW w:w="1067"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147,1</w:t>
            </w:r>
          </w:p>
        </w:tc>
        <w:tc>
          <w:tcPr>
            <w:tcW w:w="1063" w:type="dxa"/>
            <w:tcBorders>
              <w:top w:val="nil"/>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2 360</w:t>
            </w:r>
          </w:p>
        </w:tc>
        <w:tc>
          <w:tcPr>
            <w:tcW w:w="1063"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152,7</w:t>
            </w:r>
          </w:p>
        </w:tc>
        <w:tc>
          <w:tcPr>
            <w:tcW w:w="1008"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357</w:t>
            </w:r>
          </w:p>
        </w:tc>
        <w:tc>
          <w:tcPr>
            <w:tcW w:w="1036"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118,6</w:t>
            </w:r>
          </w:p>
        </w:tc>
      </w:tr>
      <w:tr w:rsidR="00FF1C6A" w:rsidRPr="0077622F" w:rsidTr="001565D6">
        <w:trPr>
          <w:cantSplit/>
          <w:jc w:val="center"/>
        </w:trPr>
        <w:tc>
          <w:tcPr>
            <w:tcW w:w="2745" w:type="dxa"/>
            <w:tcBorders>
              <w:top w:val="nil"/>
              <w:left w:val="single" w:sz="4" w:space="0" w:color="auto"/>
              <w:bottom w:val="nil"/>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штуку</w:t>
            </w:r>
          </w:p>
        </w:tc>
        <w:tc>
          <w:tcPr>
            <w:tcW w:w="1140"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lang w:val="en-US"/>
              </w:rPr>
            </w:pPr>
            <w:r w:rsidRPr="0077622F">
              <w:rPr>
                <w:rFonts w:eastAsia="Arial Unicode MS"/>
                <w:sz w:val="22"/>
                <w:szCs w:val="22"/>
              </w:rPr>
              <w:t>164 994</w:t>
            </w:r>
          </w:p>
        </w:tc>
        <w:tc>
          <w:tcPr>
            <w:tcW w:w="1067"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121,1</w:t>
            </w:r>
          </w:p>
        </w:tc>
        <w:tc>
          <w:tcPr>
            <w:tcW w:w="1063"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168 986</w:t>
            </w:r>
          </w:p>
        </w:tc>
        <w:tc>
          <w:tcPr>
            <w:tcW w:w="1063"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120,7</w:t>
            </w:r>
          </w:p>
        </w:tc>
        <w:tc>
          <w:tcPr>
            <w:tcW w:w="1008"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138 611</w:t>
            </w:r>
          </w:p>
        </w:tc>
        <w:tc>
          <w:tcPr>
            <w:tcW w:w="1036" w:type="dxa"/>
            <w:tcBorders>
              <w:top w:val="nil"/>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118,9</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Сельскохозяйственная техника</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шт.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21,1</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106,8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20,2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106,9</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0,9</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104,7</w:t>
            </w:r>
          </w:p>
        </w:tc>
      </w:tr>
      <w:tr w:rsidR="00FF1C6A" w:rsidRPr="0077622F" w:rsidTr="001565D6">
        <w:trPr>
          <w:cantSplit/>
          <w:jc w:val="center"/>
        </w:trPr>
        <w:tc>
          <w:tcPr>
            <w:tcW w:w="2745" w:type="dxa"/>
            <w:tcBorders>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штуку</w:t>
            </w:r>
          </w:p>
        </w:tc>
        <w:tc>
          <w:tcPr>
            <w:tcW w:w="1140"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4 962</w:t>
            </w:r>
          </w:p>
        </w:tc>
        <w:tc>
          <w:tcPr>
            <w:tcW w:w="1067"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143,9</w:t>
            </w:r>
          </w:p>
        </w:tc>
        <w:tc>
          <w:tcPr>
            <w:tcW w:w="1063"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5 002</w:t>
            </w:r>
          </w:p>
        </w:tc>
        <w:tc>
          <w:tcPr>
            <w:tcW w:w="1063"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148,4</w:t>
            </w:r>
          </w:p>
        </w:tc>
        <w:tc>
          <w:tcPr>
            <w:tcW w:w="1008"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4 054</w:t>
            </w:r>
          </w:p>
        </w:tc>
        <w:tc>
          <w:tcPr>
            <w:tcW w:w="1036" w:type="dxa"/>
            <w:tcBorders>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78,8</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 xml:space="preserve">Части и принадлежности для автомобилей </w:t>
            </w:r>
            <w:r w:rsidRPr="0077622F">
              <w:rPr>
                <w:snapToGrid w:val="0"/>
                <w:sz w:val="22"/>
                <w:szCs w:val="22"/>
              </w:rPr>
              <w:br/>
              <w:t>и тракторов</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E3337">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30,1</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108,1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26,7</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112,9</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3,4</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80,9</w:t>
            </w:r>
          </w:p>
        </w:tc>
      </w:tr>
      <w:tr w:rsidR="00FF1C6A" w:rsidRPr="0077622F" w:rsidTr="001E3337">
        <w:trPr>
          <w:cantSplit/>
          <w:trHeight w:val="281"/>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4 941</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114,8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5 009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119,3</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4 405</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89,9</w:t>
            </w:r>
          </w:p>
        </w:tc>
      </w:tr>
      <w:tr w:rsidR="00FF1C6A" w:rsidRPr="0077622F" w:rsidTr="001E3337">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Черные металлы</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890,4</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109,2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205,1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184,4</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685,3</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97,4</w:t>
            </w: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444</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129,1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509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108,7</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424</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130,9</w:t>
            </w:r>
          </w:p>
        </w:tc>
      </w:tr>
      <w:tr w:rsidR="00FF1C6A" w:rsidRPr="0077622F" w:rsidTr="004C54D5">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vertAlign w:val="superscript"/>
              </w:rPr>
            </w:pPr>
            <w:r w:rsidRPr="0077622F">
              <w:rPr>
                <w:snapToGrid w:val="0"/>
                <w:sz w:val="22"/>
                <w:szCs w:val="22"/>
              </w:rPr>
              <w:t>Тара пластмассовая</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36,6</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108,4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35,7</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108,1</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0,9</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122,1</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3 369</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110,1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3 348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110,1</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4 153</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105,6</w:t>
            </w:r>
          </w:p>
        </w:tc>
      </w:tr>
      <w:tr w:rsidR="00FF1C6A" w:rsidRPr="0077622F" w:rsidTr="001565D6">
        <w:trPr>
          <w:cantSplit/>
          <w:jc w:val="center"/>
        </w:trPr>
        <w:tc>
          <w:tcPr>
            <w:tcW w:w="2745" w:type="dxa"/>
            <w:tcBorders>
              <w:left w:val="single" w:sz="4" w:space="0" w:color="auto"/>
              <w:bottom w:val="nil"/>
              <w:right w:val="single" w:sz="4" w:space="0" w:color="auto"/>
            </w:tcBorders>
            <w:vAlign w:val="center"/>
          </w:tcPr>
          <w:p w:rsidR="00FF1C6A" w:rsidRPr="0077622F" w:rsidRDefault="00FF1C6A" w:rsidP="00306685">
            <w:pPr>
              <w:spacing w:before="60" w:after="60" w:line="200" w:lineRule="exact"/>
              <w:rPr>
                <w:snapToGrid w:val="0"/>
              </w:rPr>
            </w:pPr>
            <w:r w:rsidRPr="0077622F">
              <w:rPr>
                <w:snapToGrid w:val="0"/>
                <w:sz w:val="22"/>
                <w:szCs w:val="22"/>
              </w:rPr>
              <w:t>Шины</w:t>
            </w:r>
          </w:p>
        </w:tc>
        <w:tc>
          <w:tcPr>
            <w:tcW w:w="1140"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2D029D">
        <w:trPr>
          <w:cantSplit/>
          <w:trHeight w:val="171"/>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шт.</w:t>
            </w:r>
          </w:p>
        </w:tc>
        <w:tc>
          <w:tcPr>
            <w:tcW w:w="1140"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2 023,9</w:t>
            </w:r>
          </w:p>
        </w:tc>
        <w:tc>
          <w:tcPr>
            <w:tcW w:w="1067"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109,0</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1 845,2</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122,2</w:t>
            </w:r>
          </w:p>
        </w:tc>
        <w:tc>
          <w:tcPr>
            <w:tcW w:w="1008"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178,7</w:t>
            </w:r>
          </w:p>
        </w:tc>
        <w:tc>
          <w:tcPr>
            <w:tcW w:w="1036"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51,5</w:t>
            </w:r>
          </w:p>
        </w:tc>
      </w:tr>
      <w:tr w:rsidR="00FF1C6A" w:rsidRPr="0077622F" w:rsidTr="002D029D">
        <w:trPr>
          <w:cantSplit/>
          <w:trHeight w:val="357"/>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58</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81,0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78,6</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125</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127,3</w:t>
            </w:r>
          </w:p>
        </w:tc>
      </w:tr>
      <w:tr w:rsidR="00FF1C6A" w:rsidRPr="0077622F" w:rsidTr="002D029D">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Лесоматериалы продольно-распиленные</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747,4</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153,0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66,0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в 4,3р.</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681,4</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143,9</w:t>
            </w:r>
          </w:p>
        </w:tc>
      </w:tr>
      <w:tr w:rsidR="00FF1C6A" w:rsidRPr="0077622F" w:rsidTr="004C54D5">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159</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94,2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lang w:val="en-US"/>
              </w:rPr>
            </w:pPr>
            <w:r w:rsidRPr="0077622F">
              <w:rPr>
                <w:rFonts w:eastAsia="Arial Unicode MS"/>
                <w:sz w:val="22"/>
                <w:szCs w:val="22"/>
              </w:rPr>
              <w:t>142</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119,7</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160</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94,3</w:t>
            </w:r>
          </w:p>
        </w:tc>
      </w:tr>
      <w:tr w:rsidR="00FF1C6A" w:rsidRPr="0077622F" w:rsidTr="004C54D5">
        <w:trPr>
          <w:cantSplit/>
          <w:jc w:val="center"/>
        </w:trPr>
        <w:tc>
          <w:tcPr>
            <w:tcW w:w="2745" w:type="dxa"/>
            <w:tcBorders>
              <w:left w:val="single" w:sz="4" w:space="0" w:color="auto"/>
              <w:bottom w:val="nil"/>
              <w:right w:val="single" w:sz="4" w:space="0" w:color="auto"/>
            </w:tcBorders>
            <w:vAlign w:val="center"/>
          </w:tcPr>
          <w:p w:rsidR="00FF1C6A" w:rsidRPr="0077622F" w:rsidRDefault="00FF1C6A" w:rsidP="00306685">
            <w:pPr>
              <w:spacing w:before="60" w:after="60" w:line="200" w:lineRule="exact"/>
              <w:rPr>
                <w:snapToGrid w:val="0"/>
              </w:rPr>
            </w:pPr>
            <w:r w:rsidRPr="0077622F">
              <w:rPr>
                <w:snapToGrid w:val="0"/>
                <w:sz w:val="22"/>
                <w:szCs w:val="22"/>
              </w:rPr>
              <w:t>Плиты древесно-стружечные</w:t>
            </w:r>
          </w:p>
        </w:tc>
        <w:tc>
          <w:tcPr>
            <w:tcW w:w="1140"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4C54D5">
        <w:trPr>
          <w:cantSplit/>
          <w:trHeight w:val="171"/>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м</w:t>
            </w:r>
            <w:r w:rsidRPr="0077622F">
              <w:rPr>
                <w:snapToGrid w:val="0"/>
                <w:sz w:val="22"/>
                <w:szCs w:val="22"/>
                <w:vertAlign w:val="superscript"/>
              </w:rPr>
              <w:t>3</w:t>
            </w:r>
          </w:p>
        </w:tc>
        <w:tc>
          <w:tcPr>
            <w:tcW w:w="1140"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889,1</w:t>
            </w:r>
          </w:p>
        </w:tc>
        <w:tc>
          <w:tcPr>
            <w:tcW w:w="1067"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133,4</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404,2</w:t>
            </w:r>
          </w:p>
        </w:tc>
        <w:tc>
          <w:tcPr>
            <w:tcW w:w="1063"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110,7</w:t>
            </w:r>
          </w:p>
        </w:tc>
        <w:tc>
          <w:tcPr>
            <w:tcW w:w="1008"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484,9</w:t>
            </w:r>
          </w:p>
        </w:tc>
        <w:tc>
          <w:tcPr>
            <w:tcW w:w="1036" w:type="dxa"/>
            <w:tcBorders>
              <w:top w:val="nil"/>
              <w:left w:val="single" w:sz="4" w:space="0" w:color="auto"/>
              <w:right w:val="single" w:sz="4" w:space="0" w:color="auto"/>
            </w:tcBorders>
            <w:vAlign w:val="center"/>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160,8</w:t>
            </w:r>
          </w:p>
        </w:tc>
      </w:tr>
      <w:tr w:rsidR="00FF1C6A" w:rsidRPr="0077622F" w:rsidTr="004C54D5">
        <w:trPr>
          <w:cantSplit/>
          <w:trHeight w:val="357"/>
          <w:jc w:val="center"/>
        </w:trPr>
        <w:tc>
          <w:tcPr>
            <w:tcW w:w="2745" w:type="dxa"/>
            <w:tcBorders>
              <w:top w:val="nil"/>
              <w:left w:val="single" w:sz="4" w:space="0" w:color="auto"/>
              <w:bottom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м</w:t>
            </w:r>
            <w:r w:rsidRPr="0077622F">
              <w:rPr>
                <w:snapToGrid w:val="0"/>
                <w:sz w:val="22"/>
                <w:szCs w:val="22"/>
                <w:vertAlign w:val="superscript"/>
              </w:rPr>
              <w:t>3</w:t>
            </w:r>
          </w:p>
        </w:tc>
        <w:tc>
          <w:tcPr>
            <w:tcW w:w="1140"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151</w:t>
            </w:r>
          </w:p>
        </w:tc>
        <w:tc>
          <w:tcPr>
            <w:tcW w:w="1067"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104,6</w:t>
            </w:r>
          </w:p>
        </w:tc>
        <w:tc>
          <w:tcPr>
            <w:tcW w:w="1063"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176</w:t>
            </w:r>
          </w:p>
        </w:tc>
        <w:tc>
          <w:tcPr>
            <w:tcW w:w="1063"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106,0</w:t>
            </w:r>
          </w:p>
        </w:tc>
        <w:tc>
          <w:tcPr>
            <w:tcW w:w="1008"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131</w:t>
            </w:r>
          </w:p>
        </w:tc>
        <w:tc>
          <w:tcPr>
            <w:tcW w:w="1036" w:type="dxa"/>
            <w:tcBorders>
              <w:top w:val="nil"/>
              <w:left w:val="single" w:sz="4" w:space="0" w:color="auto"/>
              <w:bottom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109,9</w:t>
            </w:r>
          </w:p>
        </w:tc>
      </w:tr>
      <w:tr w:rsidR="00AA1820" w:rsidRPr="0077622F" w:rsidTr="004C54D5">
        <w:trPr>
          <w:cantSplit/>
          <w:jc w:val="center"/>
        </w:trPr>
        <w:tc>
          <w:tcPr>
            <w:tcW w:w="2745" w:type="dxa"/>
            <w:tcBorders>
              <w:top w:val="single" w:sz="4" w:space="0" w:color="auto"/>
              <w:left w:val="single" w:sz="4" w:space="0" w:color="auto"/>
              <w:bottom w:val="nil"/>
              <w:right w:val="single" w:sz="4" w:space="0" w:color="auto"/>
            </w:tcBorders>
            <w:vAlign w:val="bottom"/>
          </w:tcPr>
          <w:p w:rsidR="00AA1820" w:rsidRPr="0077622F" w:rsidRDefault="00AA1820" w:rsidP="00306685">
            <w:pPr>
              <w:spacing w:before="60" w:after="60" w:line="200" w:lineRule="exact"/>
              <w:rPr>
                <w:snapToGrid w:val="0"/>
              </w:rPr>
            </w:pPr>
            <w:r w:rsidRPr="0077622F">
              <w:rPr>
                <w:snapToGrid w:val="0"/>
                <w:sz w:val="22"/>
                <w:szCs w:val="22"/>
              </w:rPr>
              <w:lastRenderedPageBreak/>
              <w:t>Лекарственные средства, расфасованные для розничной продажи</w:t>
            </w:r>
          </w:p>
        </w:tc>
        <w:tc>
          <w:tcPr>
            <w:tcW w:w="1140"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vAlign w:val="bottom"/>
          </w:tcPr>
          <w:p w:rsidR="00AA1820" w:rsidRPr="0077622F" w:rsidRDefault="00AA1820"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тонн</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5 637</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117,8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lang w:val="en-US"/>
              </w:rPr>
            </w:pPr>
            <w:r w:rsidRPr="0077622F">
              <w:rPr>
                <w:rFonts w:eastAsia="Arial Unicode MS"/>
                <w:sz w:val="22"/>
                <w:szCs w:val="22"/>
              </w:rPr>
              <w:t>5 463</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117,3</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174</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136,3</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16 686</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119,8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16 461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120,5</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23 769</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99,7</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lang w:val="ru-MO"/>
              </w:rPr>
            </w:pPr>
            <w:r w:rsidRPr="0077622F">
              <w:rPr>
                <w:snapToGrid w:val="0"/>
                <w:sz w:val="22"/>
                <w:szCs w:val="22"/>
              </w:rPr>
              <w:t>Мебель, включая медицинскую</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565D6">
        <w:trPr>
          <w:cantSplit/>
          <w:trHeight w:val="212"/>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119,6</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134,1</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64,4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124,7</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55,2</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147,0</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1 768</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102,6</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2 215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107,6</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1 247</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98,8</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lang w:val="ru-MO"/>
              </w:rPr>
            </w:pPr>
            <w:r w:rsidRPr="0077622F">
              <w:rPr>
                <w:snapToGrid w:val="0"/>
                <w:sz w:val="22"/>
                <w:szCs w:val="22"/>
              </w:rPr>
              <w:t>Мясо и мясные субпродукты</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142,3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91,8</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140,5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90,8</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1,8</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в 10р.</w:t>
            </w:r>
          </w:p>
        </w:tc>
      </w:tr>
      <w:tr w:rsidR="00FF1C6A" w:rsidRPr="0077622F" w:rsidTr="001565D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2 477</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120,4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2 495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121,2</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1 066</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84,0</w:t>
            </w:r>
          </w:p>
        </w:tc>
      </w:tr>
      <w:tr w:rsidR="00FF1C6A" w:rsidRPr="0077622F" w:rsidTr="001565D6">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lang w:val="ru-MO"/>
              </w:rPr>
            </w:pPr>
            <w:r w:rsidRPr="0077622F">
              <w:rPr>
                <w:snapToGrid w:val="0"/>
                <w:sz w:val="22"/>
                <w:szCs w:val="22"/>
              </w:rPr>
              <w:t>Молоко и молочная продукция</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1E3337">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500,9</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93,0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488,4</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90,9</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12,5</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в 9,4р.</w:t>
            </w:r>
          </w:p>
        </w:tc>
      </w:tr>
      <w:tr w:rsidR="00FF1C6A" w:rsidRPr="0077622F" w:rsidTr="001E3337">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2 153</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139,7</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2 165</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140,4</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1 670</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152,6</w:t>
            </w:r>
          </w:p>
        </w:tc>
      </w:tr>
      <w:tr w:rsidR="00FF1C6A" w:rsidRPr="0077622F" w:rsidTr="001E3337">
        <w:trPr>
          <w:cantSplit/>
          <w:jc w:val="center"/>
        </w:trPr>
        <w:tc>
          <w:tcPr>
            <w:tcW w:w="2745" w:type="dxa"/>
            <w:tcBorders>
              <w:left w:val="single" w:sz="4" w:space="0" w:color="auto"/>
              <w:bottom w:val="nil"/>
              <w:right w:val="single" w:sz="4" w:space="0" w:color="auto"/>
            </w:tcBorders>
            <w:vAlign w:val="bottom"/>
          </w:tcPr>
          <w:p w:rsidR="00FF1C6A" w:rsidRPr="0077622F" w:rsidRDefault="00FF1C6A" w:rsidP="00306685">
            <w:pPr>
              <w:spacing w:before="60" w:after="60" w:line="200" w:lineRule="exact"/>
              <w:rPr>
                <w:snapToGrid w:val="0"/>
              </w:rPr>
            </w:pPr>
            <w:r w:rsidRPr="0077622F">
              <w:rPr>
                <w:snapToGrid w:val="0"/>
                <w:sz w:val="22"/>
                <w:szCs w:val="22"/>
              </w:rPr>
              <w:t>Сахар</w:t>
            </w:r>
          </w:p>
        </w:tc>
        <w:tc>
          <w:tcPr>
            <w:tcW w:w="1140"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p>
        </w:tc>
      </w:tr>
      <w:tr w:rsidR="00FF1C6A" w:rsidRPr="0077622F" w:rsidTr="004318A6">
        <w:trPr>
          <w:cantSplit/>
          <w:jc w:val="center"/>
        </w:trPr>
        <w:tc>
          <w:tcPr>
            <w:tcW w:w="2745" w:type="dxa"/>
            <w:tcBorders>
              <w:top w:val="nil"/>
              <w:left w:val="sing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250,4</w:t>
            </w:r>
          </w:p>
        </w:tc>
        <w:tc>
          <w:tcPr>
            <w:tcW w:w="1067"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134,0</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992"/>
                <w:tab w:val="left" w:pos="1099"/>
              </w:tabs>
              <w:spacing w:before="60" w:after="60" w:line="200" w:lineRule="exact"/>
              <w:ind w:right="170"/>
              <w:jc w:val="right"/>
              <w:rPr>
                <w:rFonts w:eastAsia="Arial Unicode MS"/>
              </w:rPr>
            </w:pPr>
            <w:r w:rsidRPr="0077622F">
              <w:rPr>
                <w:rFonts w:eastAsia="Arial Unicode MS"/>
                <w:sz w:val="22"/>
                <w:szCs w:val="22"/>
              </w:rPr>
              <w:t>247,9</w:t>
            </w:r>
          </w:p>
        </w:tc>
        <w:tc>
          <w:tcPr>
            <w:tcW w:w="1063"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132,8</w:t>
            </w:r>
          </w:p>
        </w:tc>
        <w:tc>
          <w:tcPr>
            <w:tcW w:w="1008"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2,5</w:t>
            </w:r>
          </w:p>
        </w:tc>
        <w:tc>
          <w:tcPr>
            <w:tcW w:w="1036" w:type="dxa"/>
            <w:tcBorders>
              <w:top w:val="nil"/>
              <w:left w:val="sing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в 9,2р.</w:t>
            </w:r>
          </w:p>
        </w:tc>
      </w:tr>
      <w:tr w:rsidR="00FF1C6A" w:rsidRPr="0077622F" w:rsidTr="002D029D">
        <w:trPr>
          <w:cantSplit/>
          <w:jc w:val="center"/>
        </w:trPr>
        <w:tc>
          <w:tcPr>
            <w:tcW w:w="2745" w:type="dxa"/>
            <w:tcBorders>
              <w:top w:val="nil"/>
              <w:left w:val="single" w:sz="4" w:space="0" w:color="auto"/>
              <w:bottom w:val="double" w:sz="4" w:space="0" w:color="auto"/>
              <w:right w:val="single" w:sz="4" w:space="0" w:color="auto"/>
            </w:tcBorders>
            <w:vAlign w:val="bottom"/>
          </w:tcPr>
          <w:p w:rsidR="00FF1C6A" w:rsidRPr="0077622F" w:rsidRDefault="00FF1C6A"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1140"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493</w:t>
            </w:r>
          </w:p>
        </w:tc>
        <w:tc>
          <w:tcPr>
            <w:tcW w:w="1067"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95,2</w:t>
            </w:r>
          </w:p>
        </w:tc>
        <w:tc>
          <w:tcPr>
            <w:tcW w:w="1063"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493</w:t>
            </w:r>
          </w:p>
        </w:tc>
        <w:tc>
          <w:tcPr>
            <w:tcW w:w="1063"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95,3</w:t>
            </w:r>
          </w:p>
        </w:tc>
        <w:tc>
          <w:tcPr>
            <w:tcW w:w="1008"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13"/>
              <w:jc w:val="right"/>
              <w:rPr>
                <w:rFonts w:eastAsia="Arial Unicode MS"/>
              </w:rPr>
            </w:pPr>
            <w:r w:rsidRPr="0077622F">
              <w:rPr>
                <w:rFonts w:eastAsia="Arial Unicode MS"/>
                <w:sz w:val="22"/>
                <w:szCs w:val="22"/>
              </w:rPr>
              <w:t>467</w:t>
            </w:r>
          </w:p>
        </w:tc>
        <w:tc>
          <w:tcPr>
            <w:tcW w:w="1036" w:type="dxa"/>
            <w:tcBorders>
              <w:top w:val="nil"/>
              <w:left w:val="single" w:sz="4" w:space="0" w:color="auto"/>
              <w:bottom w:val="double" w:sz="4" w:space="0" w:color="auto"/>
              <w:right w:val="single" w:sz="4" w:space="0" w:color="auto"/>
            </w:tcBorders>
            <w:vAlign w:val="bottom"/>
          </w:tcPr>
          <w:p w:rsidR="00FF1C6A" w:rsidRPr="0077622F" w:rsidRDefault="00FF1C6A" w:rsidP="00306685">
            <w:pPr>
              <w:tabs>
                <w:tab w:val="left" w:pos="1099"/>
              </w:tabs>
              <w:spacing w:before="60" w:after="60" w:line="200" w:lineRule="exact"/>
              <w:ind w:right="170"/>
              <w:jc w:val="right"/>
              <w:rPr>
                <w:rFonts w:eastAsia="Arial Unicode MS"/>
              </w:rPr>
            </w:pPr>
            <w:r w:rsidRPr="0077622F">
              <w:rPr>
                <w:rFonts w:eastAsia="Arial Unicode MS"/>
                <w:sz w:val="22"/>
                <w:szCs w:val="22"/>
              </w:rPr>
              <w:t>80,6</w:t>
            </w:r>
          </w:p>
        </w:tc>
      </w:tr>
    </w:tbl>
    <w:bookmarkEnd w:id="7"/>
    <w:bookmarkEnd w:id="8"/>
    <w:bookmarkEnd w:id="9"/>
    <w:bookmarkEnd w:id="10"/>
    <w:p w:rsidR="002F564D" w:rsidRPr="0077622F" w:rsidRDefault="002F564D" w:rsidP="00306685">
      <w:pPr>
        <w:spacing w:before="120" w:after="120" w:line="260" w:lineRule="exact"/>
        <w:jc w:val="center"/>
        <w:outlineLvl w:val="0"/>
        <w:rPr>
          <w:rFonts w:ascii="Arial" w:hAnsi="Arial" w:cs="Arial"/>
          <w:b/>
          <w:bCs/>
          <w:sz w:val="22"/>
          <w:szCs w:val="22"/>
        </w:rPr>
      </w:pPr>
      <w:r w:rsidRPr="0077622F">
        <w:rPr>
          <w:rFonts w:ascii="Arial" w:hAnsi="Arial" w:cs="Arial"/>
          <w:b/>
          <w:bCs/>
          <w:sz w:val="22"/>
          <w:szCs w:val="22"/>
        </w:rPr>
        <w:t xml:space="preserve">Импорт и средние цены основных видов товаров </w:t>
      </w:r>
    </w:p>
    <w:tbl>
      <w:tblPr>
        <w:tblW w:w="9111" w:type="dxa"/>
        <w:jc w:val="center"/>
        <w:tblInd w:w="6" w:type="dxa"/>
        <w:tblLayout w:type="fixed"/>
        <w:tblCellMar>
          <w:left w:w="71" w:type="dxa"/>
          <w:right w:w="71" w:type="dxa"/>
        </w:tblCellMar>
        <w:tblLook w:val="00A0" w:firstRow="1" w:lastRow="0" w:firstColumn="1" w:lastColumn="0" w:noHBand="0" w:noVBand="0"/>
      </w:tblPr>
      <w:tblGrid>
        <w:gridCol w:w="2572"/>
        <w:gridCol w:w="992"/>
        <w:gridCol w:w="1134"/>
        <w:gridCol w:w="1134"/>
        <w:gridCol w:w="1134"/>
        <w:gridCol w:w="992"/>
        <w:gridCol w:w="1153"/>
      </w:tblGrid>
      <w:tr w:rsidR="002F564D" w:rsidRPr="0077622F" w:rsidTr="002F564D">
        <w:trPr>
          <w:cantSplit/>
          <w:trHeight w:val="60"/>
          <w:tblHeader/>
          <w:jc w:val="center"/>
        </w:trPr>
        <w:tc>
          <w:tcPr>
            <w:tcW w:w="2572" w:type="dxa"/>
            <w:vMerge w:val="restart"/>
            <w:tcBorders>
              <w:top w:val="single" w:sz="4" w:space="0" w:color="auto"/>
              <w:left w:val="single" w:sz="4" w:space="0" w:color="auto"/>
              <w:bottom w:val="single" w:sz="4" w:space="0" w:color="auto"/>
              <w:right w:val="nil"/>
            </w:tcBorders>
          </w:tcPr>
          <w:p w:rsidR="002F564D" w:rsidRPr="0077622F" w:rsidRDefault="002F564D" w:rsidP="00306685">
            <w:pPr>
              <w:spacing w:before="40" w:after="40" w:line="200" w:lineRule="exact"/>
              <w:ind w:right="-57"/>
              <w:jc w:val="center"/>
            </w:pPr>
          </w:p>
        </w:tc>
        <w:tc>
          <w:tcPr>
            <w:tcW w:w="2126" w:type="dxa"/>
            <w:gridSpan w:val="2"/>
            <w:tcBorders>
              <w:top w:val="single" w:sz="4" w:space="0" w:color="auto"/>
              <w:left w:val="single" w:sz="4" w:space="0" w:color="auto"/>
              <w:bottom w:val="single" w:sz="4" w:space="0" w:color="auto"/>
              <w:right w:val="single" w:sz="4" w:space="0" w:color="auto"/>
            </w:tcBorders>
          </w:tcPr>
          <w:p w:rsidR="002F564D" w:rsidRPr="0077622F" w:rsidRDefault="002F564D" w:rsidP="00306685">
            <w:pPr>
              <w:spacing w:before="40" w:after="40" w:line="200" w:lineRule="exact"/>
              <w:ind w:right="-57"/>
              <w:jc w:val="center"/>
            </w:pPr>
            <w:r w:rsidRPr="0077622F">
              <w:rPr>
                <w:sz w:val="22"/>
                <w:szCs w:val="22"/>
              </w:rPr>
              <w:t xml:space="preserve">Импорт </w:t>
            </w:r>
          </w:p>
        </w:tc>
        <w:tc>
          <w:tcPr>
            <w:tcW w:w="4413" w:type="dxa"/>
            <w:gridSpan w:val="4"/>
            <w:tcBorders>
              <w:top w:val="single" w:sz="4" w:space="0" w:color="auto"/>
              <w:left w:val="nil"/>
              <w:bottom w:val="single" w:sz="4" w:space="0" w:color="auto"/>
              <w:right w:val="single" w:sz="4" w:space="0" w:color="auto"/>
            </w:tcBorders>
          </w:tcPr>
          <w:p w:rsidR="002F564D" w:rsidRPr="0077622F" w:rsidRDefault="002F564D" w:rsidP="00306685">
            <w:pPr>
              <w:spacing w:before="40" w:after="40" w:line="200" w:lineRule="exact"/>
              <w:ind w:right="-57"/>
              <w:jc w:val="center"/>
            </w:pPr>
            <w:r w:rsidRPr="0077622F">
              <w:rPr>
                <w:sz w:val="22"/>
                <w:szCs w:val="22"/>
              </w:rPr>
              <w:t xml:space="preserve">В том числе </w:t>
            </w:r>
            <w:proofErr w:type="gramStart"/>
            <w:r w:rsidRPr="0077622F">
              <w:rPr>
                <w:sz w:val="22"/>
                <w:szCs w:val="22"/>
              </w:rPr>
              <w:t>из</w:t>
            </w:r>
            <w:proofErr w:type="gramEnd"/>
          </w:p>
        </w:tc>
      </w:tr>
      <w:tr w:rsidR="002F564D" w:rsidRPr="0077622F"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2F564D" w:rsidRPr="0077622F" w:rsidRDefault="002F564D" w:rsidP="00306685">
            <w:pPr>
              <w:spacing w:before="40" w:after="40" w:line="200" w:lineRule="exact"/>
            </w:pPr>
          </w:p>
        </w:tc>
        <w:tc>
          <w:tcPr>
            <w:tcW w:w="992" w:type="dxa"/>
            <w:vMerge w:val="restart"/>
            <w:tcBorders>
              <w:top w:val="single" w:sz="4" w:space="0" w:color="auto"/>
              <w:left w:val="single" w:sz="4" w:space="0" w:color="auto"/>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002F564D" w:rsidRPr="0077622F">
              <w:rPr>
                <w:sz w:val="22"/>
                <w:szCs w:val="22"/>
              </w:rPr>
              <w:br/>
              <w:t xml:space="preserve">2017 г. </w:t>
            </w:r>
          </w:p>
        </w:tc>
        <w:tc>
          <w:tcPr>
            <w:tcW w:w="1134" w:type="dxa"/>
            <w:vMerge w:val="restart"/>
            <w:tcBorders>
              <w:top w:val="single" w:sz="4" w:space="0" w:color="auto"/>
              <w:left w:val="nil"/>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002F564D" w:rsidRPr="0077622F">
              <w:rPr>
                <w:sz w:val="22"/>
                <w:szCs w:val="22"/>
              </w:rPr>
              <w:br/>
              <w:t xml:space="preserve">2017 г. </w:t>
            </w:r>
            <w:r w:rsidR="002F564D" w:rsidRPr="0077622F">
              <w:rPr>
                <w:sz w:val="22"/>
                <w:szCs w:val="22"/>
              </w:rPr>
              <w:br/>
              <w:t>в % к</w:t>
            </w:r>
            <w:r w:rsidR="002F564D" w:rsidRPr="0077622F">
              <w:rPr>
                <w:sz w:val="22"/>
                <w:szCs w:val="22"/>
              </w:rPr>
              <w:br/>
            </w:r>
            <w:r w:rsidRPr="0077622F">
              <w:rPr>
                <w:sz w:val="22"/>
                <w:szCs w:val="22"/>
              </w:rPr>
              <w:t>I полу-</w:t>
            </w:r>
            <w:proofErr w:type="spellStart"/>
            <w:r w:rsidRPr="0077622F">
              <w:rPr>
                <w:sz w:val="22"/>
                <w:szCs w:val="22"/>
              </w:rPr>
              <w:t>годию</w:t>
            </w:r>
            <w:proofErr w:type="spellEnd"/>
            <w:r w:rsidR="002F564D" w:rsidRPr="0077622F">
              <w:rPr>
                <w:sz w:val="22"/>
                <w:szCs w:val="22"/>
              </w:rPr>
              <w:br/>
              <w:t xml:space="preserve">2016 г. </w:t>
            </w:r>
          </w:p>
        </w:tc>
        <w:tc>
          <w:tcPr>
            <w:tcW w:w="2268" w:type="dxa"/>
            <w:gridSpan w:val="2"/>
            <w:tcBorders>
              <w:top w:val="single" w:sz="4" w:space="0" w:color="auto"/>
              <w:left w:val="nil"/>
              <w:bottom w:val="single" w:sz="4" w:space="0" w:color="auto"/>
              <w:right w:val="single" w:sz="4" w:space="0" w:color="auto"/>
            </w:tcBorders>
          </w:tcPr>
          <w:p w:rsidR="002F564D" w:rsidRPr="0077622F" w:rsidRDefault="002F564D" w:rsidP="00306685">
            <w:pPr>
              <w:spacing w:before="40" w:after="40" w:line="200" w:lineRule="exact"/>
              <w:ind w:right="-57"/>
              <w:jc w:val="center"/>
            </w:pPr>
            <w:r w:rsidRPr="0077622F">
              <w:rPr>
                <w:sz w:val="22"/>
                <w:szCs w:val="22"/>
              </w:rPr>
              <w:t>стран СНГ</w:t>
            </w:r>
          </w:p>
        </w:tc>
        <w:tc>
          <w:tcPr>
            <w:tcW w:w="2145" w:type="dxa"/>
            <w:gridSpan w:val="2"/>
            <w:tcBorders>
              <w:top w:val="single" w:sz="4" w:space="0" w:color="auto"/>
              <w:left w:val="nil"/>
              <w:bottom w:val="single" w:sz="4" w:space="0" w:color="auto"/>
              <w:right w:val="single" w:sz="4" w:space="0" w:color="auto"/>
            </w:tcBorders>
          </w:tcPr>
          <w:p w:rsidR="002F564D" w:rsidRPr="0077622F" w:rsidRDefault="002F564D" w:rsidP="00306685">
            <w:pPr>
              <w:spacing w:before="40" w:after="40" w:line="200" w:lineRule="exact"/>
              <w:ind w:right="-57"/>
              <w:jc w:val="center"/>
            </w:pPr>
            <w:r w:rsidRPr="0077622F">
              <w:rPr>
                <w:sz w:val="22"/>
                <w:szCs w:val="22"/>
              </w:rPr>
              <w:t>стран вне СНГ</w:t>
            </w:r>
          </w:p>
        </w:tc>
      </w:tr>
      <w:tr w:rsidR="002F564D" w:rsidRPr="0077622F"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2F564D" w:rsidRPr="0077622F" w:rsidRDefault="002F564D" w:rsidP="00306685">
            <w:pPr>
              <w:spacing w:before="40" w:after="40" w:line="200" w:lineRule="exact"/>
            </w:pPr>
          </w:p>
        </w:tc>
        <w:tc>
          <w:tcPr>
            <w:tcW w:w="992" w:type="dxa"/>
            <w:vMerge/>
            <w:tcBorders>
              <w:top w:val="single" w:sz="4" w:space="0" w:color="auto"/>
              <w:left w:val="single" w:sz="4" w:space="0" w:color="auto"/>
              <w:bottom w:val="single" w:sz="4" w:space="0" w:color="auto"/>
              <w:right w:val="single" w:sz="4" w:space="0" w:color="auto"/>
            </w:tcBorders>
            <w:vAlign w:val="center"/>
          </w:tcPr>
          <w:p w:rsidR="002F564D" w:rsidRPr="0077622F" w:rsidRDefault="002F564D" w:rsidP="00306685">
            <w:pPr>
              <w:spacing w:before="40" w:after="40" w:line="200" w:lineRule="exact"/>
            </w:pPr>
          </w:p>
        </w:tc>
        <w:tc>
          <w:tcPr>
            <w:tcW w:w="1134" w:type="dxa"/>
            <w:vMerge/>
            <w:tcBorders>
              <w:top w:val="single" w:sz="4" w:space="0" w:color="auto"/>
              <w:left w:val="nil"/>
              <w:bottom w:val="single" w:sz="4" w:space="0" w:color="auto"/>
              <w:right w:val="single" w:sz="4" w:space="0" w:color="auto"/>
            </w:tcBorders>
            <w:vAlign w:val="center"/>
          </w:tcPr>
          <w:p w:rsidR="002F564D" w:rsidRPr="0077622F" w:rsidRDefault="002F564D" w:rsidP="00306685">
            <w:pPr>
              <w:spacing w:before="40" w:after="40" w:line="200" w:lineRule="exact"/>
            </w:pPr>
          </w:p>
        </w:tc>
        <w:tc>
          <w:tcPr>
            <w:tcW w:w="1134" w:type="dxa"/>
            <w:tcBorders>
              <w:top w:val="single" w:sz="4" w:space="0" w:color="auto"/>
              <w:left w:val="nil"/>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002F564D" w:rsidRPr="0077622F">
              <w:rPr>
                <w:sz w:val="22"/>
                <w:szCs w:val="22"/>
              </w:rPr>
              <w:br/>
              <w:t xml:space="preserve">2017 г. </w:t>
            </w:r>
          </w:p>
        </w:tc>
        <w:tc>
          <w:tcPr>
            <w:tcW w:w="1134" w:type="dxa"/>
            <w:tcBorders>
              <w:top w:val="single" w:sz="4" w:space="0" w:color="auto"/>
              <w:left w:val="nil"/>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002F564D" w:rsidRPr="0077622F">
              <w:rPr>
                <w:sz w:val="22"/>
                <w:szCs w:val="22"/>
              </w:rPr>
              <w:br/>
              <w:t xml:space="preserve">2017 г. </w:t>
            </w:r>
            <w:r w:rsidR="002F564D" w:rsidRPr="0077622F">
              <w:rPr>
                <w:sz w:val="22"/>
                <w:szCs w:val="22"/>
              </w:rPr>
              <w:br/>
              <w:t>в % к</w:t>
            </w:r>
            <w:r w:rsidR="002F564D" w:rsidRPr="0077622F">
              <w:rPr>
                <w:sz w:val="22"/>
                <w:szCs w:val="22"/>
              </w:rPr>
              <w:br/>
            </w:r>
            <w:r w:rsidRPr="0077622F">
              <w:rPr>
                <w:sz w:val="22"/>
                <w:szCs w:val="22"/>
              </w:rPr>
              <w:t>I полу-</w:t>
            </w:r>
            <w:proofErr w:type="spellStart"/>
            <w:r w:rsidRPr="0077622F">
              <w:rPr>
                <w:sz w:val="22"/>
                <w:szCs w:val="22"/>
              </w:rPr>
              <w:t>годию</w:t>
            </w:r>
            <w:proofErr w:type="spellEnd"/>
            <w:r w:rsidR="002F564D" w:rsidRPr="0077622F">
              <w:rPr>
                <w:sz w:val="22"/>
                <w:szCs w:val="22"/>
              </w:rPr>
              <w:br/>
              <w:t xml:space="preserve">2016 г. </w:t>
            </w:r>
          </w:p>
        </w:tc>
        <w:tc>
          <w:tcPr>
            <w:tcW w:w="992" w:type="dxa"/>
            <w:tcBorders>
              <w:top w:val="single" w:sz="4" w:space="0" w:color="auto"/>
              <w:left w:val="nil"/>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Pr="0077622F">
              <w:rPr>
                <w:sz w:val="22"/>
                <w:szCs w:val="22"/>
              </w:rPr>
              <w:t xml:space="preserve"> </w:t>
            </w:r>
            <w:r w:rsidR="002F564D" w:rsidRPr="0077622F">
              <w:rPr>
                <w:sz w:val="22"/>
                <w:szCs w:val="22"/>
              </w:rPr>
              <w:t xml:space="preserve">2017 г. </w:t>
            </w:r>
          </w:p>
        </w:tc>
        <w:tc>
          <w:tcPr>
            <w:tcW w:w="1153" w:type="dxa"/>
            <w:tcBorders>
              <w:top w:val="single" w:sz="4" w:space="0" w:color="auto"/>
              <w:left w:val="nil"/>
              <w:bottom w:val="single" w:sz="4" w:space="0" w:color="auto"/>
              <w:right w:val="single" w:sz="4" w:space="0" w:color="auto"/>
            </w:tcBorders>
          </w:tcPr>
          <w:p w:rsidR="002F564D" w:rsidRPr="0077622F" w:rsidRDefault="00F335DA" w:rsidP="00306685">
            <w:pPr>
              <w:spacing w:before="40" w:after="40" w:line="200" w:lineRule="exact"/>
              <w:ind w:right="-57"/>
              <w:jc w:val="center"/>
            </w:pPr>
            <w:r w:rsidRPr="0077622F">
              <w:rPr>
                <w:sz w:val="22"/>
                <w:szCs w:val="22"/>
              </w:rPr>
              <w:t xml:space="preserve">I </w:t>
            </w:r>
            <w:proofErr w:type="gramStart"/>
            <w:r w:rsidRPr="0077622F">
              <w:rPr>
                <w:sz w:val="22"/>
                <w:szCs w:val="22"/>
              </w:rPr>
              <w:t>полу-</w:t>
            </w:r>
            <w:proofErr w:type="spellStart"/>
            <w:r w:rsidRPr="0077622F">
              <w:rPr>
                <w:sz w:val="22"/>
                <w:szCs w:val="22"/>
              </w:rPr>
              <w:t>годие</w:t>
            </w:r>
            <w:proofErr w:type="spellEnd"/>
            <w:proofErr w:type="gramEnd"/>
            <w:r w:rsidR="002F564D" w:rsidRPr="0077622F">
              <w:rPr>
                <w:sz w:val="22"/>
                <w:szCs w:val="22"/>
              </w:rPr>
              <w:br/>
              <w:t xml:space="preserve">2017 г. </w:t>
            </w:r>
            <w:r w:rsidR="002F564D" w:rsidRPr="0077622F">
              <w:rPr>
                <w:sz w:val="22"/>
                <w:szCs w:val="22"/>
              </w:rPr>
              <w:br/>
              <w:t>в % к</w:t>
            </w:r>
            <w:r w:rsidR="002F564D" w:rsidRPr="0077622F">
              <w:rPr>
                <w:sz w:val="22"/>
                <w:szCs w:val="22"/>
              </w:rPr>
              <w:br/>
            </w:r>
            <w:r w:rsidRPr="0077622F">
              <w:rPr>
                <w:sz w:val="22"/>
                <w:szCs w:val="22"/>
              </w:rPr>
              <w:t>I полу-</w:t>
            </w:r>
            <w:proofErr w:type="spellStart"/>
            <w:r w:rsidRPr="0077622F">
              <w:rPr>
                <w:sz w:val="22"/>
                <w:szCs w:val="22"/>
              </w:rPr>
              <w:t>годию</w:t>
            </w:r>
            <w:proofErr w:type="spellEnd"/>
            <w:r w:rsidR="002F564D" w:rsidRPr="0077622F">
              <w:rPr>
                <w:sz w:val="22"/>
                <w:szCs w:val="22"/>
              </w:rPr>
              <w:br/>
              <w:t xml:space="preserve">2016 г. </w:t>
            </w:r>
          </w:p>
        </w:tc>
      </w:tr>
      <w:tr w:rsidR="002F564D"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rPr>
                <w:snapToGrid w:val="0"/>
                <w:lang w:val="ru-MO"/>
              </w:rPr>
            </w:pPr>
            <w:r w:rsidRPr="0077622F">
              <w:rPr>
                <w:snapToGrid w:val="0"/>
                <w:sz w:val="22"/>
                <w:szCs w:val="22"/>
              </w:rPr>
              <w:t>Нефть сырая</w:t>
            </w:r>
          </w:p>
        </w:tc>
        <w:tc>
          <w:tcPr>
            <w:tcW w:w="992" w:type="dxa"/>
            <w:tcBorders>
              <w:top w:val="nil"/>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158"/>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227"/>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113"/>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227"/>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77622F" w:rsidRDefault="002F564D" w:rsidP="00306685">
            <w:pPr>
              <w:spacing w:before="60" w:after="60" w:line="200" w:lineRule="exact"/>
              <w:ind w:right="113"/>
              <w:jc w:val="right"/>
              <w:rPr>
                <w:rFonts w:eastAsia="Arial Unicode MS"/>
              </w:rPr>
            </w:pPr>
          </w:p>
        </w:tc>
      </w:tr>
      <w:tr w:rsidR="00733564" w:rsidRPr="0077622F" w:rsidTr="00306685">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left="232"/>
              <w:rPr>
                <w:snapToGrid w:val="0"/>
              </w:rPr>
            </w:pPr>
            <w:r w:rsidRPr="0077622F">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lang w:val="ru-MO"/>
              </w:rPr>
            </w:pPr>
            <w:r w:rsidRPr="0077622F">
              <w:rPr>
                <w:rFonts w:eastAsia="Arial Unicode MS"/>
                <w:sz w:val="22"/>
                <w:szCs w:val="22"/>
                <w:lang w:val="ru-MO"/>
              </w:rPr>
              <w:t>9 067,6</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lang w:val="ru-MO"/>
              </w:rPr>
            </w:pPr>
            <w:r w:rsidRPr="0077622F">
              <w:rPr>
                <w:rFonts w:eastAsia="Arial Unicode MS"/>
                <w:sz w:val="22"/>
                <w:szCs w:val="22"/>
                <w:lang w:val="ru-MO"/>
              </w:rPr>
              <w:t>78,7</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lang w:val="ru-MO"/>
              </w:rPr>
            </w:pPr>
            <w:r w:rsidRPr="0077622F">
              <w:rPr>
                <w:rFonts w:eastAsia="Arial Unicode MS"/>
                <w:sz w:val="22"/>
                <w:szCs w:val="22"/>
                <w:lang w:val="ru-MO"/>
              </w:rPr>
              <w:t>9 067,6</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lang w:val="ru-MO"/>
              </w:rPr>
            </w:pPr>
            <w:r w:rsidRPr="0077622F">
              <w:rPr>
                <w:rFonts w:eastAsia="Arial Unicode MS"/>
                <w:sz w:val="22"/>
                <w:szCs w:val="22"/>
                <w:lang w:val="ru-MO"/>
              </w:rPr>
              <w:t>78,7</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96"/>
              <w:jc w:val="right"/>
              <w:rPr>
                <w:rFonts w:eastAsia="Arial Unicode MS"/>
              </w:rPr>
            </w:pPr>
            <w:r w:rsidRPr="0077622F">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w:t>
            </w:r>
          </w:p>
        </w:tc>
      </w:tr>
      <w:tr w:rsidR="00733564" w:rsidRPr="0077622F" w:rsidTr="00306685">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rPr>
            </w:pPr>
            <w:r w:rsidRPr="0077622F">
              <w:rPr>
                <w:rFonts w:eastAsia="Arial Unicode MS"/>
                <w:sz w:val="22"/>
                <w:szCs w:val="22"/>
              </w:rPr>
              <w:t>275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131,9</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rPr>
            </w:pPr>
            <w:r w:rsidRPr="0077622F">
              <w:rPr>
                <w:rFonts w:eastAsia="Arial Unicode MS"/>
                <w:sz w:val="22"/>
                <w:szCs w:val="22"/>
              </w:rPr>
              <w:t>275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131,9</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96"/>
              <w:jc w:val="right"/>
              <w:rPr>
                <w:rFonts w:eastAsia="Arial Unicode MS"/>
              </w:rPr>
            </w:pPr>
            <w:r w:rsidRPr="0077622F">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w:t>
            </w:r>
          </w:p>
        </w:tc>
      </w:tr>
      <w:tr w:rsidR="00733564" w:rsidRPr="0077622F" w:rsidTr="00306685">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rPr>
                <w:snapToGrid w:val="0"/>
                <w:lang w:val="ru-MO"/>
              </w:rPr>
            </w:pPr>
            <w:r w:rsidRPr="0077622F">
              <w:rPr>
                <w:snapToGrid w:val="0"/>
                <w:sz w:val="22"/>
                <w:szCs w:val="22"/>
              </w:rPr>
              <w:t>Нефтепродукты</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p>
        </w:tc>
      </w:tr>
      <w:tr w:rsidR="00733564" w:rsidRPr="0077622F" w:rsidTr="00306685">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left="232"/>
              <w:rPr>
                <w:snapToGrid w:val="0"/>
              </w:rPr>
            </w:pPr>
            <w:r w:rsidRPr="0077622F">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rPr>
            </w:pPr>
            <w:r w:rsidRPr="0077622F">
              <w:rPr>
                <w:rFonts w:eastAsia="Arial Unicode MS"/>
                <w:sz w:val="22"/>
                <w:szCs w:val="22"/>
              </w:rPr>
              <w:t>1 440,6</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208,9</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1 429,5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210,8</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96"/>
              <w:jc w:val="right"/>
              <w:rPr>
                <w:rFonts w:eastAsia="Arial Unicode MS"/>
              </w:rPr>
            </w:pPr>
            <w:r w:rsidRPr="0077622F">
              <w:rPr>
                <w:rFonts w:eastAsia="Arial Unicode MS"/>
                <w:sz w:val="22"/>
                <w:szCs w:val="22"/>
              </w:rPr>
              <w:t>11,1</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95,5</w:t>
            </w:r>
          </w:p>
        </w:tc>
      </w:tr>
      <w:tr w:rsidR="00733564" w:rsidRPr="0077622F" w:rsidTr="00306685">
        <w:trPr>
          <w:jc w:val="center"/>
        </w:trPr>
        <w:tc>
          <w:tcPr>
            <w:tcW w:w="257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58"/>
              <w:jc w:val="right"/>
              <w:rPr>
                <w:rFonts w:eastAsia="Arial Unicode MS"/>
              </w:rPr>
            </w:pPr>
            <w:r w:rsidRPr="0077622F">
              <w:rPr>
                <w:rFonts w:eastAsia="Arial Unicode MS"/>
                <w:sz w:val="22"/>
                <w:szCs w:val="22"/>
              </w:rPr>
              <w:t>323</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98,4</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312</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227"/>
              <w:jc w:val="right"/>
              <w:rPr>
                <w:rFonts w:eastAsia="Arial Unicode MS"/>
              </w:rPr>
            </w:pPr>
            <w:r w:rsidRPr="0077622F">
              <w:rPr>
                <w:rFonts w:eastAsia="Arial Unicode MS"/>
                <w:sz w:val="22"/>
                <w:szCs w:val="22"/>
              </w:rPr>
              <w:t>100,8</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96"/>
              <w:jc w:val="right"/>
              <w:rPr>
                <w:rFonts w:eastAsia="Arial Unicode MS"/>
              </w:rPr>
            </w:pPr>
            <w:r w:rsidRPr="0077622F">
              <w:rPr>
                <w:rFonts w:eastAsia="Arial Unicode MS"/>
                <w:sz w:val="22"/>
                <w:szCs w:val="22"/>
              </w:rPr>
              <w:t>1 646</w:t>
            </w:r>
          </w:p>
        </w:tc>
        <w:tc>
          <w:tcPr>
            <w:tcW w:w="1153"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306685">
            <w:pPr>
              <w:spacing w:before="60" w:after="60" w:line="200" w:lineRule="exact"/>
              <w:ind w:right="113"/>
              <w:jc w:val="right"/>
              <w:rPr>
                <w:rFonts w:eastAsia="Arial Unicode MS"/>
              </w:rPr>
            </w:pPr>
            <w:r w:rsidRPr="0077622F">
              <w:rPr>
                <w:rFonts w:eastAsia="Arial Unicode MS"/>
                <w:sz w:val="22"/>
                <w:szCs w:val="22"/>
              </w:rPr>
              <w:t>119,3</w:t>
            </w:r>
          </w:p>
        </w:tc>
      </w:tr>
      <w:tr w:rsidR="00733564" w:rsidRPr="0077622F" w:rsidTr="00306685">
        <w:trPr>
          <w:jc w:val="center"/>
        </w:trPr>
        <w:tc>
          <w:tcPr>
            <w:tcW w:w="257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rPr>
                <w:snapToGrid w:val="0"/>
              </w:rPr>
            </w:pPr>
            <w:r w:rsidRPr="0077622F">
              <w:rPr>
                <w:snapToGrid w:val="0"/>
                <w:sz w:val="22"/>
                <w:szCs w:val="22"/>
              </w:rPr>
              <w:lastRenderedPageBreak/>
              <w:t>Природный газ</w:t>
            </w: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p>
        </w:tc>
        <w:tc>
          <w:tcPr>
            <w:tcW w:w="1153"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r>
      <w:tr w:rsidR="00733564" w:rsidRPr="0077622F" w:rsidTr="002F564D">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млн. м</w:t>
            </w:r>
            <w:r w:rsidRPr="0077622F">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9 649,3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105,0</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9 649,3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105,0</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w:t>
            </w:r>
          </w:p>
        </w:tc>
      </w:tr>
      <w:tr w:rsidR="00733564" w:rsidRPr="0077622F" w:rsidTr="002F564D">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тыс. м</w:t>
            </w:r>
            <w:r w:rsidRPr="0077622F">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106,0</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106,0</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w:t>
            </w:r>
          </w:p>
        </w:tc>
      </w:tr>
      <w:tr w:rsidR="002F564D" w:rsidRPr="0077622F" w:rsidTr="002F564D">
        <w:trPr>
          <w:jc w:val="center"/>
        </w:trPr>
        <w:tc>
          <w:tcPr>
            <w:tcW w:w="2572"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rPr>
                <w:snapToGrid w:val="0"/>
              </w:rPr>
            </w:pPr>
            <w:r w:rsidRPr="0077622F">
              <w:rPr>
                <w:snapToGrid w:val="0"/>
                <w:sz w:val="22"/>
                <w:szCs w:val="22"/>
              </w:rPr>
              <w:t>Черные металлы</w:t>
            </w:r>
          </w:p>
        </w:tc>
        <w:tc>
          <w:tcPr>
            <w:tcW w:w="992"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77622F" w:rsidRDefault="002F564D" w:rsidP="0077622F">
            <w:pPr>
              <w:spacing w:before="60" w:after="60" w:line="220" w:lineRule="exact"/>
              <w:ind w:right="113"/>
              <w:jc w:val="right"/>
              <w:rPr>
                <w:rFonts w:eastAsia="Arial Unicode MS"/>
              </w:rPr>
            </w:pP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1 463,3</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121,9</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1 407,1</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121,0</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370DE6" w:rsidP="0077622F">
            <w:pPr>
              <w:spacing w:before="60" w:after="60" w:line="220" w:lineRule="exact"/>
              <w:ind w:right="196"/>
              <w:jc w:val="right"/>
              <w:rPr>
                <w:rFonts w:eastAsia="Arial Unicode MS"/>
              </w:rPr>
            </w:pPr>
            <w:r>
              <w:rPr>
                <w:rFonts w:eastAsia="Arial Unicode MS"/>
                <w:sz w:val="22"/>
                <w:szCs w:val="22"/>
              </w:rPr>
              <w:t>5</w:t>
            </w:r>
            <w:r>
              <w:rPr>
                <w:rFonts w:eastAsia="Arial Unicode MS"/>
                <w:sz w:val="22"/>
                <w:szCs w:val="22"/>
                <w:lang w:val="en-US"/>
              </w:rPr>
              <w:t>6</w:t>
            </w:r>
            <w:r w:rsidR="00733564" w:rsidRPr="0077622F">
              <w:rPr>
                <w:rFonts w:eastAsia="Arial Unicode MS"/>
                <w:sz w:val="22"/>
                <w:szCs w:val="22"/>
              </w:rPr>
              <w:t>,2</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151,0</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487</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135,3</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468</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141,1</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972</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77,8</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rPr>
                <w:snapToGrid w:val="0"/>
              </w:rPr>
            </w:pPr>
            <w:r w:rsidRPr="0077622F">
              <w:rPr>
                <w:snapToGrid w:val="0"/>
                <w:sz w:val="22"/>
                <w:szCs w:val="22"/>
              </w:rPr>
              <w:t>Трубы из черных металлов</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117,8</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113,4</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111,9</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112,4</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5,9</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lang w:val="ru-MO"/>
              </w:rPr>
            </w:pPr>
            <w:r w:rsidRPr="0077622F">
              <w:rPr>
                <w:rFonts w:eastAsia="Arial Unicode MS"/>
                <w:sz w:val="22"/>
                <w:szCs w:val="22"/>
                <w:lang w:val="ru-MO"/>
              </w:rPr>
              <w:t>136,3</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916</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121,3</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861</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127,8</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1 962</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74,3</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rPr>
                <w:snapToGrid w:val="0"/>
              </w:rPr>
            </w:pPr>
            <w:r w:rsidRPr="0077622F">
              <w:rPr>
                <w:snapToGrid w:val="0"/>
                <w:sz w:val="22"/>
                <w:szCs w:val="22"/>
              </w:rPr>
              <w:t>Легковые автомобили</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lang w:val="ru-MO"/>
              </w:rPr>
            </w:pP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тыс. шт.</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22,1</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72,1</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17,3</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lang w:val="ru-MO"/>
              </w:rPr>
            </w:pPr>
            <w:r w:rsidRPr="0077622F">
              <w:rPr>
                <w:rFonts w:eastAsia="Arial Unicode MS"/>
                <w:sz w:val="22"/>
                <w:szCs w:val="22"/>
                <w:lang w:val="ru-MO"/>
              </w:rPr>
              <w:t>58,9</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4,8</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в 3,5р.</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штуку</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13 326</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117,7</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12 992</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lang w:val="ru-MO"/>
              </w:rPr>
            </w:pPr>
            <w:r w:rsidRPr="0077622F">
              <w:rPr>
                <w:rFonts w:eastAsia="Arial Unicode MS"/>
                <w:sz w:val="22"/>
                <w:szCs w:val="22"/>
                <w:lang w:val="ru-MO"/>
              </w:rPr>
              <w:t>117,9</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14 515</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81,9</w:t>
            </w:r>
          </w:p>
        </w:tc>
      </w:tr>
      <w:tr w:rsidR="00733564" w:rsidRPr="0077622F"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rPr>
                <w:snapToGrid w:val="0"/>
              </w:rPr>
            </w:pPr>
            <w:r w:rsidRPr="0077622F">
              <w:rPr>
                <w:snapToGrid w:val="0"/>
                <w:sz w:val="22"/>
                <w:szCs w:val="22"/>
              </w:rPr>
              <w:t xml:space="preserve">Части и принадлежности для автомобилей </w:t>
            </w:r>
            <w:r w:rsidRPr="0077622F">
              <w:rPr>
                <w:snapToGrid w:val="0"/>
                <w:sz w:val="22"/>
                <w:szCs w:val="22"/>
              </w:rPr>
              <w:br/>
              <w:t>и тракторов</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p>
        </w:tc>
      </w:tr>
      <w:tr w:rsidR="00733564" w:rsidRPr="0077622F" w:rsidTr="004C54D5">
        <w:trPr>
          <w:trHeight w:val="289"/>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35,8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134,8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12,3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138,5</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23,5</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132,9</w:t>
            </w:r>
          </w:p>
        </w:tc>
      </w:tr>
      <w:tr w:rsidR="00733564" w:rsidRPr="0077622F" w:rsidTr="004C54D5">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58"/>
              <w:jc w:val="right"/>
              <w:rPr>
                <w:rFonts w:eastAsia="Arial Unicode MS"/>
              </w:rPr>
            </w:pPr>
            <w:r w:rsidRPr="0077622F">
              <w:rPr>
                <w:rFonts w:eastAsia="Arial Unicode MS"/>
                <w:sz w:val="22"/>
                <w:szCs w:val="22"/>
              </w:rPr>
              <w:t>4 502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93,9</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4 708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112,5</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96"/>
              <w:jc w:val="right"/>
              <w:rPr>
                <w:rFonts w:eastAsia="Arial Unicode MS"/>
              </w:rPr>
            </w:pPr>
            <w:r w:rsidRPr="0077622F">
              <w:rPr>
                <w:rFonts w:eastAsia="Arial Unicode MS"/>
                <w:sz w:val="22"/>
                <w:szCs w:val="22"/>
              </w:rPr>
              <w:t>4 395</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13"/>
              <w:jc w:val="right"/>
              <w:rPr>
                <w:rFonts w:eastAsia="Arial Unicode MS"/>
              </w:rPr>
            </w:pPr>
            <w:r w:rsidRPr="0077622F">
              <w:rPr>
                <w:rFonts w:eastAsia="Arial Unicode MS"/>
                <w:sz w:val="22"/>
                <w:szCs w:val="22"/>
              </w:rPr>
              <w:t>86,2</w:t>
            </w:r>
          </w:p>
        </w:tc>
      </w:tr>
      <w:tr w:rsidR="00733564" w:rsidRPr="0077622F" w:rsidTr="004C54D5">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rPr>
                <w:snapToGrid w:val="0"/>
              </w:rPr>
            </w:pPr>
            <w:r w:rsidRPr="0077622F">
              <w:rPr>
                <w:snapToGrid w:val="0"/>
                <w:sz w:val="22"/>
                <w:szCs w:val="22"/>
              </w:rPr>
              <w:t>Вычислительные машины для автоматической обработки информации</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9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6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tabs>
                <w:tab w:val="left" w:pos="1032"/>
              </w:tabs>
              <w:spacing w:before="60" w:after="6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60" w:after="60" w:line="220" w:lineRule="exact"/>
              <w:ind w:right="187"/>
              <w:jc w:val="right"/>
              <w:rPr>
                <w:rFonts w:eastAsia="Arial Unicode MS"/>
              </w:rPr>
            </w:pPr>
          </w:p>
        </w:tc>
      </w:tr>
      <w:tr w:rsidR="00733564" w:rsidRPr="0077622F" w:rsidTr="004C54D5">
        <w:trPr>
          <w:trHeight w:val="255"/>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99"/>
              <w:jc w:val="right"/>
              <w:rPr>
                <w:rFonts w:eastAsia="Arial Unicode MS"/>
                <w:lang w:val="ru-MO"/>
              </w:rPr>
            </w:pPr>
            <w:r w:rsidRPr="0077622F">
              <w:rPr>
                <w:rFonts w:eastAsia="Arial Unicode MS"/>
                <w:sz w:val="22"/>
                <w:szCs w:val="22"/>
              </w:rPr>
              <w:t>1 386,8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95,4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69"/>
              <w:jc w:val="right"/>
              <w:rPr>
                <w:rFonts w:eastAsia="Arial Unicode MS"/>
              </w:rPr>
            </w:pPr>
            <w:r w:rsidRPr="0077622F">
              <w:rPr>
                <w:rFonts w:eastAsia="Arial Unicode MS"/>
                <w:sz w:val="22"/>
                <w:szCs w:val="22"/>
              </w:rPr>
              <w:t>259,8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tabs>
                <w:tab w:val="left" w:pos="1032"/>
              </w:tabs>
              <w:spacing w:before="60" w:after="60" w:line="220" w:lineRule="exact"/>
              <w:ind w:right="170"/>
              <w:jc w:val="right"/>
              <w:rPr>
                <w:rFonts w:eastAsia="Arial Unicode MS"/>
              </w:rPr>
            </w:pPr>
            <w:r w:rsidRPr="0077622F">
              <w:rPr>
                <w:rFonts w:eastAsia="Arial Unicode MS"/>
                <w:sz w:val="22"/>
                <w:szCs w:val="22"/>
              </w:rPr>
              <w:t>136,5</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98"/>
              <w:jc w:val="right"/>
              <w:rPr>
                <w:rFonts w:eastAsia="Arial Unicode MS"/>
              </w:rPr>
            </w:pPr>
            <w:r w:rsidRPr="0077622F">
              <w:rPr>
                <w:rFonts w:eastAsia="Arial Unicode MS"/>
                <w:sz w:val="22"/>
                <w:szCs w:val="22"/>
              </w:rPr>
              <w:t>1 127,0</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87"/>
              <w:jc w:val="right"/>
              <w:rPr>
                <w:rFonts w:eastAsia="Arial Unicode MS"/>
              </w:rPr>
            </w:pPr>
            <w:r w:rsidRPr="0077622F">
              <w:rPr>
                <w:rFonts w:eastAsia="Arial Unicode MS"/>
                <w:sz w:val="22"/>
                <w:szCs w:val="22"/>
              </w:rPr>
              <w:t>89,2</w:t>
            </w:r>
          </w:p>
        </w:tc>
      </w:tr>
      <w:tr w:rsidR="00733564" w:rsidRPr="0077622F" w:rsidTr="004C54D5">
        <w:trPr>
          <w:trHeight w:val="204"/>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left="232"/>
              <w:rPr>
                <w:snapToGrid w:val="0"/>
              </w:rPr>
            </w:pPr>
            <w:r w:rsidRPr="0077622F">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99"/>
              <w:jc w:val="right"/>
              <w:rPr>
                <w:rFonts w:eastAsia="Arial Unicode MS"/>
                <w:lang w:val="ru-MO"/>
              </w:rPr>
            </w:pPr>
            <w:r w:rsidRPr="0077622F">
              <w:rPr>
                <w:rFonts w:eastAsia="Arial Unicode MS"/>
                <w:sz w:val="22"/>
                <w:szCs w:val="22"/>
                <w:lang w:val="ru-MO"/>
              </w:rPr>
              <w:t>50</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227"/>
              <w:jc w:val="right"/>
              <w:rPr>
                <w:rFonts w:eastAsia="Arial Unicode MS"/>
              </w:rPr>
            </w:pPr>
            <w:r w:rsidRPr="0077622F">
              <w:rPr>
                <w:rFonts w:eastAsia="Arial Unicode MS"/>
                <w:sz w:val="22"/>
                <w:szCs w:val="22"/>
              </w:rPr>
              <w:t>106,4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69"/>
              <w:jc w:val="right"/>
              <w:rPr>
                <w:rFonts w:eastAsia="Arial Unicode MS"/>
                <w:lang w:val="ru-MO"/>
              </w:rPr>
            </w:pPr>
            <w:r w:rsidRPr="0077622F">
              <w:rPr>
                <w:rFonts w:eastAsia="Arial Unicode MS"/>
                <w:sz w:val="22"/>
                <w:szCs w:val="22"/>
                <w:lang w:val="ru-MO"/>
              </w:rPr>
              <w:t>61</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tabs>
                <w:tab w:val="left" w:pos="1032"/>
              </w:tabs>
              <w:spacing w:before="60" w:after="60" w:line="220" w:lineRule="exact"/>
              <w:ind w:right="170"/>
              <w:jc w:val="right"/>
              <w:rPr>
                <w:rFonts w:eastAsia="Arial Unicode MS"/>
              </w:rPr>
            </w:pPr>
            <w:r w:rsidRPr="0077622F">
              <w:rPr>
                <w:rFonts w:eastAsia="Arial Unicode MS"/>
                <w:sz w:val="22"/>
                <w:szCs w:val="22"/>
              </w:rPr>
              <w:t>77,3</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98"/>
              <w:jc w:val="right"/>
              <w:rPr>
                <w:rFonts w:eastAsia="Arial Unicode MS"/>
              </w:rPr>
            </w:pPr>
            <w:r w:rsidRPr="0077622F">
              <w:rPr>
                <w:rFonts w:eastAsia="Arial Unicode MS"/>
                <w:sz w:val="22"/>
                <w:szCs w:val="22"/>
              </w:rPr>
              <w:t>48</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60" w:after="60" w:line="220" w:lineRule="exact"/>
              <w:ind w:right="187"/>
              <w:jc w:val="right"/>
              <w:rPr>
                <w:rFonts w:eastAsia="Arial Unicode MS"/>
              </w:rPr>
            </w:pPr>
            <w:r w:rsidRPr="0077622F">
              <w:rPr>
                <w:rFonts w:eastAsia="Arial Unicode MS"/>
                <w:sz w:val="22"/>
                <w:szCs w:val="22"/>
              </w:rPr>
              <w:t>112,6</w:t>
            </w:r>
          </w:p>
        </w:tc>
      </w:tr>
      <w:tr w:rsidR="00733564" w:rsidRPr="0077622F" w:rsidTr="004C54D5">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rPr>
                <w:snapToGrid w:val="0"/>
              </w:rPr>
            </w:pPr>
            <w:r w:rsidRPr="0077622F">
              <w:rPr>
                <w:snapToGrid w:val="0"/>
                <w:sz w:val="22"/>
                <w:szCs w:val="22"/>
              </w:rPr>
              <w:t>Аппаратура связи</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ind w:right="9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ind w:right="16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77622F">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77622F">
            <w:pPr>
              <w:spacing w:before="90" w:after="70" w:line="220" w:lineRule="exact"/>
              <w:ind w:right="187"/>
              <w:jc w:val="right"/>
              <w:rPr>
                <w:rFonts w:eastAsia="Arial Unicode MS"/>
              </w:rPr>
            </w:pPr>
          </w:p>
        </w:tc>
      </w:tr>
      <w:tr w:rsidR="00733564" w:rsidRPr="0077622F" w:rsidTr="00306685">
        <w:trPr>
          <w:trHeight w:val="255"/>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left="232"/>
              <w:rPr>
                <w:snapToGrid w:val="0"/>
              </w:rPr>
            </w:pPr>
            <w:r w:rsidRPr="0077622F">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99"/>
              <w:jc w:val="right"/>
              <w:rPr>
                <w:rFonts w:eastAsia="Arial Unicode MS"/>
                <w:lang w:val="ru-MO"/>
              </w:rPr>
            </w:pPr>
            <w:r w:rsidRPr="0077622F">
              <w:rPr>
                <w:rFonts w:eastAsia="Arial Unicode MS"/>
                <w:sz w:val="22"/>
                <w:szCs w:val="22"/>
                <w:lang w:val="ru-MO"/>
              </w:rPr>
              <w:t>1 455,4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227"/>
              <w:jc w:val="right"/>
              <w:rPr>
                <w:rFonts w:eastAsia="Arial Unicode MS"/>
              </w:rPr>
            </w:pPr>
            <w:r w:rsidRPr="0077622F">
              <w:rPr>
                <w:rFonts w:eastAsia="Arial Unicode MS"/>
                <w:sz w:val="22"/>
                <w:szCs w:val="22"/>
              </w:rPr>
              <w:t>73,3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169"/>
              <w:jc w:val="right"/>
              <w:rPr>
                <w:rFonts w:eastAsia="Arial Unicode MS"/>
                <w:lang w:val="ru-MO"/>
              </w:rPr>
            </w:pPr>
            <w:r w:rsidRPr="0077622F">
              <w:rPr>
                <w:rFonts w:eastAsia="Arial Unicode MS"/>
                <w:sz w:val="22"/>
                <w:szCs w:val="22"/>
                <w:lang w:val="ru-MO"/>
              </w:rPr>
              <w:t>445,0</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tabs>
                <w:tab w:val="left" w:pos="1032"/>
              </w:tabs>
              <w:spacing w:before="90" w:after="70" w:line="220" w:lineRule="exact"/>
              <w:ind w:right="170"/>
              <w:jc w:val="right"/>
              <w:rPr>
                <w:rFonts w:eastAsia="Arial Unicode MS"/>
              </w:rPr>
            </w:pPr>
            <w:r w:rsidRPr="0077622F">
              <w:rPr>
                <w:rFonts w:eastAsia="Arial Unicode MS"/>
                <w:sz w:val="22"/>
                <w:szCs w:val="22"/>
              </w:rPr>
              <w:t>84,4</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98"/>
              <w:jc w:val="right"/>
              <w:rPr>
                <w:rFonts w:eastAsia="Arial Unicode MS"/>
              </w:rPr>
            </w:pPr>
            <w:r w:rsidRPr="0077622F">
              <w:rPr>
                <w:rFonts w:eastAsia="Arial Unicode MS"/>
                <w:sz w:val="22"/>
                <w:szCs w:val="22"/>
              </w:rPr>
              <w:t>1 010,4</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187"/>
              <w:jc w:val="right"/>
              <w:rPr>
                <w:rFonts w:eastAsia="Arial Unicode MS"/>
              </w:rPr>
            </w:pPr>
            <w:r w:rsidRPr="0077622F">
              <w:rPr>
                <w:rFonts w:eastAsia="Arial Unicode MS"/>
                <w:sz w:val="22"/>
                <w:szCs w:val="22"/>
              </w:rPr>
              <w:t>69,3</w:t>
            </w:r>
          </w:p>
        </w:tc>
      </w:tr>
      <w:tr w:rsidR="00733564" w:rsidRPr="0077622F" w:rsidTr="00306685">
        <w:trPr>
          <w:trHeight w:val="477"/>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left="232"/>
              <w:rPr>
                <w:snapToGrid w:val="0"/>
              </w:rPr>
            </w:pPr>
            <w:r w:rsidRPr="0077622F">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99"/>
              <w:jc w:val="right"/>
              <w:rPr>
                <w:rFonts w:eastAsia="Arial Unicode MS"/>
              </w:rPr>
            </w:pPr>
            <w:r w:rsidRPr="0077622F">
              <w:rPr>
                <w:rFonts w:eastAsia="Arial Unicode MS"/>
                <w:sz w:val="22"/>
                <w:szCs w:val="22"/>
              </w:rPr>
              <w:t>94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227"/>
              <w:jc w:val="right"/>
              <w:rPr>
                <w:rFonts w:eastAsia="Arial Unicode MS"/>
              </w:rPr>
            </w:pPr>
            <w:r w:rsidRPr="0077622F">
              <w:rPr>
                <w:rFonts w:eastAsia="Arial Unicode MS"/>
                <w:sz w:val="22"/>
                <w:szCs w:val="22"/>
              </w:rPr>
              <w:t>167,1</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169"/>
              <w:jc w:val="right"/>
              <w:rPr>
                <w:rFonts w:eastAsia="Arial Unicode MS"/>
              </w:rPr>
            </w:pPr>
            <w:r w:rsidRPr="0077622F">
              <w:rPr>
                <w:rFonts w:eastAsia="Arial Unicode MS"/>
                <w:sz w:val="22"/>
                <w:szCs w:val="22"/>
              </w:rPr>
              <w:t>82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77622F">
            <w:pPr>
              <w:tabs>
                <w:tab w:val="left" w:pos="1032"/>
              </w:tabs>
              <w:spacing w:before="90" w:after="70" w:line="220" w:lineRule="exact"/>
              <w:ind w:right="170"/>
              <w:jc w:val="right"/>
              <w:rPr>
                <w:rFonts w:eastAsia="Arial Unicode MS"/>
              </w:rPr>
            </w:pPr>
            <w:r w:rsidRPr="0077622F">
              <w:rPr>
                <w:rFonts w:eastAsia="Arial Unicode MS"/>
                <w:sz w:val="22"/>
                <w:szCs w:val="22"/>
              </w:rPr>
              <w:t>113,4</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98"/>
              <w:jc w:val="right"/>
              <w:rPr>
                <w:rFonts w:eastAsia="Arial Unicode MS"/>
              </w:rPr>
            </w:pPr>
            <w:r w:rsidRPr="0077622F">
              <w:rPr>
                <w:rFonts w:eastAsia="Arial Unicode MS"/>
                <w:sz w:val="22"/>
                <w:szCs w:val="22"/>
              </w:rPr>
              <w:t>99</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77622F">
            <w:pPr>
              <w:spacing w:before="90" w:after="70" w:line="220" w:lineRule="exact"/>
              <w:ind w:right="187"/>
              <w:jc w:val="right"/>
              <w:rPr>
                <w:rFonts w:eastAsia="Arial Unicode MS"/>
              </w:rPr>
            </w:pPr>
            <w:r w:rsidRPr="0077622F">
              <w:rPr>
                <w:rFonts w:eastAsia="Arial Unicode MS"/>
                <w:sz w:val="22"/>
                <w:szCs w:val="22"/>
              </w:rPr>
              <w:t>196,6</w:t>
            </w:r>
          </w:p>
        </w:tc>
      </w:tr>
      <w:tr w:rsidR="002F564D" w:rsidRPr="0077622F" w:rsidTr="00306685">
        <w:trPr>
          <w:cantSplit/>
          <w:jc w:val="center"/>
        </w:trPr>
        <w:tc>
          <w:tcPr>
            <w:tcW w:w="2572"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rPr>
                <w:snapToGrid w:val="0"/>
              </w:rPr>
            </w:pPr>
            <w:r w:rsidRPr="0077622F">
              <w:rPr>
                <w:snapToGrid w:val="0"/>
                <w:sz w:val="22"/>
                <w:szCs w:val="22"/>
              </w:rPr>
              <w:t>Лекарственные средства, расфасованные для розничной продажи</w:t>
            </w:r>
          </w:p>
        </w:tc>
        <w:tc>
          <w:tcPr>
            <w:tcW w:w="992"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77622F" w:rsidRDefault="002F564D" w:rsidP="00252C77">
            <w:pPr>
              <w:tabs>
                <w:tab w:val="left" w:pos="1032"/>
              </w:tabs>
              <w:spacing w:before="60" w:after="6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77622F" w:rsidRDefault="002F564D" w:rsidP="00252C77">
            <w:pPr>
              <w:spacing w:before="60" w:after="60" w:line="200" w:lineRule="exact"/>
              <w:ind w:right="187"/>
              <w:jc w:val="right"/>
              <w:rPr>
                <w:rFonts w:eastAsia="Arial Unicode MS"/>
              </w:rPr>
            </w:pPr>
          </w:p>
        </w:tc>
      </w:tr>
      <w:tr w:rsidR="00733564" w:rsidRPr="0077622F" w:rsidTr="00306685">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количество, тонн</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3 392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120,8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1 099</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94,8</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2 293</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139,1</w:t>
            </w:r>
          </w:p>
        </w:tc>
      </w:tr>
      <w:tr w:rsidR="00733564" w:rsidRPr="0077622F" w:rsidTr="00306685">
        <w:trPr>
          <w:jc w:val="center"/>
        </w:trPr>
        <w:tc>
          <w:tcPr>
            <w:tcW w:w="257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64 644</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92,9</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24 229</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107,0</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84 004</w:t>
            </w:r>
          </w:p>
        </w:tc>
        <w:tc>
          <w:tcPr>
            <w:tcW w:w="1153" w:type="dxa"/>
            <w:tcBorders>
              <w:top w:val="nil"/>
              <w:left w:val="single" w:sz="4" w:space="0" w:color="auto"/>
              <w:bottom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81,9</w:t>
            </w:r>
          </w:p>
        </w:tc>
      </w:tr>
      <w:tr w:rsidR="00733564" w:rsidRPr="0077622F" w:rsidTr="00306685">
        <w:trPr>
          <w:jc w:val="center"/>
        </w:trPr>
        <w:tc>
          <w:tcPr>
            <w:tcW w:w="257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rPr>
                <w:snapToGrid w:val="0"/>
              </w:rPr>
            </w:pPr>
            <w:r w:rsidRPr="0077622F">
              <w:rPr>
                <w:snapToGrid w:val="0"/>
                <w:sz w:val="22"/>
                <w:szCs w:val="22"/>
              </w:rPr>
              <w:lastRenderedPageBreak/>
              <w:t>Двигатели внутреннего сгорания</w:t>
            </w: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p>
        </w:tc>
        <w:tc>
          <w:tcPr>
            <w:tcW w:w="1153" w:type="dxa"/>
            <w:tcBorders>
              <w:top w:val="single" w:sz="4" w:space="0" w:color="auto"/>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p>
        </w:tc>
      </w:tr>
      <w:tr w:rsidR="00733564" w:rsidRPr="0077622F"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61,8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97,4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5,3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18,9</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56,5</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160,3</w:t>
            </w:r>
          </w:p>
        </w:tc>
      </w:tr>
      <w:tr w:rsidR="00733564" w:rsidRPr="0077622F"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1</w:t>
            </w:r>
            <w:r w:rsidRPr="0077622F">
              <w:rPr>
                <w:rFonts w:eastAsia="Arial Unicode MS"/>
                <w:sz w:val="22"/>
                <w:szCs w:val="22"/>
                <w:lang w:val="en-US"/>
              </w:rPr>
              <w:t xml:space="preserve"> </w:t>
            </w:r>
            <w:r w:rsidRPr="0077622F">
              <w:rPr>
                <w:rFonts w:eastAsia="Arial Unicode MS"/>
                <w:sz w:val="22"/>
                <w:szCs w:val="22"/>
              </w:rPr>
              <w:t>954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171,3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7 493</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в 9,2р.</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1</w:t>
            </w:r>
            <w:r w:rsidRPr="0077622F">
              <w:rPr>
                <w:rFonts w:eastAsia="Arial Unicode MS"/>
                <w:sz w:val="22"/>
                <w:szCs w:val="22"/>
                <w:lang w:val="en-US"/>
              </w:rPr>
              <w:t> </w:t>
            </w:r>
            <w:r w:rsidRPr="0077622F">
              <w:rPr>
                <w:rFonts w:eastAsia="Arial Unicode MS"/>
                <w:sz w:val="22"/>
                <w:szCs w:val="22"/>
              </w:rPr>
              <w:t xml:space="preserve"> 432</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101,9</w:t>
            </w:r>
          </w:p>
        </w:tc>
      </w:tr>
      <w:tr w:rsidR="00733564" w:rsidRPr="0077622F"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rPr>
                <w:snapToGrid w:val="0"/>
              </w:rPr>
            </w:pPr>
            <w:r w:rsidRPr="0077622F">
              <w:rPr>
                <w:snapToGrid w:val="0"/>
                <w:sz w:val="22"/>
                <w:szCs w:val="22"/>
              </w:rPr>
              <w:t>Двигатели и генераторы электрические</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p>
        </w:tc>
      </w:tr>
      <w:tr w:rsidR="00733564" w:rsidRPr="0077622F"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lang w:val="ru-MO"/>
              </w:rPr>
            </w:pPr>
            <w:r w:rsidRPr="0077622F">
              <w:rPr>
                <w:rFonts w:eastAsia="Arial Unicode MS"/>
                <w:sz w:val="22"/>
                <w:szCs w:val="22"/>
                <w:lang w:val="ru-MO"/>
              </w:rPr>
              <w:t>1 021,2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131,2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lang w:val="ru-MO"/>
              </w:rPr>
            </w:pPr>
            <w:r w:rsidRPr="0077622F">
              <w:rPr>
                <w:rFonts w:eastAsia="Arial Unicode MS"/>
                <w:sz w:val="22"/>
                <w:szCs w:val="22"/>
                <w:lang w:val="ru-MO"/>
              </w:rPr>
              <w:t>109,4</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lang w:val="ru-MO"/>
              </w:rPr>
            </w:pPr>
            <w:r w:rsidRPr="0077622F">
              <w:rPr>
                <w:rFonts w:eastAsia="Arial Unicode MS"/>
                <w:sz w:val="22"/>
                <w:szCs w:val="22"/>
                <w:lang w:val="ru-MO"/>
              </w:rPr>
              <w:t>154,5</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lang w:val="ru-MO"/>
              </w:rPr>
            </w:pPr>
            <w:r w:rsidRPr="0077622F">
              <w:rPr>
                <w:rFonts w:eastAsia="Arial Unicode MS"/>
                <w:sz w:val="22"/>
                <w:szCs w:val="22"/>
                <w:lang w:val="ru-MO"/>
              </w:rPr>
              <w:t>911,8</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lang w:val="ru-MO"/>
              </w:rPr>
            </w:pPr>
            <w:r w:rsidRPr="0077622F">
              <w:rPr>
                <w:rFonts w:eastAsia="Arial Unicode MS"/>
                <w:sz w:val="22"/>
                <w:szCs w:val="22"/>
                <w:lang w:val="ru-MO"/>
              </w:rPr>
              <w:t>128,8</w:t>
            </w:r>
          </w:p>
        </w:tc>
      </w:tr>
      <w:tr w:rsidR="00733564" w:rsidRPr="0077622F"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lang w:val="ru-MO"/>
              </w:rPr>
            </w:pPr>
            <w:r w:rsidRPr="0077622F">
              <w:rPr>
                <w:rFonts w:eastAsia="Arial Unicode MS"/>
                <w:sz w:val="22"/>
                <w:szCs w:val="22"/>
                <w:lang w:val="ru-MO"/>
              </w:rPr>
              <w:t>108</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lang w:val="ru-MO"/>
              </w:rPr>
            </w:pPr>
            <w:r w:rsidRPr="0077622F">
              <w:rPr>
                <w:rFonts w:eastAsia="Arial Unicode MS"/>
                <w:sz w:val="22"/>
                <w:szCs w:val="22"/>
                <w:lang w:val="ru-MO"/>
              </w:rPr>
              <w:t>192,5</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lang w:val="ru-MO"/>
              </w:rPr>
            </w:pPr>
            <w:r w:rsidRPr="0077622F">
              <w:rPr>
                <w:rFonts w:eastAsia="Arial Unicode MS"/>
                <w:sz w:val="22"/>
                <w:szCs w:val="22"/>
                <w:lang w:val="ru-MO"/>
              </w:rPr>
              <w:t>472</w:t>
            </w:r>
          </w:p>
        </w:tc>
        <w:tc>
          <w:tcPr>
            <w:tcW w:w="1134" w:type="dxa"/>
            <w:tcBorders>
              <w:top w:val="nil"/>
              <w:left w:val="sing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lang w:val="ru-MO"/>
              </w:rPr>
            </w:pPr>
            <w:r w:rsidRPr="0077622F">
              <w:rPr>
                <w:rFonts w:eastAsia="Arial Unicode MS"/>
                <w:sz w:val="22"/>
                <w:szCs w:val="22"/>
                <w:lang w:val="ru-MO"/>
              </w:rPr>
              <w:t>131,6</w:t>
            </w:r>
          </w:p>
        </w:tc>
        <w:tc>
          <w:tcPr>
            <w:tcW w:w="992"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lang w:val="ru-MO"/>
              </w:rPr>
            </w:pPr>
            <w:r w:rsidRPr="0077622F">
              <w:rPr>
                <w:rFonts w:eastAsia="Arial Unicode MS"/>
                <w:sz w:val="22"/>
                <w:szCs w:val="22"/>
                <w:lang w:val="ru-MO"/>
              </w:rPr>
              <w:t>65</w:t>
            </w:r>
          </w:p>
        </w:tc>
        <w:tc>
          <w:tcPr>
            <w:tcW w:w="1153" w:type="dxa"/>
            <w:tcBorders>
              <w:top w:val="nil"/>
              <w:left w:val="sing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lang w:val="ru-MO"/>
              </w:rPr>
            </w:pPr>
            <w:r w:rsidRPr="0077622F">
              <w:rPr>
                <w:rFonts w:eastAsia="Arial Unicode MS"/>
                <w:sz w:val="22"/>
                <w:szCs w:val="22"/>
                <w:lang w:val="ru-MO"/>
              </w:rPr>
              <w:t>248,5</w:t>
            </w:r>
          </w:p>
        </w:tc>
      </w:tr>
      <w:tr w:rsidR="00733564" w:rsidRPr="0077622F"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rPr>
                <w:snapToGrid w:val="0"/>
              </w:rPr>
            </w:pPr>
            <w:r w:rsidRPr="0077622F">
              <w:rPr>
                <w:snapToGrid w:val="0"/>
                <w:sz w:val="22"/>
                <w:szCs w:val="22"/>
              </w:rPr>
              <w:t>Сахар-сырец</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p>
        </w:tc>
      </w:tr>
      <w:tr w:rsidR="00733564" w:rsidRPr="0077622F"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количество, тыс. т</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lang w:val="en-US"/>
              </w:rPr>
            </w:pPr>
            <w:r w:rsidRPr="0077622F">
              <w:rPr>
                <w:rFonts w:eastAsia="Arial Unicode MS"/>
                <w:sz w:val="22"/>
                <w:szCs w:val="22"/>
              </w:rPr>
              <w:t>150,1</w:t>
            </w: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63,9</w:t>
            </w: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4,0</w:t>
            </w: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lang w:val="ru-MO"/>
              </w:rPr>
              <w:t>в 8,1р.</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146,1</w:t>
            </w: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62,3</w:t>
            </w:r>
          </w:p>
        </w:tc>
      </w:tr>
      <w:tr w:rsidR="00733564" w:rsidRPr="0077622F"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средняя цена, долларов США за тонну</w:t>
            </w:r>
          </w:p>
        </w:tc>
        <w:tc>
          <w:tcPr>
            <w:tcW w:w="992" w:type="dxa"/>
            <w:tcBorders>
              <w:left w:val="single" w:sz="4" w:space="0" w:color="auto"/>
              <w:bottom w:val="nil"/>
              <w:right w:val="single" w:sz="4" w:space="0" w:color="auto"/>
            </w:tcBorders>
            <w:shd w:val="clear" w:color="auto" w:fill="auto"/>
            <w:vAlign w:val="bottom"/>
          </w:tcPr>
          <w:p w:rsidR="00733564" w:rsidRPr="00370DE6" w:rsidRDefault="00733564" w:rsidP="00252C77">
            <w:pPr>
              <w:spacing w:before="60" w:after="60" w:line="200" w:lineRule="exact"/>
              <w:ind w:right="99"/>
              <w:jc w:val="right"/>
              <w:rPr>
                <w:rFonts w:eastAsia="Arial Unicode MS"/>
                <w:lang w:val="en-US"/>
              </w:rPr>
            </w:pPr>
            <w:r w:rsidRPr="0077622F">
              <w:rPr>
                <w:rFonts w:eastAsia="Arial Unicode MS"/>
                <w:sz w:val="22"/>
                <w:szCs w:val="22"/>
              </w:rPr>
              <w:t>51</w:t>
            </w:r>
            <w:r w:rsidR="00370DE6">
              <w:rPr>
                <w:rFonts w:eastAsia="Arial Unicode MS"/>
                <w:sz w:val="22"/>
                <w:szCs w:val="22"/>
                <w:lang w:val="en-US"/>
              </w:rPr>
              <w:t>0</w:t>
            </w:r>
          </w:p>
        </w:tc>
        <w:tc>
          <w:tcPr>
            <w:tcW w:w="1134" w:type="dxa"/>
            <w:tcBorders>
              <w:left w:val="single" w:sz="4" w:space="0" w:color="auto"/>
              <w:bottom w:val="nil"/>
              <w:right w:val="single" w:sz="4" w:space="0" w:color="auto"/>
            </w:tcBorders>
            <w:shd w:val="clear" w:color="auto" w:fill="auto"/>
            <w:vAlign w:val="bottom"/>
          </w:tcPr>
          <w:p w:rsidR="00733564" w:rsidRPr="00370DE6" w:rsidRDefault="00733564" w:rsidP="00252C77">
            <w:pPr>
              <w:spacing w:before="60" w:after="60" w:line="200" w:lineRule="exact"/>
              <w:ind w:right="227"/>
              <w:jc w:val="right"/>
              <w:rPr>
                <w:rFonts w:eastAsia="Arial Unicode MS"/>
                <w:lang w:val="en-US"/>
              </w:rPr>
            </w:pPr>
            <w:r w:rsidRPr="0077622F">
              <w:rPr>
                <w:rFonts w:eastAsia="Arial Unicode MS"/>
                <w:sz w:val="22"/>
                <w:szCs w:val="22"/>
              </w:rPr>
              <w:t>131,</w:t>
            </w:r>
            <w:r w:rsidR="00370DE6">
              <w:rPr>
                <w:rFonts w:eastAsia="Arial Unicode MS"/>
                <w:sz w:val="22"/>
                <w:szCs w:val="22"/>
                <w:lang w:val="en-US"/>
              </w:rPr>
              <w:t>7</w:t>
            </w:r>
          </w:p>
        </w:tc>
        <w:tc>
          <w:tcPr>
            <w:tcW w:w="1134" w:type="dxa"/>
            <w:tcBorders>
              <w:left w:val="single" w:sz="4" w:space="0" w:color="auto"/>
              <w:bottom w:val="nil"/>
              <w:right w:val="single" w:sz="4" w:space="0" w:color="auto"/>
            </w:tcBorders>
            <w:shd w:val="clear" w:color="auto" w:fill="auto"/>
            <w:vAlign w:val="bottom"/>
          </w:tcPr>
          <w:p w:rsidR="00733564" w:rsidRPr="00370DE6" w:rsidRDefault="00733564" w:rsidP="00252C77">
            <w:pPr>
              <w:spacing w:before="60" w:after="60" w:line="200" w:lineRule="exact"/>
              <w:ind w:right="169"/>
              <w:jc w:val="right"/>
              <w:rPr>
                <w:rFonts w:eastAsia="Arial Unicode MS"/>
                <w:lang w:val="en-US"/>
              </w:rPr>
            </w:pPr>
            <w:r w:rsidRPr="0077622F">
              <w:rPr>
                <w:rFonts w:eastAsia="Arial Unicode MS"/>
                <w:sz w:val="22"/>
                <w:szCs w:val="22"/>
              </w:rPr>
              <w:t>59</w:t>
            </w:r>
            <w:r w:rsidR="00370DE6">
              <w:rPr>
                <w:rFonts w:eastAsia="Arial Unicode MS"/>
                <w:sz w:val="22"/>
                <w:szCs w:val="22"/>
                <w:lang w:val="en-US"/>
              </w:rPr>
              <w:t>8</w:t>
            </w:r>
          </w:p>
        </w:tc>
        <w:tc>
          <w:tcPr>
            <w:tcW w:w="1134" w:type="dxa"/>
            <w:tcBorders>
              <w:left w:val="single" w:sz="4" w:space="0" w:color="auto"/>
              <w:bottom w:val="nil"/>
              <w:right w:val="single" w:sz="4" w:space="0" w:color="auto"/>
            </w:tcBorders>
            <w:shd w:val="clear" w:color="auto" w:fill="auto"/>
            <w:vAlign w:val="bottom"/>
          </w:tcPr>
          <w:p w:rsidR="00733564" w:rsidRPr="00370DE6" w:rsidRDefault="00370DE6" w:rsidP="00252C77">
            <w:pPr>
              <w:tabs>
                <w:tab w:val="left" w:pos="1032"/>
              </w:tabs>
              <w:spacing w:before="60" w:after="60" w:line="200" w:lineRule="exact"/>
              <w:ind w:right="170"/>
              <w:jc w:val="right"/>
              <w:rPr>
                <w:rFonts w:eastAsia="Arial Unicode MS"/>
                <w:lang w:val="en-US"/>
              </w:rPr>
            </w:pPr>
            <w:r>
              <w:rPr>
                <w:rFonts w:eastAsia="Arial Unicode MS"/>
                <w:sz w:val="22"/>
                <w:szCs w:val="22"/>
                <w:lang w:val="en-US"/>
              </w:rPr>
              <w:t>90</w:t>
            </w:r>
            <w:r w:rsidR="00733564" w:rsidRPr="0077622F">
              <w:rPr>
                <w:rFonts w:eastAsia="Arial Unicode MS"/>
                <w:sz w:val="22"/>
                <w:szCs w:val="22"/>
              </w:rPr>
              <w:t>,</w:t>
            </w:r>
            <w:r>
              <w:rPr>
                <w:rFonts w:eastAsia="Arial Unicode MS"/>
                <w:sz w:val="22"/>
                <w:szCs w:val="22"/>
                <w:lang w:val="en-US"/>
              </w:rPr>
              <w:t>6</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508</w:t>
            </w: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131,3</w:t>
            </w:r>
          </w:p>
        </w:tc>
      </w:tr>
      <w:tr w:rsidR="00733564" w:rsidRPr="0077622F"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rPr>
                <w:snapToGrid w:val="0"/>
              </w:rPr>
            </w:pPr>
            <w:r w:rsidRPr="0077622F">
              <w:rPr>
                <w:snapToGrid w:val="0"/>
                <w:sz w:val="22"/>
                <w:szCs w:val="22"/>
              </w:rPr>
              <w:t>Рыба мороженая, включая филе</w:t>
            </w: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p>
        </w:tc>
      </w:tr>
      <w:tr w:rsidR="00733564" w:rsidRPr="0077622F" w:rsidTr="00813A37">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70,4</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115,5</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18,2</w:t>
            </w:r>
          </w:p>
        </w:tc>
        <w:tc>
          <w:tcPr>
            <w:tcW w:w="1134"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113,2</w:t>
            </w:r>
          </w:p>
        </w:tc>
        <w:tc>
          <w:tcPr>
            <w:tcW w:w="992"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52,2</w:t>
            </w:r>
          </w:p>
        </w:tc>
        <w:tc>
          <w:tcPr>
            <w:tcW w:w="1153" w:type="dxa"/>
            <w:tcBorders>
              <w:top w:val="nil"/>
              <w:left w:val="single" w:sz="4" w:space="0" w:color="auto"/>
              <w:bottom w:val="nil"/>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116,4</w:t>
            </w:r>
          </w:p>
        </w:tc>
      </w:tr>
      <w:tr w:rsidR="00733564" w:rsidRPr="0077622F" w:rsidTr="00813A37">
        <w:trPr>
          <w:jc w:val="center"/>
        </w:trPr>
        <w:tc>
          <w:tcPr>
            <w:tcW w:w="2572"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left="232"/>
              <w:rPr>
                <w:snapToGrid w:val="0"/>
              </w:rPr>
            </w:pPr>
            <w:r w:rsidRPr="0077622F">
              <w:rPr>
                <w:snapToGrid w:val="0"/>
                <w:sz w:val="22"/>
                <w:szCs w:val="22"/>
              </w:rPr>
              <w:t>средняя цена, долларов США за тонну</w:t>
            </w:r>
          </w:p>
        </w:tc>
        <w:tc>
          <w:tcPr>
            <w:tcW w:w="992"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9"/>
              <w:jc w:val="right"/>
              <w:rPr>
                <w:rFonts w:eastAsia="Arial Unicode MS"/>
              </w:rPr>
            </w:pPr>
            <w:r w:rsidRPr="0077622F">
              <w:rPr>
                <w:rFonts w:eastAsia="Arial Unicode MS"/>
                <w:sz w:val="22"/>
                <w:szCs w:val="22"/>
              </w:rPr>
              <w:t>1 594</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227"/>
              <w:jc w:val="right"/>
              <w:rPr>
                <w:rFonts w:eastAsia="Arial Unicode MS"/>
              </w:rPr>
            </w:pPr>
            <w:r w:rsidRPr="0077622F">
              <w:rPr>
                <w:rFonts w:eastAsia="Arial Unicode MS"/>
                <w:sz w:val="22"/>
                <w:szCs w:val="22"/>
              </w:rPr>
              <w:t>97,2</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69"/>
              <w:jc w:val="right"/>
              <w:rPr>
                <w:rFonts w:eastAsia="Arial Unicode MS"/>
              </w:rPr>
            </w:pPr>
            <w:r w:rsidRPr="0077622F">
              <w:rPr>
                <w:rFonts w:eastAsia="Arial Unicode MS"/>
                <w:sz w:val="22"/>
                <w:szCs w:val="22"/>
              </w:rPr>
              <w:t>1 174</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tabs>
                <w:tab w:val="left" w:pos="1032"/>
              </w:tabs>
              <w:spacing w:before="60" w:after="60" w:line="200" w:lineRule="exact"/>
              <w:ind w:right="170"/>
              <w:jc w:val="right"/>
              <w:rPr>
                <w:rFonts w:eastAsia="Arial Unicode MS"/>
              </w:rPr>
            </w:pPr>
            <w:r w:rsidRPr="0077622F">
              <w:rPr>
                <w:rFonts w:eastAsia="Arial Unicode MS"/>
                <w:sz w:val="22"/>
                <w:szCs w:val="22"/>
              </w:rPr>
              <w:t>105,9</w:t>
            </w:r>
          </w:p>
        </w:tc>
        <w:tc>
          <w:tcPr>
            <w:tcW w:w="992"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98"/>
              <w:jc w:val="right"/>
              <w:rPr>
                <w:rFonts w:eastAsia="Arial Unicode MS"/>
              </w:rPr>
            </w:pPr>
            <w:r w:rsidRPr="0077622F">
              <w:rPr>
                <w:rFonts w:eastAsia="Arial Unicode MS"/>
                <w:sz w:val="22"/>
                <w:szCs w:val="22"/>
              </w:rPr>
              <w:t>1 740</w:t>
            </w:r>
          </w:p>
        </w:tc>
        <w:tc>
          <w:tcPr>
            <w:tcW w:w="1153" w:type="dxa"/>
            <w:tcBorders>
              <w:top w:val="nil"/>
              <w:left w:val="single" w:sz="4" w:space="0" w:color="auto"/>
              <w:bottom w:val="double" w:sz="4" w:space="0" w:color="auto"/>
              <w:right w:val="single" w:sz="4" w:space="0" w:color="auto"/>
            </w:tcBorders>
            <w:shd w:val="clear" w:color="auto" w:fill="auto"/>
            <w:vAlign w:val="bottom"/>
          </w:tcPr>
          <w:p w:rsidR="00733564" w:rsidRPr="0077622F" w:rsidRDefault="00733564" w:rsidP="00252C77">
            <w:pPr>
              <w:spacing w:before="60" w:after="60" w:line="200" w:lineRule="exact"/>
              <w:ind w:right="187"/>
              <w:jc w:val="right"/>
              <w:rPr>
                <w:rFonts w:eastAsia="Arial Unicode MS"/>
              </w:rPr>
            </w:pPr>
            <w:r w:rsidRPr="0077622F">
              <w:rPr>
                <w:rFonts w:eastAsia="Arial Unicode MS"/>
                <w:sz w:val="22"/>
                <w:szCs w:val="22"/>
              </w:rPr>
              <w:t>95,1</w:t>
            </w:r>
          </w:p>
        </w:tc>
      </w:tr>
    </w:tbl>
    <w:p w:rsidR="00FD0603" w:rsidRPr="0077622F" w:rsidRDefault="00FD0603" w:rsidP="00306685">
      <w:pPr>
        <w:pStyle w:val="31"/>
        <w:spacing w:before="240" w:line="280" w:lineRule="exact"/>
        <w:ind w:firstLine="0"/>
        <w:jc w:val="center"/>
        <w:rPr>
          <w:rFonts w:ascii="Arial" w:hAnsi="Arial" w:cs="Arial"/>
        </w:rPr>
      </w:pPr>
      <w:r w:rsidRPr="0077622F">
        <w:rPr>
          <w:rFonts w:ascii="Arial" w:hAnsi="Arial" w:cs="Arial"/>
          <w:b/>
          <w:bCs/>
        </w:rPr>
        <w:t xml:space="preserve">7.1.3. Изменение стоимостных объемов </w:t>
      </w:r>
      <w:r w:rsidRPr="0077622F">
        <w:rPr>
          <w:rFonts w:ascii="Arial" w:hAnsi="Arial" w:cs="Arial"/>
          <w:b/>
          <w:bCs/>
        </w:rPr>
        <w:br/>
        <w:t>экспорта и импорта товаров</w:t>
      </w:r>
    </w:p>
    <w:p w:rsidR="00D26FF5" w:rsidRDefault="00D26FF5" w:rsidP="0077622F">
      <w:pPr>
        <w:pStyle w:val="31"/>
        <w:spacing w:before="120" w:line="340" w:lineRule="exact"/>
        <w:jc w:val="both"/>
      </w:pPr>
      <w:r w:rsidRPr="0077622F">
        <w:t>Увеличение стоимостного объема экспорта обусловлено ростом поставок</w:t>
      </w:r>
      <w:r w:rsidRPr="00864460">
        <w:t xml:space="preserve"> на внешний рынок </w:t>
      </w:r>
      <w:r>
        <w:t>всех групп товаров</w:t>
      </w:r>
      <w:r w:rsidRPr="00864460">
        <w:t>.</w:t>
      </w:r>
    </w:p>
    <w:p w:rsidR="00FD0603" w:rsidRPr="00864460" w:rsidRDefault="00FD0603" w:rsidP="00306685">
      <w:pPr>
        <w:pStyle w:val="23"/>
        <w:spacing w:before="120" w:after="60" w:line="280" w:lineRule="exact"/>
        <w:ind w:firstLine="0"/>
        <w:jc w:val="center"/>
        <w:outlineLvl w:val="0"/>
        <w:rPr>
          <w:rFonts w:ascii="Arial" w:hAnsi="Arial" w:cs="Arial"/>
          <w:b/>
          <w:bCs/>
          <w:sz w:val="22"/>
          <w:szCs w:val="22"/>
        </w:rPr>
      </w:pPr>
      <w:r w:rsidRPr="00864460">
        <w:rPr>
          <w:rFonts w:ascii="Arial" w:hAnsi="Arial" w:cs="Arial"/>
          <w:b/>
          <w:bCs/>
          <w:sz w:val="22"/>
          <w:szCs w:val="22"/>
        </w:rPr>
        <w:t>Экспорт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123"/>
        <w:gridCol w:w="1346"/>
        <w:gridCol w:w="1347"/>
        <w:gridCol w:w="1631"/>
        <w:gridCol w:w="1631"/>
      </w:tblGrid>
      <w:tr w:rsidR="00FD0603" w:rsidRPr="00864460" w:rsidTr="00FD487C">
        <w:trPr>
          <w:cantSplit/>
          <w:tblHeader/>
          <w:jc w:val="center"/>
        </w:trPr>
        <w:tc>
          <w:tcPr>
            <w:tcW w:w="3123" w:type="dxa"/>
            <w:vMerge w:val="restart"/>
            <w:tcBorders>
              <w:top w:val="single" w:sz="4" w:space="0" w:color="auto"/>
              <w:left w:val="single" w:sz="4" w:space="0" w:color="auto"/>
              <w:bottom w:val="nil"/>
              <w:right w:val="single" w:sz="4" w:space="0" w:color="auto"/>
            </w:tcBorders>
          </w:tcPr>
          <w:p w:rsidR="00FD0603" w:rsidRPr="00864460" w:rsidRDefault="00FD0603" w:rsidP="00FD487C">
            <w:pPr>
              <w:pStyle w:val="21"/>
              <w:spacing w:before="20" w:after="2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FD0603" w:rsidRPr="00864460" w:rsidRDefault="004318A6" w:rsidP="00FD487C">
            <w:pPr>
              <w:spacing w:before="20" w:after="20" w:line="200" w:lineRule="exact"/>
              <w:jc w:val="center"/>
            </w:pPr>
            <w:r>
              <w:rPr>
                <w:sz w:val="22"/>
                <w:szCs w:val="22"/>
              </w:rPr>
              <w:t>I полугодие</w:t>
            </w:r>
            <w:r w:rsidR="00897D74">
              <w:rPr>
                <w:sz w:val="22"/>
                <w:szCs w:val="22"/>
              </w:rPr>
              <w:t xml:space="preserve"> </w:t>
            </w:r>
            <w:r w:rsidR="00897D74">
              <w:rPr>
                <w:sz w:val="22"/>
                <w:szCs w:val="22"/>
              </w:rPr>
              <w:br/>
            </w:r>
            <w:r w:rsidR="00252328">
              <w:rPr>
                <w:sz w:val="22"/>
                <w:szCs w:val="22"/>
              </w:rPr>
              <w:t>2016 г.</w:t>
            </w:r>
            <w:r w:rsidR="00FD0603" w:rsidRPr="00864460">
              <w:rPr>
                <w:sz w:val="22"/>
                <w:szCs w:val="22"/>
              </w:rPr>
              <w:t>, млн. долл. США</w:t>
            </w:r>
          </w:p>
        </w:tc>
        <w:tc>
          <w:tcPr>
            <w:tcW w:w="1347" w:type="dxa"/>
            <w:vMerge w:val="restart"/>
            <w:tcBorders>
              <w:top w:val="single" w:sz="4" w:space="0" w:color="auto"/>
              <w:left w:val="single" w:sz="4" w:space="0" w:color="auto"/>
              <w:bottom w:val="nil"/>
              <w:right w:val="single" w:sz="4" w:space="0" w:color="auto"/>
            </w:tcBorders>
          </w:tcPr>
          <w:p w:rsidR="00FD0603" w:rsidRPr="00864460" w:rsidRDefault="004318A6" w:rsidP="00FD487C">
            <w:pPr>
              <w:spacing w:before="20" w:after="20" w:line="200" w:lineRule="exact"/>
              <w:jc w:val="center"/>
            </w:pPr>
            <w:r>
              <w:rPr>
                <w:sz w:val="22"/>
                <w:szCs w:val="22"/>
              </w:rPr>
              <w:t>I полугодие</w:t>
            </w:r>
            <w:r w:rsidR="00897D74">
              <w:rPr>
                <w:sz w:val="22"/>
                <w:szCs w:val="22"/>
              </w:rPr>
              <w:t xml:space="preserve"> </w:t>
            </w:r>
            <w:r w:rsidR="00897D74">
              <w:rPr>
                <w:sz w:val="22"/>
                <w:szCs w:val="22"/>
              </w:rPr>
              <w:br/>
            </w:r>
            <w:r w:rsidR="00252328">
              <w:rPr>
                <w:sz w:val="22"/>
                <w:szCs w:val="22"/>
              </w:rPr>
              <w:t>2017 г.</w:t>
            </w:r>
            <w:r w:rsidR="00FD0603" w:rsidRPr="00864460">
              <w:rPr>
                <w:sz w:val="22"/>
                <w:szCs w:val="22"/>
              </w:rPr>
              <w:t>, млн. долл. США</w:t>
            </w:r>
          </w:p>
        </w:tc>
        <w:tc>
          <w:tcPr>
            <w:tcW w:w="3262" w:type="dxa"/>
            <w:gridSpan w:val="2"/>
            <w:tcBorders>
              <w:top w:val="single" w:sz="4" w:space="0" w:color="auto"/>
              <w:left w:val="single" w:sz="4" w:space="0" w:color="auto"/>
              <w:bottom w:val="single" w:sz="4" w:space="0" w:color="auto"/>
              <w:right w:val="single" w:sz="4" w:space="0" w:color="auto"/>
            </w:tcBorders>
          </w:tcPr>
          <w:p w:rsidR="00FD0603" w:rsidRPr="00864460" w:rsidRDefault="004318A6" w:rsidP="007E49E6">
            <w:pPr>
              <w:spacing w:before="20" w:after="20" w:line="200" w:lineRule="exact"/>
              <w:jc w:val="center"/>
            </w:pPr>
            <w:r>
              <w:rPr>
                <w:sz w:val="22"/>
                <w:szCs w:val="22"/>
              </w:rPr>
              <w:t>I полугодие</w:t>
            </w:r>
            <w:r w:rsidR="00897D74">
              <w:rPr>
                <w:sz w:val="22"/>
                <w:szCs w:val="22"/>
              </w:rPr>
              <w:t xml:space="preserve"> </w:t>
            </w:r>
            <w:r w:rsidR="00785EAD">
              <w:rPr>
                <w:sz w:val="22"/>
                <w:szCs w:val="22"/>
              </w:rPr>
              <w:t xml:space="preserve">2017 г. </w:t>
            </w:r>
            <w:r w:rsidR="00FD0603">
              <w:rPr>
                <w:sz w:val="22"/>
                <w:szCs w:val="22"/>
              </w:rPr>
              <w:t>к</w:t>
            </w:r>
            <w:r w:rsidR="005D493D">
              <w:rPr>
                <w:sz w:val="22"/>
                <w:szCs w:val="22"/>
              </w:rPr>
              <w:br/>
            </w:r>
            <w:r w:rsidR="00FD0603">
              <w:rPr>
                <w:sz w:val="22"/>
                <w:szCs w:val="22"/>
              </w:rPr>
              <w:t xml:space="preserve"> </w:t>
            </w:r>
            <w:r w:rsidR="00F335DA">
              <w:rPr>
                <w:sz w:val="22"/>
                <w:szCs w:val="22"/>
              </w:rPr>
              <w:t>I полугодию</w:t>
            </w:r>
            <w:r w:rsidR="007E49E6">
              <w:rPr>
                <w:sz w:val="22"/>
                <w:szCs w:val="22"/>
              </w:rPr>
              <w:t xml:space="preserve"> </w:t>
            </w:r>
            <w:r w:rsidR="00785EAD">
              <w:rPr>
                <w:sz w:val="22"/>
                <w:szCs w:val="22"/>
              </w:rPr>
              <w:t xml:space="preserve">2016 г. </w:t>
            </w:r>
          </w:p>
        </w:tc>
      </w:tr>
      <w:tr w:rsidR="00FD0603" w:rsidRPr="00864460" w:rsidTr="00FD487C">
        <w:trPr>
          <w:cantSplit/>
          <w:tblHeader/>
          <w:jc w:val="center"/>
        </w:trPr>
        <w:tc>
          <w:tcPr>
            <w:tcW w:w="3123"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right="227" w:firstLine="0"/>
              <w:jc w:val="center"/>
              <w:rPr>
                <w:sz w:val="22"/>
                <w:szCs w:val="22"/>
              </w:rPr>
            </w:pPr>
          </w:p>
        </w:tc>
        <w:tc>
          <w:tcPr>
            <w:tcW w:w="1631" w:type="dxa"/>
            <w:tcBorders>
              <w:top w:val="nil"/>
              <w:left w:val="single" w:sz="4" w:space="0" w:color="auto"/>
              <w:bottom w:val="single" w:sz="4" w:space="0" w:color="auto"/>
              <w:right w:val="single" w:sz="4" w:space="0" w:color="auto"/>
            </w:tcBorders>
          </w:tcPr>
          <w:p w:rsidR="00FD0603" w:rsidRPr="00864460" w:rsidRDefault="00FD0603" w:rsidP="00DC05BE">
            <w:pPr>
              <w:pStyle w:val="21"/>
              <w:spacing w:before="20" w:after="20" w:line="200" w:lineRule="exact"/>
              <w:ind w:left="-57" w:right="-57" w:firstLine="0"/>
              <w:jc w:val="center"/>
              <w:rPr>
                <w:sz w:val="22"/>
                <w:szCs w:val="22"/>
              </w:rPr>
            </w:pPr>
            <w:r>
              <w:rPr>
                <w:sz w:val="22"/>
                <w:szCs w:val="22"/>
              </w:rPr>
              <w:t>прирост,</w:t>
            </w:r>
            <w:r>
              <w:rPr>
                <w:sz w:val="22"/>
                <w:szCs w:val="22"/>
              </w:rPr>
              <w:br/>
            </w:r>
            <w:r w:rsidRPr="00864460">
              <w:rPr>
                <w:sz w:val="22"/>
                <w:szCs w:val="22"/>
              </w:rPr>
              <w:t xml:space="preserve">млн. долл. </w:t>
            </w:r>
            <w:r>
              <w:rPr>
                <w:sz w:val="22"/>
                <w:szCs w:val="22"/>
              </w:rPr>
              <w:t>С</w:t>
            </w:r>
            <w:r w:rsidRPr="00864460">
              <w:rPr>
                <w:sz w:val="22"/>
                <w:szCs w:val="22"/>
              </w:rPr>
              <w:t>ША</w:t>
            </w:r>
          </w:p>
        </w:tc>
        <w:tc>
          <w:tcPr>
            <w:tcW w:w="1631"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FF1C6A" w:rsidRPr="00864460" w:rsidTr="00252C77">
        <w:trPr>
          <w:trHeight w:val="82"/>
          <w:jc w:val="center"/>
        </w:trPr>
        <w:tc>
          <w:tcPr>
            <w:tcW w:w="3123" w:type="dxa"/>
            <w:tcBorders>
              <w:top w:val="nil"/>
              <w:left w:val="single" w:sz="4" w:space="0" w:color="auto"/>
              <w:bottom w:val="nil"/>
              <w:right w:val="single" w:sz="4" w:space="0" w:color="auto"/>
            </w:tcBorders>
            <w:vAlign w:val="bottom"/>
          </w:tcPr>
          <w:p w:rsidR="00FF1C6A" w:rsidRPr="00864460" w:rsidRDefault="00FF1C6A" w:rsidP="00306685">
            <w:pPr>
              <w:spacing w:before="50" w:after="50" w:line="200" w:lineRule="exact"/>
              <w:ind w:left="17" w:right="113"/>
              <w:rPr>
                <w:snapToGrid w:val="0"/>
              </w:rPr>
            </w:pPr>
            <w:r w:rsidRPr="00864460">
              <w:rPr>
                <w:snapToGrid w:val="0"/>
                <w:sz w:val="22"/>
                <w:szCs w:val="22"/>
              </w:rPr>
              <w:t>Инвестиционные товары</w:t>
            </w:r>
          </w:p>
        </w:tc>
        <w:tc>
          <w:tcPr>
            <w:tcW w:w="1346" w:type="dxa"/>
            <w:tcBorders>
              <w:top w:val="nil"/>
              <w:left w:val="single" w:sz="4" w:space="0" w:color="auto"/>
              <w:bottom w:val="nil"/>
              <w:right w:val="single" w:sz="4" w:space="0" w:color="auto"/>
            </w:tcBorders>
            <w:shd w:val="clear" w:color="auto" w:fill="auto"/>
            <w:vAlign w:val="bottom"/>
          </w:tcPr>
          <w:p w:rsidR="00FF1C6A" w:rsidRPr="00693812" w:rsidRDefault="00FF1C6A" w:rsidP="00306685">
            <w:pPr>
              <w:pStyle w:val="21"/>
              <w:spacing w:before="50" w:after="50" w:line="200" w:lineRule="exact"/>
              <w:ind w:right="246" w:firstLine="0"/>
              <w:jc w:val="right"/>
              <w:rPr>
                <w:sz w:val="22"/>
                <w:szCs w:val="22"/>
              </w:rPr>
            </w:pPr>
            <w:r>
              <w:rPr>
                <w:sz w:val="22"/>
                <w:szCs w:val="22"/>
                <w:lang w:val="en-US"/>
              </w:rPr>
              <w:t>1</w:t>
            </w:r>
            <w:r>
              <w:rPr>
                <w:sz w:val="22"/>
                <w:szCs w:val="22"/>
              </w:rPr>
              <w:t> </w:t>
            </w:r>
            <w:r>
              <w:rPr>
                <w:sz w:val="22"/>
                <w:szCs w:val="22"/>
                <w:lang w:val="en-US"/>
              </w:rPr>
              <w:t>101</w:t>
            </w:r>
            <w:r>
              <w:rPr>
                <w:sz w:val="22"/>
                <w:szCs w:val="22"/>
              </w:rPr>
              <w:t>,0</w:t>
            </w:r>
          </w:p>
        </w:tc>
        <w:tc>
          <w:tcPr>
            <w:tcW w:w="1347" w:type="dxa"/>
            <w:tcBorders>
              <w:top w:val="nil"/>
              <w:left w:val="single" w:sz="4" w:space="0" w:color="auto"/>
              <w:bottom w:val="nil"/>
              <w:right w:val="single" w:sz="4" w:space="0" w:color="auto"/>
            </w:tcBorders>
            <w:shd w:val="clear" w:color="auto" w:fill="auto"/>
            <w:vAlign w:val="bottom"/>
          </w:tcPr>
          <w:p w:rsidR="00FF1C6A" w:rsidRPr="008E1389" w:rsidRDefault="00FF1C6A" w:rsidP="00306685">
            <w:pPr>
              <w:pStyle w:val="21"/>
              <w:spacing w:before="50" w:after="50" w:line="200" w:lineRule="exact"/>
              <w:ind w:right="246" w:firstLine="0"/>
              <w:jc w:val="right"/>
              <w:rPr>
                <w:sz w:val="22"/>
                <w:szCs w:val="22"/>
              </w:rPr>
            </w:pPr>
            <w:r>
              <w:rPr>
                <w:sz w:val="22"/>
                <w:szCs w:val="22"/>
              </w:rPr>
              <w:t>1 518,8</w:t>
            </w:r>
          </w:p>
        </w:tc>
        <w:tc>
          <w:tcPr>
            <w:tcW w:w="1631" w:type="dxa"/>
            <w:tcBorders>
              <w:top w:val="nil"/>
              <w:left w:val="single" w:sz="4" w:space="0" w:color="auto"/>
              <w:bottom w:val="nil"/>
              <w:right w:val="single" w:sz="4" w:space="0" w:color="auto"/>
            </w:tcBorders>
            <w:shd w:val="clear" w:color="auto" w:fill="auto"/>
            <w:vAlign w:val="bottom"/>
          </w:tcPr>
          <w:p w:rsidR="00FF1C6A" w:rsidRPr="008E1389" w:rsidRDefault="00FF1C6A" w:rsidP="00306685">
            <w:pPr>
              <w:pStyle w:val="21"/>
              <w:spacing w:before="50" w:after="50" w:line="200" w:lineRule="exact"/>
              <w:ind w:right="389" w:firstLine="0"/>
              <w:jc w:val="right"/>
              <w:rPr>
                <w:sz w:val="22"/>
                <w:szCs w:val="22"/>
              </w:rPr>
            </w:pPr>
            <w:r>
              <w:rPr>
                <w:sz w:val="22"/>
                <w:szCs w:val="22"/>
              </w:rPr>
              <w:t>417,8</w:t>
            </w:r>
          </w:p>
        </w:tc>
        <w:tc>
          <w:tcPr>
            <w:tcW w:w="1631" w:type="dxa"/>
            <w:tcBorders>
              <w:top w:val="nil"/>
              <w:left w:val="single" w:sz="4" w:space="0" w:color="auto"/>
              <w:bottom w:val="nil"/>
              <w:right w:val="single" w:sz="4" w:space="0" w:color="auto"/>
            </w:tcBorders>
            <w:shd w:val="clear" w:color="auto" w:fill="auto"/>
            <w:vAlign w:val="bottom"/>
          </w:tcPr>
          <w:p w:rsidR="00FF1C6A" w:rsidRPr="008E1389" w:rsidRDefault="00FF1C6A" w:rsidP="00306685">
            <w:pPr>
              <w:pStyle w:val="21"/>
              <w:spacing w:before="50" w:after="50" w:line="200" w:lineRule="exact"/>
              <w:ind w:right="389" w:firstLine="0"/>
              <w:jc w:val="right"/>
              <w:rPr>
                <w:sz w:val="22"/>
                <w:szCs w:val="22"/>
              </w:rPr>
            </w:pPr>
            <w:r>
              <w:rPr>
                <w:sz w:val="22"/>
                <w:szCs w:val="22"/>
              </w:rPr>
              <w:t>138,0</w:t>
            </w:r>
          </w:p>
        </w:tc>
      </w:tr>
      <w:tr w:rsidR="00FF1C6A" w:rsidRPr="00864460" w:rsidTr="00252C77">
        <w:trPr>
          <w:jc w:val="center"/>
        </w:trPr>
        <w:tc>
          <w:tcPr>
            <w:tcW w:w="3123" w:type="dxa"/>
            <w:tcBorders>
              <w:top w:val="nil"/>
              <w:left w:val="single" w:sz="4" w:space="0" w:color="auto"/>
              <w:bottom w:val="nil"/>
              <w:right w:val="single" w:sz="4" w:space="0" w:color="auto"/>
            </w:tcBorders>
            <w:vAlign w:val="bottom"/>
          </w:tcPr>
          <w:p w:rsidR="00FF1C6A" w:rsidRPr="00864460" w:rsidRDefault="00FF1C6A" w:rsidP="00306685">
            <w:pPr>
              <w:spacing w:before="50" w:after="50" w:line="200" w:lineRule="exact"/>
              <w:ind w:left="15" w:right="113"/>
              <w:rPr>
                <w:snapToGrid w:val="0"/>
              </w:rPr>
            </w:pPr>
            <w:r w:rsidRPr="00864460">
              <w:rPr>
                <w:snapToGrid w:val="0"/>
                <w:sz w:val="22"/>
                <w:szCs w:val="22"/>
              </w:rPr>
              <w:t>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246" w:firstLine="0"/>
              <w:jc w:val="right"/>
              <w:rPr>
                <w:sz w:val="22"/>
                <w:szCs w:val="22"/>
              </w:rPr>
            </w:pPr>
            <w:r>
              <w:rPr>
                <w:sz w:val="22"/>
                <w:szCs w:val="22"/>
              </w:rPr>
              <w:t>7 170,5</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246" w:firstLine="0"/>
              <w:jc w:val="right"/>
              <w:rPr>
                <w:sz w:val="22"/>
                <w:szCs w:val="22"/>
              </w:rPr>
            </w:pPr>
            <w:r>
              <w:rPr>
                <w:sz w:val="22"/>
                <w:szCs w:val="22"/>
              </w:rPr>
              <w:t>8 583,9</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1 413,4</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119,7</w:t>
            </w:r>
          </w:p>
        </w:tc>
      </w:tr>
      <w:tr w:rsidR="00FF1C6A" w:rsidRPr="00864460" w:rsidTr="00252C77">
        <w:trPr>
          <w:jc w:val="center"/>
        </w:trPr>
        <w:tc>
          <w:tcPr>
            <w:tcW w:w="3123" w:type="dxa"/>
            <w:tcBorders>
              <w:top w:val="nil"/>
              <w:left w:val="single" w:sz="4" w:space="0" w:color="auto"/>
              <w:bottom w:val="nil"/>
              <w:right w:val="single" w:sz="4" w:space="0" w:color="auto"/>
            </w:tcBorders>
            <w:vAlign w:val="bottom"/>
          </w:tcPr>
          <w:p w:rsidR="00FF1C6A" w:rsidRPr="00864460" w:rsidRDefault="00FF1C6A" w:rsidP="00306685">
            <w:pPr>
              <w:spacing w:before="50" w:after="50" w:line="200" w:lineRule="exact"/>
              <w:ind w:left="645" w:right="113"/>
              <w:rPr>
                <w:snapToGrid w:val="0"/>
              </w:rPr>
            </w:pPr>
            <w:r w:rsidRPr="008644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FF1C6A" w:rsidRPr="00864460" w:rsidRDefault="00FF1C6A" w:rsidP="00306685">
            <w:pPr>
              <w:pStyle w:val="21"/>
              <w:spacing w:before="50" w:after="50" w:line="200" w:lineRule="exact"/>
              <w:ind w:right="24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306685">
            <w:pPr>
              <w:pStyle w:val="21"/>
              <w:spacing w:before="50" w:after="50" w:line="200" w:lineRule="exact"/>
              <w:ind w:right="246"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FF1C6A" w:rsidRPr="00864460" w:rsidRDefault="00FF1C6A" w:rsidP="00306685">
            <w:pPr>
              <w:pStyle w:val="21"/>
              <w:spacing w:before="50" w:after="50" w:line="200" w:lineRule="exact"/>
              <w:ind w:right="389"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FF1C6A" w:rsidRPr="00864460" w:rsidRDefault="00FF1C6A" w:rsidP="00306685">
            <w:pPr>
              <w:pStyle w:val="21"/>
              <w:tabs>
                <w:tab w:val="left" w:pos="813"/>
                <w:tab w:val="left" w:pos="1026"/>
              </w:tabs>
              <w:spacing w:before="50" w:after="50" w:line="200" w:lineRule="exact"/>
              <w:ind w:right="454" w:firstLine="0"/>
              <w:jc w:val="right"/>
              <w:rPr>
                <w:sz w:val="22"/>
                <w:szCs w:val="22"/>
              </w:rPr>
            </w:pPr>
          </w:p>
        </w:tc>
      </w:tr>
      <w:tr w:rsidR="00FF1C6A" w:rsidRPr="00864460" w:rsidTr="00306685">
        <w:trPr>
          <w:jc w:val="center"/>
        </w:trPr>
        <w:tc>
          <w:tcPr>
            <w:tcW w:w="3123" w:type="dxa"/>
            <w:tcBorders>
              <w:top w:val="nil"/>
              <w:left w:val="single" w:sz="4" w:space="0" w:color="auto"/>
              <w:bottom w:val="nil"/>
              <w:right w:val="single" w:sz="4" w:space="0" w:color="auto"/>
            </w:tcBorders>
            <w:vAlign w:val="bottom"/>
          </w:tcPr>
          <w:p w:rsidR="00FF1C6A" w:rsidRPr="00864460" w:rsidRDefault="00FF1C6A" w:rsidP="00306685">
            <w:pPr>
              <w:spacing w:before="50" w:after="50" w:line="200" w:lineRule="exact"/>
              <w:ind w:left="346" w:right="113"/>
              <w:rPr>
                <w:snapToGrid w:val="0"/>
              </w:rPr>
            </w:pPr>
            <w:r w:rsidRPr="00864460">
              <w:rPr>
                <w:snapToGrid w:val="0"/>
                <w:sz w:val="22"/>
                <w:szCs w:val="22"/>
              </w:rPr>
              <w:t>энергетические</w:t>
            </w:r>
          </w:p>
        </w:tc>
        <w:tc>
          <w:tcPr>
            <w:tcW w:w="1346" w:type="dxa"/>
            <w:tcBorders>
              <w:top w:val="nil"/>
              <w:left w:val="single" w:sz="4" w:space="0" w:color="auto"/>
              <w:bottom w:val="nil"/>
              <w:right w:val="single" w:sz="4" w:space="0" w:color="auto"/>
            </w:tcBorders>
            <w:shd w:val="clear" w:color="auto" w:fill="auto"/>
            <w:vAlign w:val="bottom"/>
          </w:tcPr>
          <w:p w:rsidR="00FF1C6A" w:rsidRPr="00B04747" w:rsidRDefault="00FF1C6A" w:rsidP="00306685">
            <w:pPr>
              <w:pStyle w:val="21"/>
              <w:spacing w:before="50" w:after="50" w:line="200" w:lineRule="exact"/>
              <w:ind w:right="246" w:firstLine="0"/>
              <w:jc w:val="right"/>
              <w:rPr>
                <w:sz w:val="22"/>
                <w:szCs w:val="22"/>
              </w:rPr>
            </w:pPr>
            <w:r>
              <w:rPr>
                <w:sz w:val="22"/>
                <w:szCs w:val="22"/>
              </w:rPr>
              <w:t>2 734,3</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246" w:firstLine="0"/>
              <w:jc w:val="right"/>
              <w:rPr>
                <w:sz w:val="22"/>
                <w:szCs w:val="22"/>
              </w:rPr>
            </w:pPr>
            <w:r>
              <w:rPr>
                <w:sz w:val="22"/>
                <w:szCs w:val="22"/>
              </w:rPr>
              <w:t>3 002,7</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268,4</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109,8</w:t>
            </w:r>
          </w:p>
        </w:tc>
      </w:tr>
      <w:tr w:rsidR="00FF1C6A" w:rsidRPr="00864460" w:rsidTr="00306685">
        <w:trPr>
          <w:trHeight w:val="70"/>
          <w:jc w:val="center"/>
        </w:trPr>
        <w:tc>
          <w:tcPr>
            <w:tcW w:w="3123" w:type="dxa"/>
            <w:tcBorders>
              <w:top w:val="nil"/>
              <w:left w:val="single" w:sz="4" w:space="0" w:color="auto"/>
              <w:bottom w:val="nil"/>
              <w:right w:val="single" w:sz="4" w:space="0" w:color="auto"/>
            </w:tcBorders>
            <w:vAlign w:val="bottom"/>
          </w:tcPr>
          <w:p w:rsidR="00FF1C6A" w:rsidRPr="00864460" w:rsidRDefault="00FF1C6A" w:rsidP="00306685">
            <w:pPr>
              <w:spacing w:before="50" w:after="50" w:line="200" w:lineRule="exact"/>
              <w:ind w:left="345" w:right="113"/>
              <w:rPr>
                <w:snapToGrid w:val="0"/>
              </w:rPr>
            </w:pPr>
            <w:r w:rsidRPr="00864460">
              <w:rPr>
                <w:snapToGrid w:val="0"/>
                <w:sz w:val="22"/>
                <w:szCs w:val="22"/>
              </w:rPr>
              <w:t>прочие 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FF1C6A" w:rsidRPr="00B04747" w:rsidRDefault="00FF1C6A" w:rsidP="00306685">
            <w:pPr>
              <w:pStyle w:val="21"/>
              <w:spacing w:before="50" w:after="50" w:line="200" w:lineRule="exact"/>
              <w:ind w:right="246" w:firstLine="0"/>
              <w:jc w:val="right"/>
              <w:rPr>
                <w:sz w:val="22"/>
                <w:szCs w:val="22"/>
              </w:rPr>
            </w:pPr>
            <w:r>
              <w:rPr>
                <w:sz w:val="22"/>
                <w:szCs w:val="22"/>
              </w:rPr>
              <w:t>4 436,2</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246" w:firstLine="0"/>
              <w:jc w:val="right"/>
              <w:rPr>
                <w:sz w:val="22"/>
                <w:szCs w:val="22"/>
              </w:rPr>
            </w:pPr>
            <w:r>
              <w:rPr>
                <w:sz w:val="22"/>
                <w:szCs w:val="22"/>
              </w:rPr>
              <w:t>5 581,2</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1 145,0</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306685">
            <w:pPr>
              <w:pStyle w:val="21"/>
              <w:spacing w:before="50" w:after="50" w:line="200" w:lineRule="exact"/>
              <w:ind w:right="389" w:firstLine="0"/>
              <w:jc w:val="right"/>
              <w:rPr>
                <w:sz w:val="22"/>
                <w:szCs w:val="22"/>
              </w:rPr>
            </w:pPr>
            <w:r>
              <w:rPr>
                <w:sz w:val="22"/>
                <w:szCs w:val="22"/>
              </w:rPr>
              <w:t>125,8</w:t>
            </w:r>
          </w:p>
        </w:tc>
      </w:tr>
      <w:tr w:rsidR="00FF1C6A" w:rsidRPr="00864460" w:rsidTr="00306685">
        <w:trPr>
          <w:trHeight w:val="70"/>
          <w:jc w:val="center"/>
        </w:trPr>
        <w:tc>
          <w:tcPr>
            <w:tcW w:w="3123" w:type="dxa"/>
            <w:tcBorders>
              <w:top w:val="nil"/>
              <w:left w:val="single" w:sz="4" w:space="0" w:color="auto"/>
              <w:bottom w:val="nil"/>
              <w:right w:val="single" w:sz="4" w:space="0" w:color="auto"/>
            </w:tcBorders>
            <w:vAlign w:val="bottom"/>
          </w:tcPr>
          <w:p w:rsidR="00FF1C6A" w:rsidRPr="00864460" w:rsidRDefault="00FF1C6A" w:rsidP="004C54D5">
            <w:pPr>
              <w:spacing w:before="60" w:after="60" w:line="220" w:lineRule="exact"/>
              <w:ind w:left="210" w:right="113" w:hanging="136"/>
              <w:rPr>
                <w:snapToGrid w:val="0"/>
              </w:rPr>
            </w:pPr>
            <w:r w:rsidRPr="00864460">
              <w:rPr>
                <w:snapToGrid w:val="0"/>
                <w:sz w:val="22"/>
                <w:szCs w:val="22"/>
              </w:rPr>
              <w:t>Потребительские товары</w:t>
            </w:r>
          </w:p>
        </w:tc>
        <w:tc>
          <w:tcPr>
            <w:tcW w:w="1346"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2 615,3</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3 246,8</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631,5</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124,1</w:t>
            </w:r>
          </w:p>
        </w:tc>
      </w:tr>
      <w:tr w:rsidR="00FF1C6A" w:rsidRPr="00864460" w:rsidTr="00813A37">
        <w:trPr>
          <w:jc w:val="center"/>
        </w:trPr>
        <w:tc>
          <w:tcPr>
            <w:tcW w:w="3123" w:type="dxa"/>
            <w:tcBorders>
              <w:top w:val="nil"/>
              <w:left w:val="single" w:sz="4" w:space="0" w:color="auto"/>
              <w:bottom w:val="nil"/>
              <w:right w:val="single" w:sz="4" w:space="0" w:color="auto"/>
            </w:tcBorders>
            <w:vAlign w:val="bottom"/>
          </w:tcPr>
          <w:p w:rsidR="00FF1C6A" w:rsidRPr="00864460" w:rsidRDefault="00FF1C6A" w:rsidP="004C54D5">
            <w:pPr>
              <w:spacing w:before="60" w:after="60" w:line="220" w:lineRule="exact"/>
              <w:ind w:left="645" w:right="113"/>
              <w:rPr>
                <w:snapToGrid w:val="0"/>
              </w:rPr>
            </w:pPr>
            <w:r w:rsidRPr="008644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spacing w:before="60" w:after="60" w:line="220" w:lineRule="exact"/>
              <w:ind w:right="24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spacing w:before="60" w:after="60" w:line="220" w:lineRule="exact"/>
              <w:ind w:right="246"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spacing w:before="60" w:after="60" w:line="220" w:lineRule="exact"/>
              <w:ind w:right="389"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tabs>
                <w:tab w:val="left" w:pos="813"/>
                <w:tab w:val="left" w:pos="1026"/>
              </w:tabs>
              <w:spacing w:before="60" w:after="60" w:line="220" w:lineRule="exact"/>
              <w:ind w:right="454" w:firstLine="0"/>
              <w:jc w:val="right"/>
              <w:rPr>
                <w:sz w:val="22"/>
                <w:szCs w:val="22"/>
              </w:rPr>
            </w:pPr>
          </w:p>
        </w:tc>
      </w:tr>
      <w:tr w:rsidR="00FF1C6A" w:rsidRPr="00864460" w:rsidTr="00813A37">
        <w:trPr>
          <w:jc w:val="center"/>
        </w:trPr>
        <w:tc>
          <w:tcPr>
            <w:tcW w:w="3123" w:type="dxa"/>
            <w:tcBorders>
              <w:top w:val="nil"/>
              <w:left w:val="single" w:sz="4" w:space="0" w:color="auto"/>
              <w:bottom w:val="nil"/>
              <w:right w:val="single" w:sz="4" w:space="0" w:color="auto"/>
            </w:tcBorders>
            <w:vAlign w:val="bottom"/>
          </w:tcPr>
          <w:p w:rsidR="00FF1C6A" w:rsidRPr="00864460" w:rsidRDefault="00FF1C6A" w:rsidP="004C54D5">
            <w:pPr>
              <w:spacing w:before="60" w:after="60" w:line="220" w:lineRule="exact"/>
              <w:ind w:left="375" w:right="113"/>
              <w:rPr>
                <w:snapToGrid w:val="0"/>
              </w:rPr>
            </w:pPr>
            <w:r w:rsidRPr="00864460">
              <w:rPr>
                <w:snapToGrid w:val="0"/>
                <w:sz w:val="22"/>
                <w:szCs w:val="22"/>
              </w:rPr>
              <w:t>продовольственные</w:t>
            </w:r>
          </w:p>
        </w:tc>
        <w:tc>
          <w:tcPr>
            <w:tcW w:w="1346"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1 631,9</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2 083,0</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451,1</w:t>
            </w:r>
          </w:p>
        </w:tc>
        <w:tc>
          <w:tcPr>
            <w:tcW w:w="1631"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127,6</w:t>
            </w:r>
          </w:p>
        </w:tc>
      </w:tr>
      <w:tr w:rsidR="00FF1C6A" w:rsidRPr="00864460" w:rsidTr="00813A37">
        <w:trPr>
          <w:jc w:val="center"/>
        </w:trPr>
        <w:tc>
          <w:tcPr>
            <w:tcW w:w="3123" w:type="dxa"/>
            <w:tcBorders>
              <w:top w:val="nil"/>
              <w:left w:val="single" w:sz="4" w:space="0" w:color="auto"/>
              <w:bottom w:val="double" w:sz="4" w:space="0" w:color="auto"/>
              <w:right w:val="single" w:sz="4" w:space="0" w:color="auto"/>
            </w:tcBorders>
            <w:vAlign w:val="bottom"/>
          </w:tcPr>
          <w:p w:rsidR="00FF1C6A" w:rsidRPr="00864460" w:rsidRDefault="00FF1C6A" w:rsidP="004C54D5">
            <w:pPr>
              <w:spacing w:before="60" w:after="60" w:line="220" w:lineRule="exact"/>
              <w:ind w:left="375" w:right="113"/>
              <w:rPr>
                <w:snapToGrid w:val="0"/>
              </w:rPr>
            </w:pPr>
            <w:r w:rsidRPr="00864460">
              <w:rPr>
                <w:snapToGrid w:val="0"/>
                <w:sz w:val="22"/>
                <w:szCs w:val="22"/>
              </w:rPr>
              <w:t>непродовольственные</w:t>
            </w:r>
          </w:p>
        </w:tc>
        <w:tc>
          <w:tcPr>
            <w:tcW w:w="1346"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983,4</w:t>
            </w:r>
          </w:p>
        </w:tc>
        <w:tc>
          <w:tcPr>
            <w:tcW w:w="134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FF1C6A">
            <w:pPr>
              <w:pStyle w:val="21"/>
              <w:spacing w:before="60" w:after="60" w:line="220" w:lineRule="exact"/>
              <w:ind w:right="246" w:firstLine="0"/>
              <w:jc w:val="right"/>
              <w:rPr>
                <w:sz w:val="22"/>
                <w:szCs w:val="22"/>
              </w:rPr>
            </w:pPr>
            <w:r>
              <w:rPr>
                <w:sz w:val="22"/>
                <w:szCs w:val="22"/>
              </w:rPr>
              <w:t>1 163,8</w:t>
            </w:r>
          </w:p>
        </w:tc>
        <w:tc>
          <w:tcPr>
            <w:tcW w:w="1631"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180,4</w:t>
            </w:r>
          </w:p>
        </w:tc>
        <w:tc>
          <w:tcPr>
            <w:tcW w:w="1631"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FF1C6A">
            <w:pPr>
              <w:pStyle w:val="21"/>
              <w:spacing w:before="60" w:after="60" w:line="220" w:lineRule="exact"/>
              <w:ind w:right="389" w:firstLine="0"/>
              <w:jc w:val="right"/>
              <w:rPr>
                <w:sz w:val="22"/>
                <w:szCs w:val="22"/>
              </w:rPr>
            </w:pPr>
            <w:r>
              <w:rPr>
                <w:sz w:val="22"/>
                <w:szCs w:val="22"/>
              </w:rPr>
              <w:t>118,3</w:t>
            </w:r>
          </w:p>
        </w:tc>
      </w:tr>
    </w:tbl>
    <w:p w:rsidR="00D43992" w:rsidRPr="00864460" w:rsidRDefault="00D43992" w:rsidP="00D43992">
      <w:pPr>
        <w:spacing w:before="240" w:after="120" w:line="240" w:lineRule="exact"/>
        <w:jc w:val="center"/>
        <w:rPr>
          <w:rFonts w:ascii="Arial" w:hAnsi="Arial" w:cs="Arial"/>
          <w:b/>
          <w:bCs/>
          <w:sz w:val="22"/>
          <w:szCs w:val="22"/>
        </w:rPr>
      </w:pPr>
      <w:r w:rsidRPr="00864460">
        <w:rPr>
          <w:rFonts w:ascii="Arial" w:hAnsi="Arial" w:cs="Arial"/>
          <w:b/>
          <w:bCs/>
          <w:sz w:val="22"/>
          <w:szCs w:val="22"/>
        </w:rPr>
        <w:lastRenderedPageBreak/>
        <w:t xml:space="preserve">Экспорт товаров, по которым произошло наиболее </w:t>
      </w:r>
      <w:r w:rsidRPr="00864460">
        <w:rPr>
          <w:rFonts w:ascii="Arial" w:hAnsi="Arial" w:cs="Arial"/>
          <w:b/>
          <w:bCs/>
          <w:sz w:val="22"/>
          <w:szCs w:val="22"/>
        </w:rPr>
        <w:br/>
        <w:t>существенное увеличение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265"/>
        <w:gridCol w:w="1448"/>
        <w:gridCol w:w="1449"/>
        <w:gridCol w:w="1626"/>
        <w:gridCol w:w="1290"/>
      </w:tblGrid>
      <w:tr w:rsidR="00897D74" w:rsidRPr="00864460" w:rsidTr="00D43992">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306685">
            <w:pPr>
              <w:pStyle w:val="21"/>
              <w:spacing w:before="20" w:after="20" w:line="200" w:lineRule="exact"/>
              <w:ind w:firstLine="0"/>
              <w:jc w:val="center"/>
              <w:rPr>
                <w:sz w:val="22"/>
                <w:szCs w:val="22"/>
              </w:rPr>
            </w:pPr>
          </w:p>
        </w:tc>
        <w:tc>
          <w:tcPr>
            <w:tcW w:w="1448" w:type="dxa"/>
            <w:vMerge w:val="restart"/>
            <w:tcBorders>
              <w:top w:val="single" w:sz="4" w:space="0" w:color="auto"/>
              <w:left w:val="single" w:sz="4" w:space="0" w:color="auto"/>
              <w:bottom w:val="nil"/>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w:t>
            </w:r>
            <w:r w:rsidR="00897D74">
              <w:rPr>
                <w:sz w:val="22"/>
                <w:szCs w:val="22"/>
              </w:rPr>
              <w:br/>
              <w:t>2016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1449" w:type="dxa"/>
            <w:vMerge w:val="restart"/>
            <w:tcBorders>
              <w:top w:val="single" w:sz="4" w:space="0" w:color="auto"/>
              <w:left w:val="single" w:sz="4" w:space="0" w:color="auto"/>
              <w:bottom w:val="nil"/>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w:t>
            </w:r>
            <w:r w:rsidR="00897D74">
              <w:rPr>
                <w:sz w:val="22"/>
                <w:szCs w:val="22"/>
              </w:rPr>
              <w:br/>
              <w:t>2017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2017 г. к</w:t>
            </w:r>
            <w:r w:rsidR="00897D74">
              <w:rPr>
                <w:sz w:val="22"/>
                <w:szCs w:val="22"/>
              </w:rPr>
              <w:br/>
              <w:t xml:space="preserve"> </w:t>
            </w:r>
            <w:r w:rsidR="00F335DA">
              <w:rPr>
                <w:sz w:val="22"/>
                <w:szCs w:val="22"/>
              </w:rPr>
              <w:t>I полугодию</w:t>
            </w:r>
            <w:r w:rsidR="00897D74">
              <w:rPr>
                <w:sz w:val="22"/>
                <w:szCs w:val="22"/>
              </w:rPr>
              <w:t xml:space="preserve"> 2016 г. </w:t>
            </w:r>
          </w:p>
        </w:tc>
      </w:tr>
      <w:tr w:rsidR="00D43992" w:rsidRPr="00864460" w:rsidTr="001E3FAC">
        <w:trPr>
          <w:cantSplit/>
          <w:trHeight w:val="594"/>
          <w:tblHeader/>
          <w:jc w:val="center"/>
        </w:trPr>
        <w:tc>
          <w:tcPr>
            <w:tcW w:w="3265" w:type="dxa"/>
            <w:vMerge/>
            <w:tcBorders>
              <w:top w:val="nil"/>
              <w:left w:val="single" w:sz="4" w:space="0" w:color="auto"/>
              <w:bottom w:val="single" w:sz="4" w:space="0" w:color="auto"/>
              <w:right w:val="single" w:sz="4" w:space="0" w:color="auto"/>
            </w:tcBorders>
          </w:tcPr>
          <w:p w:rsidR="00D43992" w:rsidRPr="00864460" w:rsidRDefault="00D43992" w:rsidP="00306685">
            <w:pPr>
              <w:pStyle w:val="21"/>
              <w:spacing w:before="20" w:after="20" w:line="200" w:lineRule="exact"/>
              <w:ind w:firstLine="0"/>
              <w:jc w:val="center"/>
              <w:rPr>
                <w:sz w:val="22"/>
                <w:szCs w:val="22"/>
              </w:rPr>
            </w:pPr>
          </w:p>
        </w:tc>
        <w:tc>
          <w:tcPr>
            <w:tcW w:w="1448" w:type="dxa"/>
            <w:vMerge/>
            <w:tcBorders>
              <w:top w:val="nil"/>
              <w:left w:val="single" w:sz="4" w:space="0" w:color="auto"/>
              <w:bottom w:val="single" w:sz="4" w:space="0" w:color="auto"/>
              <w:right w:val="single" w:sz="4" w:space="0" w:color="auto"/>
            </w:tcBorders>
          </w:tcPr>
          <w:p w:rsidR="00D43992" w:rsidRPr="00864460" w:rsidRDefault="00D43992" w:rsidP="00306685">
            <w:pPr>
              <w:pStyle w:val="21"/>
              <w:spacing w:before="20" w:after="20" w:line="200" w:lineRule="exact"/>
              <w:ind w:right="227" w:firstLine="0"/>
              <w:jc w:val="center"/>
              <w:rPr>
                <w:sz w:val="22"/>
                <w:szCs w:val="22"/>
              </w:rPr>
            </w:pPr>
          </w:p>
        </w:tc>
        <w:tc>
          <w:tcPr>
            <w:tcW w:w="1449" w:type="dxa"/>
            <w:vMerge/>
            <w:tcBorders>
              <w:top w:val="nil"/>
              <w:left w:val="single" w:sz="4" w:space="0" w:color="auto"/>
              <w:bottom w:val="single" w:sz="4" w:space="0" w:color="auto"/>
              <w:right w:val="single" w:sz="4" w:space="0" w:color="auto"/>
            </w:tcBorders>
          </w:tcPr>
          <w:p w:rsidR="00D43992" w:rsidRPr="00864460" w:rsidRDefault="00D43992" w:rsidP="00306685">
            <w:pPr>
              <w:pStyle w:val="21"/>
              <w:spacing w:before="20" w:after="2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D43992" w:rsidRPr="00864460" w:rsidRDefault="00D43992" w:rsidP="00306685">
            <w:pPr>
              <w:pStyle w:val="21"/>
              <w:spacing w:before="2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0" w:type="dxa"/>
            <w:tcBorders>
              <w:top w:val="nil"/>
              <w:left w:val="single" w:sz="4" w:space="0" w:color="auto"/>
              <w:bottom w:val="single" w:sz="4" w:space="0" w:color="auto"/>
              <w:right w:val="single" w:sz="4" w:space="0" w:color="auto"/>
            </w:tcBorders>
          </w:tcPr>
          <w:p w:rsidR="00D43992" w:rsidRPr="00864460" w:rsidRDefault="00D43992" w:rsidP="00306685">
            <w:pPr>
              <w:pStyle w:val="21"/>
              <w:spacing w:before="20" w:after="20" w:line="200" w:lineRule="exact"/>
              <w:ind w:firstLine="0"/>
              <w:jc w:val="center"/>
              <w:rPr>
                <w:sz w:val="22"/>
                <w:szCs w:val="22"/>
              </w:rPr>
            </w:pPr>
            <w:r w:rsidRPr="00864460">
              <w:rPr>
                <w:sz w:val="22"/>
                <w:szCs w:val="22"/>
              </w:rPr>
              <w:t>в процентах</w:t>
            </w:r>
          </w:p>
        </w:tc>
      </w:tr>
      <w:tr w:rsidR="00FF1C6A" w:rsidRPr="005F45D9" w:rsidTr="00F1283D">
        <w:trPr>
          <w:jc w:val="center"/>
        </w:trPr>
        <w:tc>
          <w:tcPr>
            <w:tcW w:w="3265" w:type="dxa"/>
            <w:tcBorders>
              <w:top w:val="single" w:sz="4" w:space="0" w:color="auto"/>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Удобрения калийные</w:t>
            </w:r>
          </w:p>
        </w:tc>
        <w:tc>
          <w:tcPr>
            <w:tcW w:w="1448" w:type="dxa"/>
            <w:tcBorders>
              <w:top w:val="single" w:sz="4" w:space="0" w:color="auto"/>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888,0</w:t>
            </w:r>
          </w:p>
        </w:tc>
        <w:tc>
          <w:tcPr>
            <w:tcW w:w="1449" w:type="dxa"/>
            <w:tcBorders>
              <w:top w:val="single" w:sz="4" w:space="0" w:color="auto"/>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w:t>
            </w:r>
            <w:r w:rsidR="008A20F8" w:rsidRPr="004F64A1">
              <w:rPr>
                <w:sz w:val="22"/>
                <w:szCs w:val="22"/>
                <w:lang w:val="en-US"/>
              </w:rPr>
              <w:t xml:space="preserve"> </w:t>
            </w:r>
            <w:r w:rsidRPr="004F64A1">
              <w:rPr>
                <w:sz w:val="22"/>
                <w:szCs w:val="22"/>
              </w:rPr>
              <w:t>118,4</w:t>
            </w:r>
          </w:p>
        </w:tc>
        <w:tc>
          <w:tcPr>
            <w:tcW w:w="1626" w:type="dxa"/>
            <w:tcBorders>
              <w:top w:val="single" w:sz="4" w:space="0" w:color="auto"/>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230,4</w:t>
            </w:r>
          </w:p>
        </w:tc>
        <w:tc>
          <w:tcPr>
            <w:tcW w:w="1290" w:type="dxa"/>
            <w:tcBorders>
              <w:top w:val="single" w:sz="4" w:space="0" w:color="auto"/>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125,9</w:t>
            </w:r>
          </w:p>
        </w:tc>
      </w:tr>
      <w:tr w:rsidR="00FF1C6A" w:rsidRPr="005F45D9" w:rsidTr="00F1283D">
        <w:trPr>
          <w:jc w:val="center"/>
        </w:trPr>
        <w:tc>
          <w:tcPr>
            <w:tcW w:w="3265" w:type="dxa"/>
            <w:tcBorders>
              <w:top w:val="nil"/>
              <w:left w:val="single" w:sz="4" w:space="0" w:color="auto"/>
              <w:bottom w:val="nil"/>
              <w:right w:val="single" w:sz="4" w:space="0" w:color="auto"/>
            </w:tcBorders>
          </w:tcPr>
          <w:p w:rsidR="00FF1C6A" w:rsidRPr="004F64A1" w:rsidRDefault="00FF1C6A" w:rsidP="00306685">
            <w:pPr>
              <w:spacing w:before="40" w:after="40" w:line="200" w:lineRule="exact"/>
            </w:pPr>
            <w:r w:rsidRPr="004F64A1">
              <w:rPr>
                <w:sz w:val="22"/>
                <w:szCs w:val="22"/>
              </w:rPr>
              <w:t>Автомобили грузовые</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251,5</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448,3</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196,8</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178,2</w:t>
            </w:r>
          </w:p>
        </w:tc>
      </w:tr>
      <w:tr w:rsidR="00FF1C6A" w:rsidRPr="005F45D9" w:rsidTr="00F1283D">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Нефтепродукты</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w:t>
            </w:r>
            <w:r w:rsidRPr="004F64A1">
              <w:rPr>
                <w:sz w:val="22"/>
                <w:szCs w:val="22"/>
                <w:lang w:val="en-US"/>
              </w:rPr>
              <w:t xml:space="preserve"> </w:t>
            </w:r>
            <w:r w:rsidRPr="004F64A1">
              <w:rPr>
                <w:sz w:val="22"/>
                <w:szCs w:val="22"/>
              </w:rPr>
              <w:t>467,2</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w:t>
            </w:r>
            <w:r w:rsidRPr="004F64A1">
              <w:rPr>
                <w:sz w:val="22"/>
                <w:szCs w:val="22"/>
                <w:lang w:val="en-US"/>
              </w:rPr>
              <w:t xml:space="preserve"> </w:t>
            </w:r>
            <w:r w:rsidRPr="004F64A1">
              <w:rPr>
                <w:sz w:val="22"/>
                <w:szCs w:val="22"/>
              </w:rPr>
              <w:t>643,4</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176,2</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107,1</w:t>
            </w:r>
          </w:p>
        </w:tc>
      </w:tr>
      <w:tr w:rsidR="00FF1C6A" w:rsidRPr="005F45D9" w:rsidTr="00FF1C6A">
        <w:trPr>
          <w:jc w:val="center"/>
        </w:trPr>
        <w:tc>
          <w:tcPr>
            <w:tcW w:w="3265" w:type="dxa"/>
            <w:tcBorders>
              <w:top w:val="nil"/>
              <w:left w:val="single" w:sz="4" w:space="0" w:color="auto"/>
              <w:bottom w:val="nil"/>
              <w:right w:val="single" w:sz="4" w:space="0" w:color="auto"/>
            </w:tcBorders>
          </w:tcPr>
          <w:p w:rsidR="00FF1C6A" w:rsidRPr="004F64A1" w:rsidRDefault="00FF1C6A" w:rsidP="00306685">
            <w:pPr>
              <w:spacing w:before="40" w:after="40" w:line="200" w:lineRule="exact"/>
            </w:pPr>
            <w:r w:rsidRPr="004F64A1">
              <w:rPr>
                <w:sz w:val="22"/>
                <w:szCs w:val="22"/>
              </w:rPr>
              <w:t>Масло сливочное</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136,0</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234,3</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98,3</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172,2</w:t>
            </w:r>
          </w:p>
        </w:tc>
      </w:tr>
      <w:tr w:rsidR="00FF1C6A" w:rsidRPr="005F45D9" w:rsidTr="004318A6">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Сыры и творог</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317,4</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394,9</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77,5</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124,4</w:t>
            </w:r>
          </w:p>
        </w:tc>
      </w:tr>
      <w:tr w:rsidR="00FF1C6A" w:rsidRPr="005F45D9" w:rsidTr="00FF1C6A">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Тракторы и седельные тягачи</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233,5</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309,4</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75,9</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132,5</w:t>
            </w:r>
          </w:p>
        </w:tc>
      </w:tr>
      <w:tr w:rsidR="00FF1C6A" w:rsidRPr="005F45D9" w:rsidTr="004318A6">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Нефть сырая</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212,7</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285,6</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72,9</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134,3</w:t>
            </w:r>
          </w:p>
        </w:tc>
      </w:tr>
      <w:tr w:rsidR="00FF1C6A" w:rsidRPr="005F45D9" w:rsidTr="004318A6">
        <w:trPr>
          <w:jc w:val="center"/>
        </w:trPr>
        <w:tc>
          <w:tcPr>
            <w:tcW w:w="3265" w:type="dxa"/>
            <w:tcBorders>
              <w:top w:val="nil"/>
              <w:left w:val="single" w:sz="4" w:space="0" w:color="auto"/>
              <w:bottom w:val="nil"/>
              <w:right w:val="single" w:sz="4" w:space="0" w:color="auto"/>
            </w:tcBorders>
          </w:tcPr>
          <w:p w:rsidR="00FF1C6A" w:rsidRPr="004F64A1" w:rsidRDefault="00FF1C6A" w:rsidP="00306685">
            <w:pPr>
              <w:spacing w:before="40" w:after="40" w:line="200" w:lineRule="exact"/>
            </w:pPr>
            <w:r w:rsidRPr="004F64A1">
              <w:rPr>
                <w:sz w:val="22"/>
                <w:szCs w:val="22"/>
              </w:rPr>
              <w:t>Мебель, включая медицинскую</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153,7</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211,4</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57,7</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137,6</w:t>
            </w:r>
          </w:p>
        </w:tc>
      </w:tr>
      <w:tr w:rsidR="00FF1C6A" w:rsidRPr="005F45D9" w:rsidTr="005F45D9">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Плиты древесностружечные</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96,4</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134,5</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38,1</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139,4</w:t>
            </w:r>
          </w:p>
        </w:tc>
      </w:tr>
      <w:tr w:rsidR="00FF1C6A" w:rsidRPr="005F45D9" w:rsidTr="00D43992">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pPr>
            <w:r w:rsidRPr="004F64A1">
              <w:rPr>
                <w:sz w:val="22"/>
                <w:szCs w:val="22"/>
              </w:rPr>
              <w:t>Прутки из нелегированной стали горячекатаные</w:t>
            </w:r>
          </w:p>
        </w:tc>
        <w:tc>
          <w:tcPr>
            <w:tcW w:w="1448"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182,5</w:t>
            </w:r>
          </w:p>
        </w:tc>
        <w:tc>
          <w:tcPr>
            <w:tcW w:w="1449"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220,1</w:t>
            </w:r>
          </w:p>
        </w:tc>
        <w:tc>
          <w:tcPr>
            <w:tcW w:w="1626"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37,6</w:t>
            </w:r>
          </w:p>
        </w:tc>
        <w:tc>
          <w:tcPr>
            <w:tcW w:w="1290" w:type="dxa"/>
            <w:tcBorders>
              <w:top w:val="nil"/>
              <w:left w:val="single" w:sz="4" w:space="0" w:color="auto"/>
              <w:bottom w:val="nil"/>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120,6</w:t>
            </w:r>
          </w:p>
        </w:tc>
      </w:tr>
      <w:tr w:rsidR="00FF1C6A" w:rsidRPr="005F45D9" w:rsidTr="001F50EF">
        <w:trPr>
          <w:jc w:val="center"/>
        </w:trPr>
        <w:tc>
          <w:tcPr>
            <w:tcW w:w="3265" w:type="dxa"/>
            <w:tcBorders>
              <w:top w:val="nil"/>
              <w:left w:val="single" w:sz="4" w:space="0" w:color="auto"/>
              <w:bottom w:val="double" w:sz="4" w:space="0" w:color="auto"/>
              <w:right w:val="single" w:sz="4" w:space="0" w:color="auto"/>
            </w:tcBorders>
            <w:vAlign w:val="bottom"/>
          </w:tcPr>
          <w:p w:rsidR="00FF1C6A" w:rsidRPr="004F64A1" w:rsidRDefault="00FF1C6A" w:rsidP="00306685">
            <w:pPr>
              <w:spacing w:before="40" w:after="40" w:line="200" w:lineRule="exact"/>
            </w:pPr>
            <w:r w:rsidRPr="004F64A1">
              <w:rPr>
                <w:sz w:val="22"/>
                <w:szCs w:val="22"/>
              </w:rPr>
              <w:t>Лесоматериалы продольно-распиленные</w:t>
            </w:r>
          </w:p>
        </w:tc>
        <w:tc>
          <w:tcPr>
            <w:tcW w:w="1448"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82,3</w:t>
            </w:r>
          </w:p>
        </w:tc>
        <w:tc>
          <w:tcPr>
            <w:tcW w:w="1449"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tabs>
                <w:tab w:val="left" w:pos="876"/>
              </w:tabs>
              <w:spacing w:before="40" w:after="40" w:line="200" w:lineRule="exact"/>
              <w:ind w:right="340" w:firstLine="0"/>
              <w:jc w:val="right"/>
              <w:rPr>
                <w:sz w:val="22"/>
                <w:szCs w:val="22"/>
              </w:rPr>
            </w:pPr>
            <w:r w:rsidRPr="004F64A1">
              <w:rPr>
                <w:sz w:val="22"/>
                <w:szCs w:val="22"/>
              </w:rPr>
              <w:t>118,5</w:t>
            </w:r>
          </w:p>
        </w:tc>
        <w:tc>
          <w:tcPr>
            <w:tcW w:w="1626"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tabs>
                <w:tab w:val="left" w:pos="876"/>
              </w:tabs>
              <w:spacing w:before="40" w:after="40" w:line="200" w:lineRule="exact"/>
              <w:ind w:right="454" w:firstLine="0"/>
              <w:jc w:val="right"/>
              <w:rPr>
                <w:sz w:val="22"/>
                <w:szCs w:val="22"/>
              </w:rPr>
            </w:pPr>
            <w:r w:rsidRPr="004F64A1">
              <w:rPr>
                <w:sz w:val="22"/>
                <w:szCs w:val="22"/>
              </w:rPr>
              <w:t>36,2</w:t>
            </w:r>
          </w:p>
        </w:tc>
        <w:tc>
          <w:tcPr>
            <w:tcW w:w="1290"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tabs>
                <w:tab w:val="left" w:pos="876"/>
              </w:tabs>
              <w:spacing w:before="40" w:after="40" w:line="200" w:lineRule="exact"/>
              <w:ind w:right="284" w:firstLine="0"/>
              <w:jc w:val="right"/>
              <w:rPr>
                <w:sz w:val="22"/>
                <w:szCs w:val="22"/>
              </w:rPr>
            </w:pPr>
            <w:r w:rsidRPr="004F64A1">
              <w:rPr>
                <w:sz w:val="22"/>
                <w:szCs w:val="22"/>
              </w:rPr>
              <w:t>144,1</w:t>
            </w:r>
          </w:p>
        </w:tc>
      </w:tr>
    </w:tbl>
    <w:p w:rsidR="00FD0603" w:rsidRPr="00864460" w:rsidRDefault="00FD0603" w:rsidP="00306685">
      <w:pPr>
        <w:spacing w:before="120" w:after="6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752"/>
        <w:gridCol w:w="1156"/>
        <w:gridCol w:w="1156"/>
        <w:gridCol w:w="1678"/>
        <w:gridCol w:w="1336"/>
      </w:tblGrid>
      <w:tr w:rsidR="00897D74" w:rsidRPr="00864460" w:rsidTr="00FD487C">
        <w:trPr>
          <w:cantSplit/>
          <w:tblHeader/>
          <w:jc w:val="center"/>
        </w:trPr>
        <w:tc>
          <w:tcPr>
            <w:tcW w:w="3752" w:type="dxa"/>
            <w:vMerge w:val="restart"/>
            <w:tcBorders>
              <w:top w:val="single" w:sz="4" w:space="0" w:color="auto"/>
              <w:left w:val="single" w:sz="4" w:space="0" w:color="auto"/>
              <w:bottom w:val="nil"/>
              <w:right w:val="single" w:sz="4" w:space="0" w:color="auto"/>
            </w:tcBorders>
          </w:tcPr>
          <w:p w:rsidR="00897D74" w:rsidRPr="00864460" w:rsidRDefault="00897D74" w:rsidP="00306685">
            <w:pPr>
              <w:pStyle w:val="21"/>
              <w:spacing w:before="20" w:after="20" w:line="200" w:lineRule="exact"/>
              <w:ind w:firstLine="0"/>
              <w:jc w:val="center"/>
              <w:rPr>
                <w:sz w:val="22"/>
                <w:szCs w:val="22"/>
              </w:rPr>
            </w:pPr>
          </w:p>
        </w:tc>
        <w:tc>
          <w:tcPr>
            <w:tcW w:w="1156"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Pr>
                <w:sz w:val="22"/>
                <w:szCs w:val="22"/>
              </w:rPr>
              <w:t xml:space="preserve"> </w:t>
            </w:r>
            <w:r w:rsidR="00897D74">
              <w:rPr>
                <w:sz w:val="22"/>
                <w:szCs w:val="22"/>
              </w:rPr>
              <w:t>2016 г.</w:t>
            </w:r>
            <w:r w:rsidR="00897D74" w:rsidRPr="00864460">
              <w:rPr>
                <w:sz w:val="22"/>
                <w:szCs w:val="22"/>
              </w:rPr>
              <w:t>, млн. долл. США</w:t>
            </w:r>
          </w:p>
        </w:tc>
        <w:tc>
          <w:tcPr>
            <w:tcW w:w="1156"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млн. долл. США</w:t>
            </w:r>
          </w:p>
        </w:tc>
        <w:tc>
          <w:tcPr>
            <w:tcW w:w="3014"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2017 г. к</w:t>
            </w:r>
            <w:r w:rsidR="00897D74">
              <w:rPr>
                <w:sz w:val="22"/>
                <w:szCs w:val="22"/>
              </w:rPr>
              <w:br/>
              <w:t xml:space="preserve"> </w:t>
            </w:r>
            <w:r w:rsidR="00F335DA">
              <w:rPr>
                <w:sz w:val="22"/>
                <w:szCs w:val="22"/>
              </w:rPr>
              <w:t>I полугодию</w:t>
            </w:r>
            <w:r w:rsidR="00897D74">
              <w:rPr>
                <w:sz w:val="22"/>
                <w:szCs w:val="22"/>
              </w:rPr>
              <w:t xml:space="preserve"> 2016 г. </w:t>
            </w:r>
          </w:p>
        </w:tc>
      </w:tr>
      <w:tr w:rsidR="00FD0603" w:rsidRPr="00864460" w:rsidTr="00FD487C">
        <w:trPr>
          <w:cantSplit/>
          <w:trHeight w:val="674"/>
          <w:tblHeader/>
          <w:jc w:val="center"/>
        </w:trPr>
        <w:tc>
          <w:tcPr>
            <w:tcW w:w="3752"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right="227"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right="227" w:firstLine="0"/>
              <w:jc w:val="center"/>
              <w:rPr>
                <w:sz w:val="22"/>
                <w:szCs w:val="22"/>
              </w:rPr>
            </w:pPr>
          </w:p>
        </w:tc>
        <w:tc>
          <w:tcPr>
            <w:tcW w:w="1678"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right="-36"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36"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firstLine="0"/>
              <w:jc w:val="center"/>
              <w:rPr>
                <w:sz w:val="22"/>
                <w:szCs w:val="22"/>
              </w:rPr>
            </w:pPr>
            <w:r w:rsidRPr="00864460">
              <w:rPr>
                <w:sz w:val="22"/>
                <w:szCs w:val="22"/>
              </w:rPr>
              <w:t>в процентах</w:t>
            </w:r>
          </w:p>
        </w:tc>
      </w:tr>
      <w:tr w:rsidR="00FF1C6A" w:rsidRPr="00864460" w:rsidTr="00FD487C">
        <w:trPr>
          <w:jc w:val="center"/>
        </w:trPr>
        <w:tc>
          <w:tcPr>
            <w:tcW w:w="3752" w:type="dxa"/>
            <w:tcBorders>
              <w:top w:val="nil"/>
              <w:left w:val="single" w:sz="4" w:space="0" w:color="auto"/>
              <w:bottom w:val="nil"/>
              <w:right w:val="single" w:sz="4" w:space="0" w:color="auto"/>
            </w:tcBorders>
            <w:vAlign w:val="bottom"/>
          </w:tcPr>
          <w:p w:rsidR="00FF1C6A" w:rsidRPr="004F64A1" w:rsidRDefault="00FF1C6A" w:rsidP="00306685">
            <w:pPr>
              <w:widowControl w:val="0"/>
              <w:autoSpaceDE w:val="0"/>
              <w:autoSpaceDN w:val="0"/>
              <w:adjustRightInd w:val="0"/>
              <w:spacing w:before="40" w:after="40" w:line="200" w:lineRule="exact"/>
              <w:rPr>
                <w:snapToGrid w:val="0"/>
              </w:rPr>
            </w:pPr>
            <w:r w:rsidRPr="004F64A1">
              <w:rPr>
                <w:snapToGrid w:val="0"/>
                <w:sz w:val="22"/>
                <w:szCs w:val="22"/>
              </w:rPr>
              <w:t>Полимеры этилена</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85,6</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54,2</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-31,4</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63,3</w:t>
            </w:r>
          </w:p>
        </w:tc>
      </w:tr>
      <w:tr w:rsidR="00FF1C6A" w:rsidRPr="00864460" w:rsidTr="00D3254C">
        <w:trPr>
          <w:trHeight w:val="70"/>
          <w:jc w:val="center"/>
        </w:trPr>
        <w:tc>
          <w:tcPr>
            <w:tcW w:w="3752"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rPr>
                <w:snapToGrid w:val="0"/>
              </w:rPr>
            </w:pPr>
            <w:r w:rsidRPr="004F64A1">
              <w:rPr>
                <w:snapToGrid w:val="0"/>
                <w:sz w:val="22"/>
                <w:szCs w:val="22"/>
              </w:rPr>
              <w:t>Автомобили легковые</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89,7</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62,9</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-26,8</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70,1</w:t>
            </w:r>
          </w:p>
        </w:tc>
      </w:tr>
      <w:tr w:rsidR="00FF1C6A" w:rsidRPr="00864460" w:rsidTr="00D3254C">
        <w:trPr>
          <w:jc w:val="center"/>
        </w:trPr>
        <w:tc>
          <w:tcPr>
            <w:tcW w:w="3752" w:type="dxa"/>
            <w:tcBorders>
              <w:top w:val="nil"/>
              <w:left w:val="single" w:sz="4" w:space="0" w:color="auto"/>
              <w:bottom w:val="nil"/>
              <w:right w:val="single" w:sz="4" w:space="0" w:color="auto"/>
            </w:tcBorders>
          </w:tcPr>
          <w:p w:rsidR="00FF1C6A" w:rsidRPr="004F64A1" w:rsidRDefault="00FF1C6A" w:rsidP="00306685">
            <w:pPr>
              <w:widowControl w:val="0"/>
              <w:autoSpaceDE w:val="0"/>
              <w:autoSpaceDN w:val="0"/>
              <w:adjustRightInd w:val="0"/>
              <w:spacing w:before="40" w:after="40" w:line="200" w:lineRule="exact"/>
              <w:rPr>
                <w:snapToGrid w:val="0"/>
              </w:rPr>
            </w:pPr>
            <w:r w:rsidRPr="004F64A1">
              <w:rPr>
                <w:snapToGrid w:val="0"/>
                <w:sz w:val="22"/>
                <w:szCs w:val="22"/>
              </w:rPr>
              <w:t>Удобрения азотные</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52,3</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32,5</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-19,8</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62,2</w:t>
            </w:r>
          </w:p>
        </w:tc>
      </w:tr>
      <w:tr w:rsidR="00FF1C6A" w:rsidRPr="00864460" w:rsidTr="00306685">
        <w:trPr>
          <w:jc w:val="center"/>
        </w:trPr>
        <w:tc>
          <w:tcPr>
            <w:tcW w:w="3752" w:type="dxa"/>
            <w:tcBorders>
              <w:top w:val="nil"/>
              <w:left w:val="single" w:sz="4" w:space="0" w:color="auto"/>
              <w:bottom w:val="nil"/>
              <w:right w:val="single" w:sz="4" w:space="0" w:color="auto"/>
            </w:tcBorders>
          </w:tcPr>
          <w:p w:rsidR="00FF1C6A" w:rsidRPr="004F64A1" w:rsidRDefault="00FF1C6A" w:rsidP="00306685">
            <w:pPr>
              <w:widowControl w:val="0"/>
              <w:autoSpaceDE w:val="0"/>
              <w:autoSpaceDN w:val="0"/>
              <w:adjustRightInd w:val="0"/>
              <w:spacing w:before="40" w:after="40" w:line="200" w:lineRule="exact"/>
              <w:rPr>
                <w:snapToGrid w:val="0"/>
              </w:rPr>
            </w:pPr>
            <w:r w:rsidRPr="004F64A1">
              <w:rPr>
                <w:snapToGrid w:val="0"/>
                <w:sz w:val="22"/>
                <w:szCs w:val="22"/>
              </w:rPr>
              <w:t xml:space="preserve">Автомобили, предназначенные </w:t>
            </w:r>
            <w:r w:rsidR="00306685">
              <w:rPr>
                <w:snapToGrid w:val="0"/>
                <w:sz w:val="22"/>
                <w:szCs w:val="22"/>
              </w:rPr>
              <w:br/>
            </w:r>
            <w:r w:rsidRPr="004F64A1">
              <w:rPr>
                <w:snapToGrid w:val="0"/>
                <w:sz w:val="22"/>
                <w:szCs w:val="22"/>
              </w:rPr>
              <w:t>для перевозки 10 и более человек</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51,0</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31,9</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-19,1</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62,5</w:t>
            </w:r>
          </w:p>
        </w:tc>
      </w:tr>
      <w:tr w:rsidR="00FF1C6A" w:rsidRPr="00864460" w:rsidTr="00306685">
        <w:trPr>
          <w:jc w:val="center"/>
        </w:trPr>
        <w:tc>
          <w:tcPr>
            <w:tcW w:w="3752" w:type="dxa"/>
            <w:tcBorders>
              <w:top w:val="nil"/>
              <w:left w:val="single" w:sz="4" w:space="0" w:color="auto"/>
              <w:bottom w:val="nil"/>
              <w:right w:val="single" w:sz="4" w:space="0" w:color="auto"/>
            </w:tcBorders>
            <w:vAlign w:val="bottom"/>
          </w:tcPr>
          <w:p w:rsidR="00FF1C6A" w:rsidRPr="004F64A1" w:rsidRDefault="00FF1C6A" w:rsidP="00306685">
            <w:pPr>
              <w:widowControl w:val="0"/>
              <w:autoSpaceDE w:val="0"/>
              <w:autoSpaceDN w:val="0"/>
              <w:adjustRightInd w:val="0"/>
              <w:spacing w:before="40" w:after="40" w:line="200" w:lineRule="exact"/>
              <w:rPr>
                <w:snapToGrid w:val="0"/>
              </w:rPr>
            </w:pPr>
            <w:r w:rsidRPr="004F64A1">
              <w:rPr>
                <w:snapToGrid w:val="0"/>
                <w:sz w:val="22"/>
                <w:szCs w:val="22"/>
              </w:rPr>
              <w:t>Шины</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133,3</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117,6</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-15,7</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88,2</w:t>
            </w:r>
          </w:p>
        </w:tc>
      </w:tr>
      <w:tr w:rsidR="00FF1C6A" w:rsidRPr="00864460" w:rsidTr="00306685">
        <w:trPr>
          <w:jc w:val="center"/>
        </w:trPr>
        <w:tc>
          <w:tcPr>
            <w:tcW w:w="3752" w:type="dxa"/>
            <w:tcBorders>
              <w:top w:val="nil"/>
              <w:left w:val="single" w:sz="4" w:space="0" w:color="auto"/>
              <w:bottom w:val="nil"/>
              <w:right w:val="single" w:sz="4" w:space="0" w:color="auto"/>
            </w:tcBorders>
          </w:tcPr>
          <w:p w:rsidR="00FF1C6A" w:rsidRPr="004F64A1" w:rsidRDefault="00FF1C6A" w:rsidP="00306685">
            <w:pPr>
              <w:spacing w:before="40" w:after="40" w:line="200" w:lineRule="exact"/>
              <w:rPr>
                <w:snapToGrid w:val="0"/>
              </w:rPr>
            </w:pPr>
            <w:r w:rsidRPr="004F64A1">
              <w:rPr>
                <w:snapToGrid w:val="0"/>
                <w:sz w:val="22"/>
                <w:szCs w:val="22"/>
              </w:rPr>
              <w:t>Вагоны моторные железнодорожные или трамвайные</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24,4</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11,0</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-13,4</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45,3</w:t>
            </w:r>
          </w:p>
        </w:tc>
      </w:tr>
      <w:tr w:rsidR="00FF1C6A" w:rsidRPr="00864460" w:rsidTr="001F50EF">
        <w:trPr>
          <w:jc w:val="center"/>
        </w:trPr>
        <w:tc>
          <w:tcPr>
            <w:tcW w:w="3752" w:type="dxa"/>
            <w:tcBorders>
              <w:top w:val="nil"/>
              <w:left w:val="single" w:sz="4" w:space="0" w:color="auto"/>
              <w:bottom w:val="nil"/>
              <w:right w:val="single" w:sz="4" w:space="0" w:color="auto"/>
            </w:tcBorders>
            <w:vAlign w:val="bottom"/>
          </w:tcPr>
          <w:p w:rsidR="00FF1C6A" w:rsidRPr="004F64A1" w:rsidRDefault="00FF1C6A" w:rsidP="00306685">
            <w:pPr>
              <w:spacing w:before="40" w:after="40" w:line="200" w:lineRule="exact"/>
              <w:rPr>
                <w:snapToGrid w:val="0"/>
              </w:rPr>
            </w:pPr>
            <w:r w:rsidRPr="004F64A1">
              <w:rPr>
                <w:snapToGrid w:val="0"/>
                <w:sz w:val="22"/>
                <w:szCs w:val="22"/>
              </w:rPr>
              <w:t>Устройства на жидких кристаллах, лазеры</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54,8</w:t>
            </w:r>
          </w:p>
        </w:tc>
        <w:tc>
          <w:tcPr>
            <w:tcW w:w="115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41,9</w:t>
            </w:r>
          </w:p>
        </w:tc>
        <w:tc>
          <w:tcPr>
            <w:tcW w:w="1678"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-12,9</w:t>
            </w:r>
          </w:p>
        </w:tc>
        <w:tc>
          <w:tcPr>
            <w:tcW w:w="1336" w:type="dxa"/>
            <w:tcBorders>
              <w:top w:val="nil"/>
              <w:left w:val="single" w:sz="4" w:space="0" w:color="auto"/>
              <w:bottom w:val="nil"/>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76,5</w:t>
            </w:r>
          </w:p>
        </w:tc>
      </w:tr>
      <w:tr w:rsidR="00FF1C6A" w:rsidRPr="00864460" w:rsidTr="00FD487C">
        <w:trPr>
          <w:jc w:val="center"/>
        </w:trPr>
        <w:tc>
          <w:tcPr>
            <w:tcW w:w="3752" w:type="dxa"/>
            <w:tcBorders>
              <w:top w:val="nil"/>
              <w:left w:val="single" w:sz="4" w:space="0" w:color="auto"/>
              <w:bottom w:val="double" w:sz="4" w:space="0" w:color="auto"/>
              <w:right w:val="single" w:sz="4" w:space="0" w:color="auto"/>
            </w:tcBorders>
            <w:vAlign w:val="bottom"/>
          </w:tcPr>
          <w:p w:rsidR="00FF1C6A" w:rsidRPr="004F64A1" w:rsidRDefault="00FF1C6A" w:rsidP="00306685">
            <w:pPr>
              <w:spacing w:before="40" w:after="40" w:line="200" w:lineRule="exact"/>
              <w:rPr>
                <w:snapToGrid w:val="0"/>
              </w:rPr>
            </w:pPr>
            <w:r w:rsidRPr="004F64A1">
              <w:rPr>
                <w:snapToGrid w:val="0"/>
                <w:sz w:val="22"/>
                <w:szCs w:val="22"/>
              </w:rPr>
              <w:t>Лесоматериалы необработанные</w:t>
            </w:r>
          </w:p>
        </w:tc>
        <w:tc>
          <w:tcPr>
            <w:tcW w:w="1156"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40,7</w:t>
            </w:r>
          </w:p>
        </w:tc>
        <w:tc>
          <w:tcPr>
            <w:tcW w:w="1156"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spacing w:before="40" w:after="40" w:line="200" w:lineRule="exact"/>
              <w:ind w:right="118" w:firstLine="0"/>
              <w:jc w:val="right"/>
              <w:rPr>
                <w:sz w:val="22"/>
                <w:szCs w:val="22"/>
              </w:rPr>
            </w:pPr>
            <w:r w:rsidRPr="004F64A1">
              <w:rPr>
                <w:sz w:val="22"/>
                <w:szCs w:val="22"/>
              </w:rPr>
              <w:t>30,0</w:t>
            </w:r>
          </w:p>
        </w:tc>
        <w:tc>
          <w:tcPr>
            <w:tcW w:w="1678"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spacing w:before="40" w:after="40" w:line="200" w:lineRule="exact"/>
              <w:ind w:right="519" w:firstLine="0"/>
              <w:jc w:val="right"/>
              <w:rPr>
                <w:sz w:val="22"/>
                <w:szCs w:val="22"/>
              </w:rPr>
            </w:pPr>
            <w:r w:rsidRPr="004F64A1">
              <w:rPr>
                <w:sz w:val="22"/>
                <w:szCs w:val="22"/>
              </w:rPr>
              <w:t>-10,7</w:t>
            </w:r>
          </w:p>
        </w:tc>
        <w:tc>
          <w:tcPr>
            <w:tcW w:w="1336" w:type="dxa"/>
            <w:tcBorders>
              <w:top w:val="nil"/>
              <w:left w:val="single" w:sz="4" w:space="0" w:color="auto"/>
              <w:bottom w:val="double" w:sz="4" w:space="0" w:color="auto"/>
              <w:right w:val="single" w:sz="4" w:space="0" w:color="auto"/>
            </w:tcBorders>
            <w:vAlign w:val="bottom"/>
          </w:tcPr>
          <w:p w:rsidR="00FF1C6A" w:rsidRPr="004F64A1" w:rsidRDefault="00FF1C6A" w:rsidP="00306685">
            <w:pPr>
              <w:pStyle w:val="21"/>
              <w:spacing w:before="40" w:after="40" w:line="200" w:lineRule="exact"/>
              <w:ind w:right="284" w:firstLine="0"/>
              <w:jc w:val="right"/>
              <w:rPr>
                <w:sz w:val="22"/>
                <w:szCs w:val="22"/>
              </w:rPr>
            </w:pPr>
            <w:r w:rsidRPr="004F64A1">
              <w:rPr>
                <w:sz w:val="22"/>
                <w:szCs w:val="22"/>
              </w:rPr>
              <w:t>73,7</w:t>
            </w:r>
          </w:p>
        </w:tc>
      </w:tr>
    </w:tbl>
    <w:p w:rsidR="00D26FF5" w:rsidRDefault="00D26FF5" w:rsidP="00306685">
      <w:pPr>
        <w:pStyle w:val="31"/>
        <w:spacing w:before="120" w:line="320" w:lineRule="exact"/>
        <w:jc w:val="both"/>
      </w:pPr>
      <w:r>
        <w:t>Увеличение</w:t>
      </w:r>
      <w:r w:rsidRPr="00864460">
        <w:t xml:space="preserve"> стоимостного объема импорта наблюдалось по </w:t>
      </w:r>
      <w:r>
        <w:t>всем группам товаров</w:t>
      </w:r>
      <w:r w:rsidRPr="00864460">
        <w:t>.</w:t>
      </w:r>
    </w:p>
    <w:p w:rsidR="00FD0603" w:rsidRPr="00864460" w:rsidRDefault="00FD0603" w:rsidP="00306685">
      <w:pPr>
        <w:pStyle w:val="23"/>
        <w:spacing w:before="60" w:after="60" w:line="240" w:lineRule="exact"/>
        <w:ind w:firstLine="0"/>
        <w:jc w:val="center"/>
        <w:outlineLvl w:val="0"/>
        <w:rPr>
          <w:rFonts w:ascii="Arial" w:hAnsi="Arial" w:cs="Arial"/>
          <w:b/>
          <w:bCs/>
          <w:sz w:val="22"/>
          <w:szCs w:val="22"/>
        </w:rPr>
      </w:pPr>
      <w:r w:rsidRPr="00864460">
        <w:rPr>
          <w:rFonts w:ascii="Arial" w:hAnsi="Arial" w:cs="Arial"/>
          <w:b/>
          <w:bCs/>
          <w:sz w:val="22"/>
          <w:szCs w:val="22"/>
        </w:rPr>
        <w:t>Импорт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588"/>
        <w:gridCol w:w="1287"/>
        <w:gridCol w:w="1287"/>
        <w:gridCol w:w="1626"/>
        <w:gridCol w:w="1290"/>
      </w:tblGrid>
      <w:tr w:rsidR="00897D74" w:rsidRPr="00864460" w:rsidTr="00FD487C">
        <w:trPr>
          <w:cantSplit/>
          <w:tblHeader/>
          <w:jc w:val="center"/>
        </w:trPr>
        <w:tc>
          <w:tcPr>
            <w:tcW w:w="3588" w:type="dxa"/>
            <w:vMerge w:val="restart"/>
            <w:tcBorders>
              <w:top w:val="single" w:sz="4" w:space="0" w:color="auto"/>
              <w:left w:val="single" w:sz="4" w:space="0" w:color="auto"/>
              <w:bottom w:val="nil"/>
              <w:right w:val="single" w:sz="4" w:space="0" w:color="auto"/>
            </w:tcBorders>
          </w:tcPr>
          <w:p w:rsidR="00897D74" w:rsidRPr="00864460" w:rsidRDefault="00897D74" w:rsidP="00306685">
            <w:pPr>
              <w:pStyle w:val="21"/>
              <w:spacing w:before="20" w:after="20" w:line="200" w:lineRule="exact"/>
              <w:ind w:firstLine="0"/>
              <w:jc w:val="center"/>
              <w:rPr>
                <w:sz w:val="22"/>
                <w:szCs w:val="22"/>
              </w:rPr>
            </w:pPr>
          </w:p>
        </w:tc>
        <w:tc>
          <w:tcPr>
            <w:tcW w:w="1287"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2016 г.</w:t>
            </w:r>
            <w:r w:rsidR="00897D74" w:rsidRPr="00864460">
              <w:rPr>
                <w:sz w:val="22"/>
                <w:szCs w:val="22"/>
              </w:rPr>
              <w:t>, млн. долл. США</w:t>
            </w:r>
          </w:p>
        </w:tc>
        <w:tc>
          <w:tcPr>
            <w:tcW w:w="1287"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2017 г. к</w:t>
            </w:r>
            <w:r w:rsidR="00897D74">
              <w:rPr>
                <w:sz w:val="22"/>
                <w:szCs w:val="22"/>
              </w:rPr>
              <w:br/>
              <w:t xml:space="preserve"> </w:t>
            </w:r>
            <w:r w:rsidR="00F335DA">
              <w:rPr>
                <w:sz w:val="22"/>
                <w:szCs w:val="22"/>
              </w:rPr>
              <w:t>I полугодию</w:t>
            </w:r>
            <w:r w:rsidR="00897D74">
              <w:rPr>
                <w:sz w:val="22"/>
                <w:szCs w:val="22"/>
              </w:rPr>
              <w:t xml:space="preserve"> 2016 г. </w:t>
            </w:r>
          </w:p>
        </w:tc>
      </w:tr>
      <w:tr w:rsidR="00FD0603" w:rsidRPr="00864460" w:rsidTr="00FD487C">
        <w:trPr>
          <w:cantSplit/>
          <w:tblHeader/>
          <w:jc w:val="center"/>
        </w:trPr>
        <w:tc>
          <w:tcPr>
            <w:tcW w:w="3588"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right="227"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left="-57" w:right="-57" w:firstLine="0"/>
              <w:jc w:val="center"/>
              <w:rPr>
                <w:sz w:val="22"/>
                <w:szCs w:val="22"/>
              </w:rPr>
            </w:pPr>
            <w:r>
              <w:rPr>
                <w:sz w:val="22"/>
                <w:szCs w:val="22"/>
              </w:rPr>
              <w:t>прирост,</w:t>
            </w:r>
            <w:r>
              <w:rPr>
                <w:sz w:val="22"/>
                <w:szCs w:val="22"/>
              </w:rPr>
              <w:br/>
              <w:t xml:space="preserve"> </w:t>
            </w:r>
            <w:r w:rsidRPr="00864460">
              <w:rPr>
                <w:sz w:val="22"/>
                <w:szCs w:val="22"/>
              </w:rPr>
              <w:t xml:space="preserve">млн. долл. </w:t>
            </w:r>
            <w:r>
              <w:rPr>
                <w:sz w:val="22"/>
                <w:szCs w:val="22"/>
              </w:rPr>
              <w:t>С</w:t>
            </w:r>
            <w:r w:rsidRPr="00864460">
              <w:rPr>
                <w:sz w:val="22"/>
                <w:szCs w:val="22"/>
              </w:rPr>
              <w:t>ША</w:t>
            </w:r>
          </w:p>
        </w:tc>
        <w:tc>
          <w:tcPr>
            <w:tcW w:w="1290"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20" w:after="20" w:line="200" w:lineRule="exact"/>
              <w:ind w:firstLine="0"/>
              <w:jc w:val="center"/>
              <w:rPr>
                <w:sz w:val="22"/>
                <w:szCs w:val="22"/>
              </w:rPr>
            </w:pPr>
            <w:r w:rsidRPr="00864460">
              <w:rPr>
                <w:sz w:val="22"/>
                <w:szCs w:val="22"/>
              </w:rPr>
              <w:t>в процентах</w:t>
            </w:r>
          </w:p>
        </w:tc>
      </w:tr>
      <w:tr w:rsidR="00FF1C6A" w:rsidRPr="00864460" w:rsidTr="00813A37">
        <w:trPr>
          <w:trHeight w:val="227"/>
          <w:jc w:val="center"/>
        </w:trPr>
        <w:tc>
          <w:tcPr>
            <w:tcW w:w="3588" w:type="dxa"/>
            <w:tcBorders>
              <w:top w:val="nil"/>
              <w:left w:val="single" w:sz="4" w:space="0" w:color="auto"/>
              <w:bottom w:val="nil"/>
              <w:right w:val="single" w:sz="4" w:space="0" w:color="auto"/>
            </w:tcBorders>
            <w:vAlign w:val="bottom"/>
          </w:tcPr>
          <w:p w:rsidR="00FF1C6A" w:rsidRPr="00864460" w:rsidRDefault="00FF1C6A" w:rsidP="00FF1C6A">
            <w:pPr>
              <w:spacing w:before="40" w:after="40" w:line="200" w:lineRule="exact"/>
              <w:ind w:left="17" w:right="113"/>
              <w:rPr>
                <w:snapToGrid w:val="0"/>
              </w:rPr>
            </w:pPr>
            <w:r w:rsidRPr="00864460">
              <w:rPr>
                <w:snapToGrid w:val="0"/>
                <w:sz w:val="22"/>
                <w:szCs w:val="22"/>
              </w:rPr>
              <w:t>Инвестиционные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984CDB" w:rsidRDefault="00FF1C6A" w:rsidP="00FF1C6A">
            <w:pPr>
              <w:pStyle w:val="21"/>
              <w:spacing w:before="40" w:after="40" w:line="200" w:lineRule="exact"/>
              <w:ind w:right="135" w:firstLine="0"/>
              <w:jc w:val="right"/>
              <w:rPr>
                <w:sz w:val="22"/>
                <w:szCs w:val="22"/>
              </w:rPr>
            </w:pPr>
            <w:r>
              <w:rPr>
                <w:sz w:val="22"/>
                <w:szCs w:val="22"/>
                <w:lang w:val="en-US"/>
              </w:rPr>
              <w:t>1</w:t>
            </w:r>
            <w:r>
              <w:rPr>
                <w:sz w:val="22"/>
                <w:szCs w:val="22"/>
              </w:rPr>
              <w:t> </w:t>
            </w:r>
            <w:r>
              <w:rPr>
                <w:sz w:val="22"/>
                <w:szCs w:val="22"/>
                <w:lang w:val="en-US"/>
              </w:rPr>
              <w:t>213</w:t>
            </w:r>
            <w:r>
              <w:rPr>
                <w:sz w:val="22"/>
                <w:szCs w:val="22"/>
              </w:rPr>
              <w:t>,9</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1 464,6</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tabs>
                <w:tab w:val="left" w:pos="538"/>
              </w:tabs>
              <w:spacing w:before="40" w:after="40" w:line="200" w:lineRule="exact"/>
              <w:ind w:right="446" w:firstLine="0"/>
              <w:jc w:val="right"/>
              <w:rPr>
                <w:sz w:val="22"/>
                <w:szCs w:val="22"/>
              </w:rPr>
            </w:pPr>
            <w:r>
              <w:rPr>
                <w:sz w:val="22"/>
                <w:szCs w:val="22"/>
              </w:rPr>
              <w:t>250,7</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319" w:firstLine="0"/>
              <w:jc w:val="right"/>
              <w:rPr>
                <w:sz w:val="22"/>
                <w:szCs w:val="22"/>
              </w:rPr>
            </w:pPr>
            <w:r>
              <w:rPr>
                <w:sz w:val="22"/>
                <w:szCs w:val="22"/>
              </w:rPr>
              <w:t>120,6</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FF1C6A">
            <w:pPr>
              <w:spacing w:before="40" w:after="40" w:line="200" w:lineRule="exact"/>
              <w:ind w:left="15" w:right="113"/>
              <w:rPr>
                <w:snapToGrid w:val="0"/>
              </w:rPr>
            </w:pPr>
            <w:r w:rsidRPr="00864460">
              <w:rPr>
                <w:snapToGrid w:val="0"/>
                <w:sz w:val="22"/>
                <w:szCs w:val="22"/>
              </w:rPr>
              <w:t>Промежуточные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8 561,0</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10 321,9</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tabs>
                <w:tab w:val="left" w:pos="538"/>
              </w:tabs>
              <w:spacing w:before="40" w:after="40" w:line="200" w:lineRule="exact"/>
              <w:ind w:right="446" w:firstLine="0"/>
              <w:jc w:val="right"/>
              <w:rPr>
                <w:sz w:val="22"/>
                <w:szCs w:val="22"/>
              </w:rPr>
            </w:pPr>
            <w:r>
              <w:rPr>
                <w:sz w:val="22"/>
                <w:szCs w:val="22"/>
              </w:rPr>
              <w:t>1 760,9</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319" w:firstLine="0"/>
              <w:jc w:val="right"/>
              <w:rPr>
                <w:sz w:val="22"/>
                <w:szCs w:val="22"/>
              </w:rPr>
            </w:pPr>
            <w:r>
              <w:rPr>
                <w:sz w:val="22"/>
                <w:szCs w:val="22"/>
              </w:rPr>
              <w:t>120,6</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FF1C6A">
            <w:pPr>
              <w:spacing w:before="40" w:after="40" w:line="200" w:lineRule="exact"/>
              <w:ind w:left="646"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spacing w:before="40" w:after="40" w:line="20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spacing w:before="40" w:after="40" w:line="20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tabs>
                <w:tab w:val="left" w:pos="538"/>
              </w:tabs>
              <w:spacing w:before="40" w:after="40" w:line="20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FF1C6A" w:rsidRPr="00864460" w:rsidRDefault="00FF1C6A" w:rsidP="00FF1C6A">
            <w:pPr>
              <w:pStyle w:val="21"/>
              <w:tabs>
                <w:tab w:val="left" w:pos="1026"/>
              </w:tabs>
              <w:spacing w:before="40" w:after="40" w:line="200" w:lineRule="exact"/>
              <w:ind w:right="319" w:firstLine="0"/>
              <w:jc w:val="right"/>
              <w:rPr>
                <w:sz w:val="22"/>
                <w:szCs w:val="22"/>
              </w:rPr>
            </w:pPr>
          </w:p>
        </w:tc>
      </w:tr>
      <w:tr w:rsidR="00FF1C6A" w:rsidRPr="00864460" w:rsidTr="00306685">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FF1C6A">
            <w:pPr>
              <w:spacing w:before="40" w:after="40" w:line="200" w:lineRule="exact"/>
              <w:ind w:left="345" w:right="113"/>
              <w:rPr>
                <w:snapToGrid w:val="0"/>
              </w:rPr>
            </w:pPr>
            <w:r w:rsidRPr="00864460">
              <w:rPr>
                <w:snapToGrid w:val="0"/>
                <w:sz w:val="22"/>
                <w:szCs w:val="22"/>
              </w:rPr>
              <w:t>энергетические</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3 978,6</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4 479,4</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tabs>
                <w:tab w:val="left" w:pos="538"/>
              </w:tabs>
              <w:spacing w:before="40" w:after="40" w:line="200" w:lineRule="exact"/>
              <w:ind w:right="446" w:firstLine="0"/>
              <w:jc w:val="right"/>
              <w:rPr>
                <w:sz w:val="22"/>
                <w:szCs w:val="22"/>
              </w:rPr>
            </w:pPr>
            <w:r>
              <w:rPr>
                <w:sz w:val="22"/>
                <w:szCs w:val="22"/>
              </w:rPr>
              <w:t>500,8</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FF1C6A" w:rsidP="00FF1C6A">
            <w:pPr>
              <w:pStyle w:val="21"/>
              <w:spacing w:before="40" w:after="40" w:line="200" w:lineRule="exact"/>
              <w:ind w:right="319" w:firstLine="0"/>
              <w:jc w:val="right"/>
              <w:rPr>
                <w:sz w:val="22"/>
                <w:szCs w:val="22"/>
              </w:rPr>
            </w:pPr>
            <w:r>
              <w:rPr>
                <w:sz w:val="22"/>
                <w:szCs w:val="22"/>
              </w:rPr>
              <w:t>112,6</w:t>
            </w:r>
          </w:p>
        </w:tc>
      </w:tr>
      <w:tr w:rsidR="00FF1C6A" w:rsidRPr="00864460" w:rsidTr="00306685">
        <w:trPr>
          <w:trHeight w:val="70"/>
          <w:jc w:val="center"/>
        </w:trPr>
        <w:tc>
          <w:tcPr>
            <w:tcW w:w="3588" w:type="dxa"/>
            <w:tcBorders>
              <w:top w:val="nil"/>
              <w:left w:val="single" w:sz="4" w:space="0" w:color="auto"/>
              <w:bottom w:val="single" w:sz="4" w:space="0" w:color="auto"/>
              <w:right w:val="single" w:sz="4" w:space="0" w:color="auto"/>
            </w:tcBorders>
            <w:vAlign w:val="bottom"/>
          </w:tcPr>
          <w:p w:rsidR="00FF1C6A" w:rsidRPr="00864460" w:rsidRDefault="00FF1C6A" w:rsidP="00FF1C6A">
            <w:pPr>
              <w:spacing w:before="40" w:after="40" w:line="200" w:lineRule="exact"/>
              <w:ind w:left="345" w:right="113"/>
              <w:rPr>
                <w:snapToGrid w:val="0"/>
              </w:rPr>
            </w:pPr>
            <w:r w:rsidRPr="00864460">
              <w:rPr>
                <w:snapToGrid w:val="0"/>
                <w:sz w:val="22"/>
                <w:szCs w:val="22"/>
              </w:rPr>
              <w:t>прочие промежуточные товары</w:t>
            </w:r>
          </w:p>
        </w:tc>
        <w:tc>
          <w:tcPr>
            <w:tcW w:w="1287"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4 582,4</w:t>
            </w:r>
          </w:p>
        </w:tc>
        <w:tc>
          <w:tcPr>
            <w:tcW w:w="1287"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FF1C6A" w:rsidP="00FF1C6A">
            <w:pPr>
              <w:pStyle w:val="21"/>
              <w:spacing w:before="40" w:after="40" w:line="200" w:lineRule="exact"/>
              <w:ind w:right="135" w:firstLine="0"/>
              <w:jc w:val="right"/>
              <w:rPr>
                <w:sz w:val="22"/>
                <w:szCs w:val="22"/>
              </w:rPr>
            </w:pPr>
            <w:r>
              <w:rPr>
                <w:sz w:val="22"/>
                <w:szCs w:val="22"/>
              </w:rPr>
              <w:t>5 842,5</w:t>
            </w:r>
          </w:p>
        </w:tc>
        <w:tc>
          <w:tcPr>
            <w:tcW w:w="1626"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FF1C6A" w:rsidP="00FF1C6A">
            <w:pPr>
              <w:pStyle w:val="21"/>
              <w:tabs>
                <w:tab w:val="left" w:pos="538"/>
              </w:tabs>
              <w:spacing w:before="40" w:after="40" w:line="200" w:lineRule="exact"/>
              <w:ind w:right="446" w:firstLine="0"/>
              <w:jc w:val="right"/>
              <w:rPr>
                <w:sz w:val="22"/>
                <w:szCs w:val="22"/>
              </w:rPr>
            </w:pPr>
            <w:r>
              <w:rPr>
                <w:sz w:val="22"/>
                <w:szCs w:val="22"/>
              </w:rPr>
              <w:t>1 260,1</w:t>
            </w:r>
          </w:p>
        </w:tc>
        <w:tc>
          <w:tcPr>
            <w:tcW w:w="1290"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FF1C6A" w:rsidP="00FF1C6A">
            <w:pPr>
              <w:pStyle w:val="21"/>
              <w:spacing w:before="40" w:after="40" w:line="200" w:lineRule="exact"/>
              <w:ind w:right="319" w:firstLine="0"/>
              <w:jc w:val="right"/>
              <w:rPr>
                <w:sz w:val="22"/>
                <w:szCs w:val="22"/>
              </w:rPr>
            </w:pPr>
            <w:r>
              <w:rPr>
                <w:sz w:val="22"/>
                <w:szCs w:val="22"/>
              </w:rPr>
              <w:t>127,5</w:t>
            </w:r>
          </w:p>
        </w:tc>
      </w:tr>
      <w:tr w:rsidR="00FF1C6A" w:rsidRPr="00864460" w:rsidTr="00306685">
        <w:trPr>
          <w:jc w:val="center"/>
        </w:trPr>
        <w:tc>
          <w:tcPr>
            <w:tcW w:w="3588" w:type="dxa"/>
            <w:tcBorders>
              <w:top w:val="single" w:sz="4" w:space="0" w:color="auto"/>
              <w:left w:val="single" w:sz="4" w:space="0" w:color="auto"/>
              <w:bottom w:val="nil"/>
              <w:right w:val="single" w:sz="4" w:space="0" w:color="auto"/>
            </w:tcBorders>
            <w:vAlign w:val="bottom"/>
          </w:tcPr>
          <w:p w:rsidR="00FF1C6A" w:rsidRPr="00864460" w:rsidRDefault="00FF1C6A" w:rsidP="00A91DD4">
            <w:pPr>
              <w:spacing w:before="38" w:after="38" w:line="200" w:lineRule="exact"/>
              <w:ind w:left="15" w:right="113"/>
              <w:rPr>
                <w:snapToGrid w:val="0"/>
              </w:rPr>
            </w:pPr>
            <w:r w:rsidRPr="00864460">
              <w:rPr>
                <w:snapToGrid w:val="0"/>
                <w:sz w:val="22"/>
                <w:szCs w:val="22"/>
              </w:rPr>
              <w:lastRenderedPageBreak/>
              <w:t>Потребительские товары</w:t>
            </w:r>
          </w:p>
        </w:tc>
        <w:tc>
          <w:tcPr>
            <w:tcW w:w="1287"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3 056,3</w:t>
            </w:r>
          </w:p>
        </w:tc>
        <w:tc>
          <w:tcPr>
            <w:tcW w:w="1287"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3 540,6</w:t>
            </w:r>
          </w:p>
        </w:tc>
        <w:tc>
          <w:tcPr>
            <w:tcW w:w="1626"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FF1C6A" w:rsidP="00A91DD4">
            <w:pPr>
              <w:pStyle w:val="21"/>
              <w:tabs>
                <w:tab w:val="left" w:pos="538"/>
              </w:tabs>
              <w:spacing w:before="38" w:after="38" w:line="200" w:lineRule="exact"/>
              <w:ind w:right="446" w:firstLine="0"/>
              <w:jc w:val="right"/>
              <w:rPr>
                <w:sz w:val="22"/>
                <w:szCs w:val="22"/>
              </w:rPr>
            </w:pPr>
            <w:r>
              <w:rPr>
                <w:sz w:val="22"/>
                <w:szCs w:val="22"/>
              </w:rPr>
              <w:t>484,3</w:t>
            </w:r>
          </w:p>
        </w:tc>
        <w:tc>
          <w:tcPr>
            <w:tcW w:w="1290"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319" w:firstLine="0"/>
              <w:jc w:val="right"/>
              <w:rPr>
                <w:sz w:val="22"/>
                <w:szCs w:val="22"/>
              </w:rPr>
            </w:pPr>
            <w:r>
              <w:rPr>
                <w:sz w:val="22"/>
                <w:szCs w:val="22"/>
              </w:rPr>
              <w:t>115,8</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A91DD4">
            <w:pPr>
              <w:spacing w:before="38" w:after="38" w:line="200" w:lineRule="exact"/>
              <w:ind w:left="645"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A91DD4">
            <w:pPr>
              <w:pStyle w:val="21"/>
              <w:spacing w:before="38" w:after="38" w:line="20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A91DD4">
            <w:pPr>
              <w:pStyle w:val="21"/>
              <w:spacing w:before="38" w:after="38" w:line="20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FF1C6A" w:rsidRPr="00864460" w:rsidRDefault="00FF1C6A" w:rsidP="00A91DD4">
            <w:pPr>
              <w:pStyle w:val="21"/>
              <w:tabs>
                <w:tab w:val="left" w:pos="538"/>
              </w:tabs>
              <w:spacing w:before="38" w:after="38" w:line="20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FF1C6A" w:rsidRPr="00864460" w:rsidRDefault="00FF1C6A" w:rsidP="00A91DD4">
            <w:pPr>
              <w:pStyle w:val="21"/>
              <w:tabs>
                <w:tab w:val="left" w:pos="1026"/>
              </w:tabs>
              <w:spacing w:before="38" w:after="38" w:line="200" w:lineRule="exact"/>
              <w:ind w:right="319" w:firstLine="0"/>
              <w:jc w:val="right"/>
              <w:rPr>
                <w:sz w:val="22"/>
                <w:szCs w:val="22"/>
              </w:rPr>
            </w:pP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A91DD4">
            <w:pPr>
              <w:spacing w:before="38" w:after="38" w:line="200" w:lineRule="exact"/>
              <w:ind w:left="375" w:right="113"/>
              <w:rPr>
                <w:snapToGrid w:val="0"/>
              </w:rPr>
            </w:pPr>
            <w:r w:rsidRPr="00864460">
              <w:rPr>
                <w:snapToGrid w:val="0"/>
                <w:sz w:val="22"/>
                <w:szCs w:val="22"/>
              </w:rPr>
              <w:t>продовольственные</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1 537,9</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1 752,2</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FF1C6A" w:rsidP="00A91DD4">
            <w:pPr>
              <w:pStyle w:val="21"/>
              <w:tabs>
                <w:tab w:val="left" w:pos="538"/>
              </w:tabs>
              <w:spacing w:before="38" w:after="38" w:line="200" w:lineRule="exact"/>
              <w:ind w:right="446" w:firstLine="0"/>
              <w:jc w:val="right"/>
              <w:rPr>
                <w:sz w:val="22"/>
                <w:szCs w:val="22"/>
              </w:rPr>
            </w:pPr>
            <w:r>
              <w:rPr>
                <w:sz w:val="22"/>
                <w:szCs w:val="22"/>
              </w:rPr>
              <w:t>214,3</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FF1C6A" w:rsidP="00A91DD4">
            <w:pPr>
              <w:pStyle w:val="21"/>
              <w:spacing w:before="38" w:after="38" w:line="200" w:lineRule="exact"/>
              <w:ind w:right="319" w:firstLine="0"/>
              <w:jc w:val="right"/>
              <w:rPr>
                <w:sz w:val="22"/>
                <w:szCs w:val="22"/>
              </w:rPr>
            </w:pPr>
            <w:r>
              <w:rPr>
                <w:sz w:val="22"/>
                <w:szCs w:val="22"/>
              </w:rPr>
              <w:t>113,9</w:t>
            </w:r>
          </w:p>
        </w:tc>
      </w:tr>
      <w:tr w:rsidR="00FF1C6A" w:rsidRPr="00864460" w:rsidTr="00813A37">
        <w:trPr>
          <w:jc w:val="center"/>
        </w:trPr>
        <w:tc>
          <w:tcPr>
            <w:tcW w:w="3588" w:type="dxa"/>
            <w:tcBorders>
              <w:top w:val="nil"/>
              <w:left w:val="single" w:sz="4" w:space="0" w:color="auto"/>
              <w:bottom w:val="double" w:sz="4" w:space="0" w:color="auto"/>
              <w:right w:val="single" w:sz="4" w:space="0" w:color="auto"/>
            </w:tcBorders>
            <w:vAlign w:val="bottom"/>
          </w:tcPr>
          <w:p w:rsidR="00FF1C6A" w:rsidRPr="00864460" w:rsidRDefault="00FF1C6A" w:rsidP="00A91DD4">
            <w:pPr>
              <w:spacing w:before="38" w:after="38" w:line="200" w:lineRule="exact"/>
              <w:ind w:left="375" w:right="113"/>
              <w:rPr>
                <w:snapToGrid w:val="0"/>
              </w:rPr>
            </w:pPr>
            <w:r w:rsidRPr="00864460">
              <w:rPr>
                <w:snapToGrid w:val="0"/>
                <w:sz w:val="22"/>
                <w:szCs w:val="22"/>
              </w:rPr>
              <w:t>непродовольственные</w:t>
            </w:r>
          </w:p>
        </w:tc>
        <w:tc>
          <w:tcPr>
            <w:tcW w:w="128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1 518,4</w:t>
            </w:r>
          </w:p>
        </w:tc>
        <w:tc>
          <w:tcPr>
            <w:tcW w:w="128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A91DD4">
            <w:pPr>
              <w:pStyle w:val="21"/>
              <w:spacing w:before="38" w:after="38" w:line="200" w:lineRule="exact"/>
              <w:ind w:right="135" w:firstLine="0"/>
              <w:jc w:val="right"/>
              <w:rPr>
                <w:sz w:val="22"/>
                <w:szCs w:val="22"/>
              </w:rPr>
            </w:pPr>
            <w:r>
              <w:rPr>
                <w:sz w:val="22"/>
                <w:szCs w:val="22"/>
              </w:rPr>
              <w:t>1 788,4</w:t>
            </w:r>
          </w:p>
        </w:tc>
        <w:tc>
          <w:tcPr>
            <w:tcW w:w="1626"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A91DD4">
            <w:pPr>
              <w:pStyle w:val="21"/>
              <w:tabs>
                <w:tab w:val="left" w:pos="538"/>
              </w:tabs>
              <w:spacing w:before="38" w:after="38" w:line="200" w:lineRule="exact"/>
              <w:ind w:right="446" w:firstLine="0"/>
              <w:jc w:val="right"/>
              <w:rPr>
                <w:sz w:val="22"/>
                <w:szCs w:val="22"/>
              </w:rPr>
            </w:pPr>
            <w:r>
              <w:rPr>
                <w:sz w:val="22"/>
                <w:szCs w:val="22"/>
              </w:rPr>
              <w:t>270,0</w:t>
            </w:r>
          </w:p>
        </w:tc>
        <w:tc>
          <w:tcPr>
            <w:tcW w:w="1290"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FF1C6A" w:rsidP="00A91DD4">
            <w:pPr>
              <w:pStyle w:val="21"/>
              <w:spacing w:before="38" w:after="38" w:line="200" w:lineRule="exact"/>
              <w:ind w:right="319" w:firstLine="0"/>
              <w:jc w:val="right"/>
              <w:rPr>
                <w:sz w:val="22"/>
                <w:szCs w:val="22"/>
              </w:rPr>
            </w:pPr>
            <w:r>
              <w:rPr>
                <w:sz w:val="22"/>
                <w:szCs w:val="22"/>
              </w:rPr>
              <w:t>117,8</w:t>
            </w:r>
          </w:p>
        </w:tc>
      </w:tr>
    </w:tbl>
    <w:p w:rsidR="00173788" w:rsidRPr="00864460" w:rsidRDefault="00173788" w:rsidP="00A91DD4">
      <w:pPr>
        <w:spacing w:before="80" w:after="80" w:line="220" w:lineRule="exact"/>
        <w:jc w:val="center"/>
        <w:rPr>
          <w:rFonts w:ascii="Arial" w:hAnsi="Arial" w:cs="Arial"/>
          <w:b/>
          <w:bCs/>
          <w:sz w:val="22"/>
          <w:szCs w:val="22"/>
        </w:rPr>
      </w:pPr>
      <w:r w:rsidRPr="00864460">
        <w:rPr>
          <w:rFonts w:ascii="Arial" w:hAnsi="Arial" w:cs="Arial"/>
          <w:b/>
          <w:bCs/>
          <w:sz w:val="22"/>
          <w:szCs w:val="22"/>
        </w:rPr>
        <w:t xml:space="preserve">Импорт товаров, по которым произошел наиболее </w:t>
      </w:r>
      <w:r w:rsidRPr="00864460">
        <w:rPr>
          <w:rFonts w:ascii="Arial" w:hAnsi="Arial" w:cs="Arial"/>
          <w:b/>
          <w:bCs/>
          <w:sz w:val="22"/>
          <w:szCs w:val="22"/>
        </w:rPr>
        <w:br/>
        <w:t>существенный рост стоимостного объема поставок</w:t>
      </w:r>
    </w:p>
    <w:tbl>
      <w:tblPr>
        <w:tblW w:w="9145" w:type="dxa"/>
        <w:jc w:val="center"/>
        <w:tblBorders>
          <w:top w:val="single" w:sz="4" w:space="0" w:color="auto"/>
        </w:tblBorders>
        <w:tblLayout w:type="fixed"/>
        <w:tblLook w:val="0000" w:firstRow="0" w:lastRow="0" w:firstColumn="0" w:lastColumn="0" w:noHBand="0" w:noVBand="0"/>
      </w:tblPr>
      <w:tblGrid>
        <w:gridCol w:w="3723"/>
        <w:gridCol w:w="1276"/>
        <w:gridCol w:w="1275"/>
        <w:gridCol w:w="1580"/>
        <w:gridCol w:w="1291"/>
      </w:tblGrid>
      <w:tr w:rsidR="00897D74" w:rsidRPr="00864460" w:rsidTr="008A0924">
        <w:trPr>
          <w:cantSplit/>
          <w:tblHeader/>
          <w:jc w:val="center"/>
        </w:trPr>
        <w:tc>
          <w:tcPr>
            <w:tcW w:w="3723" w:type="dxa"/>
            <w:vMerge w:val="restart"/>
            <w:tcBorders>
              <w:top w:val="single" w:sz="4" w:space="0" w:color="auto"/>
              <w:left w:val="single" w:sz="4" w:space="0" w:color="auto"/>
              <w:bottom w:val="nil"/>
              <w:right w:val="single" w:sz="4" w:space="0" w:color="auto"/>
            </w:tcBorders>
          </w:tcPr>
          <w:p w:rsidR="00897D74" w:rsidRPr="00864460" w:rsidRDefault="00897D74" w:rsidP="00306685">
            <w:pPr>
              <w:pStyle w:val="21"/>
              <w:spacing w:before="20" w:after="20" w:line="200" w:lineRule="exact"/>
              <w:ind w:firstLine="0"/>
              <w:rPr>
                <w:sz w:val="22"/>
                <w:szCs w:val="22"/>
              </w:rPr>
            </w:pPr>
          </w:p>
        </w:tc>
        <w:tc>
          <w:tcPr>
            <w:tcW w:w="1276"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2016 г.</w:t>
            </w:r>
            <w:r w:rsidR="00897D74" w:rsidRPr="00864460">
              <w:rPr>
                <w:sz w:val="22"/>
                <w:szCs w:val="22"/>
              </w:rPr>
              <w:t>, млн. долл. США</w:t>
            </w:r>
          </w:p>
        </w:tc>
        <w:tc>
          <w:tcPr>
            <w:tcW w:w="1275"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млн. долл. США</w:t>
            </w:r>
          </w:p>
        </w:tc>
        <w:tc>
          <w:tcPr>
            <w:tcW w:w="2871"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06685">
            <w:pPr>
              <w:spacing w:before="20" w:after="20" w:line="200" w:lineRule="exact"/>
              <w:jc w:val="center"/>
            </w:pPr>
            <w:r>
              <w:rPr>
                <w:sz w:val="22"/>
                <w:szCs w:val="22"/>
              </w:rPr>
              <w:t>I полугодие</w:t>
            </w:r>
            <w:r w:rsidR="00897D74">
              <w:rPr>
                <w:sz w:val="22"/>
                <w:szCs w:val="22"/>
              </w:rPr>
              <w:t xml:space="preserve"> 2017 г. к</w:t>
            </w:r>
            <w:r w:rsidR="00897D74">
              <w:rPr>
                <w:sz w:val="22"/>
                <w:szCs w:val="22"/>
              </w:rPr>
              <w:br/>
              <w:t xml:space="preserve"> </w:t>
            </w:r>
            <w:r w:rsidR="00F335DA">
              <w:rPr>
                <w:sz w:val="22"/>
                <w:szCs w:val="22"/>
              </w:rPr>
              <w:t>I полугодию</w:t>
            </w:r>
            <w:r w:rsidR="00897D74">
              <w:rPr>
                <w:sz w:val="22"/>
                <w:szCs w:val="22"/>
              </w:rPr>
              <w:t xml:space="preserve"> 2016 г. </w:t>
            </w:r>
          </w:p>
        </w:tc>
      </w:tr>
      <w:tr w:rsidR="00173788" w:rsidRPr="00864460" w:rsidTr="00D3254C">
        <w:trPr>
          <w:cantSplit/>
          <w:trHeight w:val="674"/>
          <w:tblHeader/>
          <w:jc w:val="center"/>
        </w:trPr>
        <w:tc>
          <w:tcPr>
            <w:tcW w:w="3723" w:type="dxa"/>
            <w:vMerge/>
            <w:tcBorders>
              <w:top w:val="nil"/>
              <w:left w:val="single" w:sz="4" w:space="0" w:color="auto"/>
              <w:bottom w:val="single" w:sz="4" w:space="0" w:color="auto"/>
              <w:right w:val="single" w:sz="4" w:space="0" w:color="auto"/>
            </w:tcBorders>
          </w:tcPr>
          <w:p w:rsidR="00173788" w:rsidRPr="00864460" w:rsidRDefault="00173788" w:rsidP="00306685">
            <w:pPr>
              <w:pStyle w:val="21"/>
              <w:spacing w:before="20" w:after="20" w:line="200" w:lineRule="exact"/>
              <w:ind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173788" w:rsidRPr="00864460" w:rsidRDefault="00173788" w:rsidP="00306685">
            <w:pPr>
              <w:pStyle w:val="21"/>
              <w:spacing w:before="20" w:after="20" w:line="200" w:lineRule="exact"/>
              <w:ind w:right="227"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173788" w:rsidRPr="00864460" w:rsidRDefault="00173788" w:rsidP="00306685">
            <w:pPr>
              <w:pStyle w:val="21"/>
              <w:spacing w:before="20" w:after="20" w:line="200" w:lineRule="exact"/>
              <w:ind w:right="227" w:firstLine="0"/>
              <w:jc w:val="center"/>
              <w:rPr>
                <w:sz w:val="22"/>
                <w:szCs w:val="22"/>
              </w:rPr>
            </w:pPr>
          </w:p>
        </w:tc>
        <w:tc>
          <w:tcPr>
            <w:tcW w:w="1580" w:type="dxa"/>
            <w:tcBorders>
              <w:top w:val="nil"/>
              <w:left w:val="single" w:sz="4" w:space="0" w:color="auto"/>
              <w:bottom w:val="single" w:sz="4" w:space="0" w:color="auto"/>
              <w:right w:val="single" w:sz="4" w:space="0" w:color="auto"/>
            </w:tcBorders>
          </w:tcPr>
          <w:p w:rsidR="00173788" w:rsidRPr="00864460" w:rsidRDefault="00173788" w:rsidP="00306685">
            <w:pPr>
              <w:pStyle w:val="21"/>
              <w:spacing w:before="2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1" w:type="dxa"/>
            <w:tcBorders>
              <w:top w:val="nil"/>
              <w:left w:val="single" w:sz="4" w:space="0" w:color="auto"/>
              <w:bottom w:val="single" w:sz="4" w:space="0" w:color="auto"/>
              <w:right w:val="single" w:sz="4" w:space="0" w:color="auto"/>
            </w:tcBorders>
          </w:tcPr>
          <w:p w:rsidR="00173788" w:rsidRPr="00864460" w:rsidRDefault="00173788" w:rsidP="00306685">
            <w:pPr>
              <w:pStyle w:val="21"/>
              <w:spacing w:before="20" w:after="20" w:line="200" w:lineRule="exact"/>
              <w:ind w:firstLine="0"/>
              <w:jc w:val="center"/>
              <w:rPr>
                <w:sz w:val="22"/>
                <w:szCs w:val="22"/>
              </w:rPr>
            </w:pPr>
            <w:r w:rsidRPr="00864460">
              <w:rPr>
                <w:sz w:val="22"/>
                <w:szCs w:val="22"/>
              </w:rPr>
              <w:t>в процентах</w:t>
            </w:r>
          </w:p>
        </w:tc>
      </w:tr>
      <w:tr w:rsidR="00FF1C6A" w:rsidRPr="00864460" w:rsidTr="00813A37">
        <w:trPr>
          <w:jc w:val="center"/>
        </w:trPr>
        <w:tc>
          <w:tcPr>
            <w:tcW w:w="3723" w:type="dxa"/>
            <w:tcBorders>
              <w:top w:val="single" w:sz="4" w:space="0" w:color="auto"/>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Нефтепродукты</w:t>
            </w:r>
          </w:p>
        </w:tc>
        <w:tc>
          <w:tcPr>
            <w:tcW w:w="1276" w:type="dxa"/>
            <w:tcBorders>
              <w:top w:val="single" w:sz="4" w:space="0" w:color="auto"/>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226,0</w:t>
            </w:r>
          </w:p>
        </w:tc>
        <w:tc>
          <w:tcPr>
            <w:tcW w:w="1275" w:type="dxa"/>
            <w:tcBorders>
              <w:top w:val="single" w:sz="4" w:space="0" w:color="auto"/>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464,7</w:t>
            </w:r>
          </w:p>
        </w:tc>
        <w:tc>
          <w:tcPr>
            <w:tcW w:w="1580" w:type="dxa"/>
            <w:tcBorders>
              <w:top w:val="single" w:sz="4" w:space="0" w:color="auto"/>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238,7</w:t>
            </w:r>
          </w:p>
        </w:tc>
        <w:tc>
          <w:tcPr>
            <w:tcW w:w="1291" w:type="dxa"/>
            <w:tcBorders>
              <w:top w:val="single" w:sz="4" w:space="0" w:color="auto"/>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205,6</w:t>
            </w:r>
          </w:p>
        </w:tc>
      </w:tr>
      <w:tr w:rsidR="00FF1C6A" w:rsidRPr="00864460" w:rsidTr="00FF1C6A">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Природный газ</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1 257,4</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1 399,3</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141,9</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111,3</w:t>
            </w:r>
          </w:p>
        </w:tc>
      </w:tr>
      <w:tr w:rsidR="00FF1C6A" w:rsidRPr="00864460" w:rsidTr="00FF1C6A">
        <w:trPr>
          <w:jc w:val="center"/>
        </w:trPr>
        <w:tc>
          <w:tcPr>
            <w:tcW w:w="3723"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Нефть сырая, включая газовый конденсат</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2 398,9</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2 497,3</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98,4</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104,1</w:t>
            </w:r>
          </w:p>
        </w:tc>
      </w:tr>
      <w:tr w:rsidR="00FF1C6A" w:rsidRPr="00864460" w:rsidTr="004C54D5">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Отходы и лом черных металлов</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97,8</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177,7</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79,9</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181,7</w:t>
            </w:r>
          </w:p>
        </w:tc>
      </w:tr>
      <w:tr w:rsidR="00FF1C6A" w:rsidRPr="00864460" w:rsidTr="00D3254C">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 xml:space="preserve">Двигатели и генераторы электрические </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43,8</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110,7</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66,9</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252,5</w:t>
            </w:r>
          </w:p>
        </w:tc>
      </w:tr>
      <w:tr w:rsidR="00FF1C6A" w:rsidRPr="00864460" w:rsidTr="00D3254C">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Двигатели внутреннего сгорания поршневые</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60,1</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109,7</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49,6</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182,6</w:t>
            </w:r>
          </w:p>
        </w:tc>
      </w:tr>
      <w:tr w:rsidR="00FF1C6A" w:rsidRPr="00864460" w:rsidTr="00A91DD4">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Арматура для трубопроводов</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62,6</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107,5</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44,9</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171,7</w:t>
            </w:r>
          </w:p>
        </w:tc>
      </w:tr>
      <w:tr w:rsidR="00FF1C6A" w:rsidRPr="00864460" w:rsidTr="00A91DD4">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Экстракт солодовый, готовые пищевые продукты из муки, крупы, крахмала</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24,3</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66,9</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42,6</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274,9</w:t>
            </w:r>
          </w:p>
        </w:tc>
      </w:tr>
      <w:tr w:rsidR="00FF1C6A" w:rsidRPr="00864460" w:rsidTr="00A91DD4">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Прокат плоский из нелегированной стали горячекатаный</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50,5</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84,5</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34,0</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167,5</w:t>
            </w:r>
          </w:p>
        </w:tc>
      </w:tr>
      <w:tr w:rsidR="00FF1C6A" w:rsidRPr="00864460" w:rsidTr="008A20F8">
        <w:trPr>
          <w:jc w:val="center"/>
        </w:trPr>
        <w:tc>
          <w:tcPr>
            <w:tcW w:w="3723"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 xml:space="preserve">Части и принадлежности </w:t>
            </w:r>
            <w:r w:rsidR="00306685">
              <w:rPr>
                <w:snapToGrid w:val="0"/>
                <w:sz w:val="22"/>
                <w:szCs w:val="22"/>
              </w:rPr>
              <w:br/>
            </w:r>
            <w:r w:rsidRPr="004F64A1">
              <w:rPr>
                <w:snapToGrid w:val="0"/>
                <w:sz w:val="22"/>
                <w:szCs w:val="22"/>
              </w:rPr>
              <w:t>для автомобилей и тракторов</w:t>
            </w:r>
          </w:p>
        </w:tc>
        <w:tc>
          <w:tcPr>
            <w:tcW w:w="1276"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127,5</w:t>
            </w:r>
          </w:p>
        </w:tc>
        <w:tc>
          <w:tcPr>
            <w:tcW w:w="1275"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161,4</w:t>
            </w:r>
          </w:p>
        </w:tc>
        <w:tc>
          <w:tcPr>
            <w:tcW w:w="158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97" w:firstLine="0"/>
              <w:jc w:val="right"/>
              <w:rPr>
                <w:sz w:val="22"/>
                <w:szCs w:val="22"/>
              </w:rPr>
            </w:pPr>
            <w:r w:rsidRPr="004F64A1">
              <w:rPr>
                <w:sz w:val="22"/>
                <w:szCs w:val="22"/>
              </w:rPr>
              <w:t>33,9</w:t>
            </w:r>
          </w:p>
        </w:tc>
        <w:tc>
          <w:tcPr>
            <w:tcW w:w="1291"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37" w:firstLine="0"/>
              <w:jc w:val="right"/>
              <w:rPr>
                <w:sz w:val="22"/>
                <w:szCs w:val="22"/>
              </w:rPr>
            </w:pPr>
            <w:r w:rsidRPr="004F64A1">
              <w:rPr>
                <w:sz w:val="22"/>
                <w:szCs w:val="22"/>
              </w:rPr>
              <w:t>126,6</w:t>
            </w:r>
          </w:p>
        </w:tc>
      </w:tr>
      <w:tr w:rsidR="006E192C" w:rsidRPr="00864460" w:rsidTr="008A0924">
        <w:trPr>
          <w:trHeight w:hRule="exact" w:val="57"/>
          <w:jc w:val="center"/>
        </w:trPr>
        <w:tc>
          <w:tcPr>
            <w:tcW w:w="3723" w:type="dxa"/>
            <w:tcBorders>
              <w:top w:val="nil"/>
              <w:left w:val="single" w:sz="4" w:space="0" w:color="auto"/>
              <w:bottom w:val="double" w:sz="4" w:space="0" w:color="auto"/>
              <w:right w:val="single" w:sz="4" w:space="0" w:color="auto"/>
            </w:tcBorders>
            <w:vAlign w:val="center"/>
          </w:tcPr>
          <w:p w:rsidR="006E192C" w:rsidRPr="00864460" w:rsidRDefault="006E192C" w:rsidP="0041474F">
            <w:pPr>
              <w:spacing w:before="60" w:after="60" w:line="220" w:lineRule="exact"/>
              <w:rPr>
                <w:snapToGrid w:val="0"/>
              </w:rPr>
            </w:pPr>
          </w:p>
        </w:tc>
        <w:tc>
          <w:tcPr>
            <w:tcW w:w="1276"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73" w:firstLine="0"/>
              <w:jc w:val="right"/>
              <w:rPr>
                <w:sz w:val="22"/>
                <w:szCs w:val="22"/>
              </w:rPr>
            </w:pPr>
          </w:p>
        </w:tc>
        <w:tc>
          <w:tcPr>
            <w:tcW w:w="1275"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73" w:firstLine="0"/>
              <w:jc w:val="right"/>
              <w:rPr>
                <w:sz w:val="22"/>
                <w:szCs w:val="22"/>
              </w:rPr>
            </w:pPr>
          </w:p>
        </w:tc>
        <w:tc>
          <w:tcPr>
            <w:tcW w:w="1580"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397" w:firstLine="0"/>
              <w:jc w:val="right"/>
              <w:rPr>
                <w:sz w:val="22"/>
                <w:szCs w:val="22"/>
              </w:rPr>
            </w:pPr>
          </w:p>
        </w:tc>
        <w:tc>
          <w:tcPr>
            <w:tcW w:w="1291"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37" w:firstLine="0"/>
              <w:jc w:val="right"/>
              <w:rPr>
                <w:sz w:val="22"/>
                <w:szCs w:val="22"/>
              </w:rPr>
            </w:pPr>
          </w:p>
        </w:tc>
      </w:tr>
    </w:tbl>
    <w:p w:rsidR="00FD0603" w:rsidRPr="00864460" w:rsidRDefault="00FD0603" w:rsidP="00A91DD4">
      <w:pPr>
        <w:spacing w:before="80" w:after="80" w:line="220" w:lineRule="exact"/>
        <w:jc w:val="center"/>
        <w:rPr>
          <w:rFonts w:ascii="Arial" w:hAnsi="Arial" w:cs="Arial"/>
          <w:b/>
          <w:bCs/>
          <w:sz w:val="22"/>
          <w:szCs w:val="22"/>
        </w:rPr>
      </w:pPr>
      <w:r w:rsidRPr="00864460">
        <w:rPr>
          <w:rFonts w:ascii="Arial" w:hAnsi="Arial" w:cs="Arial"/>
          <w:b/>
          <w:bCs/>
          <w:sz w:val="22"/>
          <w:szCs w:val="22"/>
        </w:rPr>
        <w:t xml:space="preserve">Импорт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690"/>
        <w:gridCol w:w="1260"/>
        <w:gridCol w:w="1260"/>
        <w:gridCol w:w="1590"/>
        <w:gridCol w:w="1278"/>
      </w:tblGrid>
      <w:tr w:rsidR="00897D74" w:rsidRPr="00864460" w:rsidTr="00FD487C">
        <w:trPr>
          <w:cantSplit/>
          <w:tblHeader/>
          <w:jc w:val="center"/>
        </w:trPr>
        <w:tc>
          <w:tcPr>
            <w:tcW w:w="3690" w:type="dxa"/>
            <w:vMerge w:val="restart"/>
            <w:tcBorders>
              <w:top w:val="single" w:sz="4" w:space="0" w:color="auto"/>
              <w:left w:val="single" w:sz="4" w:space="0" w:color="auto"/>
              <w:bottom w:val="nil"/>
              <w:right w:val="single" w:sz="4" w:space="0" w:color="auto"/>
            </w:tcBorders>
          </w:tcPr>
          <w:p w:rsidR="00897D74" w:rsidRPr="00864460" w:rsidRDefault="00897D74" w:rsidP="00A91DD4">
            <w:pPr>
              <w:pStyle w:val="21"/>
              <w:spacing w:before="20" w:after="20" w:line="200" w:lineRule="exact"/>
              <w:ind w:firstLine="0"/>
              <w:jc w:val="center"/>
              <w:rPr>
                <w:sz w:val="22"/>
                <w:szCs w:val="22"/>
              </w:rPr>
            </w:pPr>
          </w:p>
        </w:tc>
        <w:tc>
          <w:tcPr>
            <w:tcW w:w="1260" w:type="dxa"/>
            <w:vMerge w:val="restart"/>
            <w:tcBorders>
              <w:top w:val="single" w:sz="4" w:space="0" w:color="auto"/>
              <w:left w:val="single" w:sz="4" w:space="0" w:color="auto"/>
              <w:bottom w:val="nil"/>
              <w:right w:val="single" w:sz="4" w:space="0" w:color="auto"/>
            </w:tcBorders>
          </w:tcPr>
          <w:p w:rsidR="00897D74" w:rsidRPr="00864460" w:rsidRDefault="00F335DA" w:rsidP="00A91DD4">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2016 г.</w:t>
            </w:r>
            <w:r w:rsidR="00897D74" w:rsidRPr="00864460">
              <w:rPr>
                <w:sz w:val="22"/>
                <w:szCs w:val="22"/>
              </w:rPr>
              <w:t>, млн. долл. США</w:t>
            </w:r>
          </w:p>
        </w:tc>
        <w:tc>
          <w:tcPr>
            <w:tcW w:w="1260" w:type="dxa"/>
            <w:vMerge w:val="restart"/>
            <w:tcBorders>
              <w:top w:val="single" w:sz="4" w:space="0" w:color="auto"/>
              <w:left w:val="single" w:sz="4" w:space="0" w:color="auto"/>
              <w:bottom w:val="nil"/>
              <w:right w:val="single" w:sz="4" w:space="0" w:color="auto"/>
            </w:tcBorders>
          </w:tcPr>
          <w:p w:rsidR="00897D74" w:rsidRPr="00864460" w:rsidRDefault="00F335DA" w:rsidP="00A91DD4">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млн. долл. США</w:t>
            </w:r>
          </w:p>
        </w:tc>
        <w:tc>
          <w:tcPr>
            <w:tcW w:w="2868"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A91DD4">
            <w:pPr>
              <w:spacing w:before="20" w:after="20" w:line="200" w:lineRule="exact"/>
              <w:jc w:val="center"/>
            </w:pPr>
            <w:r>
              <w:rPr>
                <w:sz w:val="22"/>
                <w:szCs w:val="22"/>
              </w:rPr>
              <w:t>I полугодие</w:t>
            </w:r>
            <w:r w:rsidR="00897D74">
              <w:rPr>
                <w:sz w:val="22"/>
                <w:szCs w:val="22"/>
              </w:rPr>
              <w:t xml:space="preserve"> 2017 г. к</w:t>
            </w:r>
            <w:r w:rsidR="00897D74">
              <w:rPr>
                <w:sz w:val="22"/>
                <w:szCs w:val="22"/>
              </w:rPr>
              <w:br/>
              <w:t xml:space="preserve"> </w:t>
            </w:r>
            <w:r w:rsidR="00F335DA">
              <w:rPr>
                <w:sz w:val="22"/>
                <w:szCs w:val="22"/>
              </w:rPr>
              <w:t>I полугодию</w:t>
            </w:r>
            <w:r w:rsidR="00897D74">
              <w:rPr>
                <w:sz w:val="22"/>
                <w:szCs w:val="22"/>
              </w:rPr>
              <w:t xml:space="preserve"> 2016 г. </w:t>
            </w:r>
          </w:p>
        </w:tc>
      </w:tr>
      <w:tr w:rsidR="00FD0603" w:rsidRPr="00864460" w:rsidTr="00FD487C">
        <w:trPr>
          <w:cantSplit/>
          <w:trHeight w:val="355"/>
          <w:tblHeader/>
          <w:jc w:val="center"/>
        </w:trPr>
        <w:tc>
          <w:tcPr>
            <w:tcW w:w="3690" w:type="dxa"/>
            <w:vMerge/>
            <w:tcBorders>
              <w:top w:val="nil"/>
              <w:left w:val="single" w:sz="4" w:space="0" w:color="auto"/>
              <w:bottom w:val="single" w:sz="4" w:space="0" w:color="auto"/>
              <w:right w:val="single" w:sz="4" w:space="0" w:color="auto"/>
            </w:tcBorders>
          </w:tcPr>
          <w:p w:rsidR="00FD0603" w:rsidRPr="00864460" w:rsidRDefault="00FD0603" w:rsidP="00A91DD4">
            <w:pPr>
              <w:pStyle w:val="21"/>
              <w:spacing w:before="20" w:after="20" w:line="200" w:lineRule="exact"/>
              <w:ind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A91DD4">
            <w:pPr>
              <w:pStyle w:val="21"/>
              <w:spacing w:before="20" w:after="20" w:line="200" w:lineRule="exact"/>
              <w:ind w:right="227"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A91DD4">
            <w:pPr>
              <w:pStyle w:val="21"/>
              <w:spacing w:before="20" w:after="20" w:line="200" w:lineRule="exact"/>
              <w:ind w:right="227" w:firstLine="0"/>
              <w:jc w:val="center"/>
              <w:rPr>
                <w:sz w:val="22"/>
                <w:szCs w:val="22"/>
              </w:rPr>
            </w:pPr>
          </w:p>
        </w:tc>
        <w:tc>
          <w:tcPr>
            <w:tcW w:w="1590" w:type="dxa"/>
            <w:tcBorders>
              <w:top w:val="nil"/>
              <w:left w:val="single" w:sz="4" w:space="0" w:color="auto"/>
              <w:bottom w:val="single" w:sz="4" w:space="0" w:color="auto"/>
              <w:right w:val="single" w:sz="4" w:space="0" w:color="auto"/>
            </w:tcBorders>
          </w:tcPr>
          <w:p w:rsidR="00FD0603" w:rsidRPr="00864460" w:rsidRDefault="00FD0603" w:rsidP="00A91DD4">
            <w:pPr>
              <w:pStyle w:val="21"/>
              <w:spacing w:before="20" w:after="20" w:line="200" w:lineRule="exact"/>
              <w:ind w:left="-85" w:right="-85"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278" w:type="dxa"/>
            <w:tcBorders>
              <w:top w:val="nil"/>
              <w:left w:val="single" w:sz="4" w:space="0" w:color="auto"/>
              <w:bottom w:val="single" w:sz="4" w:space="0" w:color="auto"/>
              <w:right w:val="single" w:sz="4" w:space="0" w:color="auto"/>
            </w:tcBorders>
          </w:tcPr>
          <w:p w:rsidR="00FD0603" w:rsidRPr="00864460" w:rsidRDefault="00FD0603" w:rsidP="00A91DD4">
            <w:pPr>
              <w:pStyle w:val="21"/>
              <w:spacing w:before="2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FF1C6A" w:rsidRPr="00864460" w:rsidTr="00A432F3">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Автомобили легковые</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348,0</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295,0</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-53,0</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84,8</w:t>
            </w:r>
          </w:p>
        </w:tc>
      </w:tr>
      <w:tr w:rsidR="00FF1C6A" w:rsidRPr="00864460" w:rsidTr="00A432F3">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Оборудование для обработки резины или пластмасс</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45,2</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15,6</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-29,6</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34,5</w:t>
            </w:r>
          </w:p>
        </w:tc>
      </w:tr>
      <w:tr w:rsidR="00FF1C6A" w:rsidRPr="00864460" w:rsidTr="00FF1C6A">
        <w:trPr>
          <w:jc w:val="center"/>
        </w:trPr>
        <w:tc>
          <w:tcPr>
            <w:tcW w:w="3690"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z w:val="22"/>
                <w:szCs w:val="22"/>
              </w:rPr>
              <w:t>Кузова для автомобилей</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46,0</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20,8</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-25,2</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45,1</w:t>
            </w:r>
          </w:p>
        </w:tc>
      </w:tr>
      <w:tr w:rsidR="00FF1C6A" w:rsidRPr="00864460" w:rsidTr="001F50EF">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z w:val="22"/>
                <w:szCs w:val="22"/>
              </w:rPr>
              <w:t>Турбины паровые и их части</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32,7</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13,9</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-18,8</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42,5</w:t>
            </w:r>
          </w:p>
        </w:tc>
      </w:tr>
      <w:tr w:rsidR="00FF1C6A" w:rsidRPr="00864460" w:rsidTr="00FF1C6A">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Оборудование для термической обработки материалов</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66,1</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48,6</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-17,5</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73,6</w:t>
            </w:r>
          </w:p>
        </w:tc>
      </w:tr>
      <w:tr w:rsidR="00FF1C6A" w:rsidRPr="00864460" w:rsidTr="00A91DD4">
        <w:trPr>
          <w:jc w:val="center"/>
        </w:trPr>
        <w:tc>
          <w:tcPr>
            <w:tcW w:w="3690" w:type="dxa"/>
            <w:tcBorders>
              <w:top w:val="nil"/>
              <w:left w:val="single" w:sz="4" w:space="0" w:color="auto"/>
              <w:bottom w:val="nil"/>
              <w:right w:val="single" w:sz="4" w:space="0" w:color="auto"/>
            </w:tcBorders>
          </w:tcPr>
          <w:p w:rsidR="00FF1C6A" w:rsidRPr="004F64A1" w:rsidRDefault="00FF1C6A" w:rsidP="00A91DD4">
            <w:pPr>
              <w:spacing w:before="38" w:after="38" w:line="200" w:lineRule="exact"/>
              <w:rPr>
                <w:snapToGrid w:val="0"/>
              </w:rPr>
            </w:pPr>
            <w:r w:rsidRPr="004F64A1">
              <w:rPr>
                <w:snapToGrid w:val="0"/>
                <w:sz w:val="22"/>
                <w:szCs w:val="22"/>
              </w:rPr>
              <w:t>Оборудование для производства бумажной массы, бумаги и картона</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17,5</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0,6</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-16,9</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3,7</w:t>
            </w:r>
          </w:p>
        </w:tc>
      </w:tr>
      <w:tr w:rsidR="00FF1C6A" w:rsidRPr="00864460" w:rsidTr="00A91DD4">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rPr>
                <w:snapToGrid w:val="0"/>
              </w:rPr>
            </w:pPr>
            <w:r w:rsidRPr="004F64A1">
              <w:rPr>
                <w:snapToGrid w:val="0"/>
                <w:sz w:val="22"/>
                <w:szCs w:val="22"/>
              </w:rPr>
              <w:t>Станки для обработки дерева, пробки, пластмасс или аналогичных материалов</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26,5</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11,9</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-14,6</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45,0</w:t>
            </w:r>
          </w:p>
        </w:tc>
      </w:tr>
      <w:tr w:rsidR="00FF1C6A" w:rsidRPr="00864460" w:rsidTr="00A91DD4">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A91DD4">
            <w:pPr>
              <w:spacing w:before="38" w:after="38" w:line="200" w:lineRule="exact"/>
            </w:pPr>
            <w:r w:rsidRPr="004F64A1">
              <w:rPr>
                <w:snapToGrid w:val="0"/>
                <w:sz w:val="22"/>
                <w:szCs w:val="22"/>
              </w:rPr>
              <w:t xml:space="preserve">Молоко и сливки </w:t>
            </w:r>
            <w:proofErr w:type="spellStart"/>
            <w:r w:rsidRPr="004F64A1">
              <w:rPr>
                <w:snapToGrid w:val="0"/>
                <w:sz w:val="22"/>
                <w:szCs w:val="22"/>
              </w:rPr>
              <w:t>несгущенные</w:t>
            </w:r>
            <w:proofErr w:type="spellEnd"/>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17,6</w:t>
            </w:r>
          </w:p>
        </w:tc>
        <w:tc>
          <w:tcPr>
            <w:tcW w:w="126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302" w:firstLine="0"/>
              <w:jc w:val="right"/>
              <w:rPr>
                <w:sz w:val="22"/>
                <w:szCs w:val="22"/>
              </w:rPr>
            </w:pPr>
            <w:r w:rsidRPr="004F64A1">
              <w:rPr>
                <w:sz w:val="22"/>
                <w:szCs w:val="22"/>
              </w:rPr>
              <w:t>4,8</w:t>
            </w:r>
          </w:p>
        </w:tc>
        <w:tc>
          <w:tcPr>
            <w:tcW w:w="1590"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454" w:firstLine="0"/>
              <w:jc w:val="right"/>
              <w:rPr>
                <w:sz w:val="22"/>
                <w:szCs w:val="22"/>
              </w:rPr>
            </w:pPr>
            <w:r w:rsidRPr="004F64A1">
              <w:rPr>
                <w:sz w:val="22"/>
                <w:szCs w:val="22"/>
              </w:rPr>
              <w:t>-12,8</w:t>
            </w:r>
          </w:p>
        </w:tc>
        <w:tc>
          <w:tcPr>
            <w:tcW w:w="1278" w:type="dxa"/>
            <w:tcBorders>
              <w:top w:val="nil"/>
              <w:left w:val="single" w:sz="4" w:space="0" w:color="auto"/>
              <w:bottom w:val="nil"/>
              <w:right w:val="single" w:sz="4" w:space="0" w:color="auto"/>
            </w:tcBorders>
            <w:vAlign w:val="bottom"/>
          </w:tcPr>
          <w:p w:rsidR="00FF1C6A" w:rsidRPr="004F64A1" w:rsidRDefault="00FF1C6A" w:rsidP="00A91DD4">
            <w:pPr>
              <w:pStyle w:val="21"/>
              <w:spacing w:before="38" w:after="38" w:line="200" w:lineRule="exact"/>
              <w:ind w:right="273" w:firstLine="0"/>
              <w:jc w:val="right"/>
              <w:rPr>
                <w:sz w:val="22"/>
                <w:szCs w:val="22"/>
              </w:rPr>
            </w:pPr>
            <w:r w:rsidRPr="004F64A1">
              <w:rPr>
                <w:sz w:val="22"/>
                <w:szCs w:val="22"/>
              </w:rPr>
              <w:t>27,1</w:t>
            </w:r>
          </w:p>
        </w:tc>
      </w:tr>
      <w:tr w:rsidR="00A91DD4" w:rsidRPr="00864460" w:rsidTr="00A91DD4">
        <w:trPr>
          <w:jc w:val="center"/>
        </w:trPr>
        <w:tc>
          <w:tcPr>
            <w:tcW w:w="3690" w:type="dxa"/>
            <w:tcBorders>
              <w:top w:val="nil"/>
              <w:left w:val="single" w:sz="4" w:space="0" w:color="auto"/>
              <w:bottom w:val="double" w:sz="4" w:space="0" w:color="auto"/>
              <w:right w:val="single" w:sz="4" w:space="0" w:color="auto"/>
            </w:tcBorders>
            <w:vAlign w:val="bottom"/>
          </w:tcPr>
          <w:p w:rsidR="00A91DD4" w:rsidRPr="004F64A1" w:rsidRDefault="00A91DD4" w:rsidP="000E7F5E">
            <w:pPr>
              <w:spacing w:before="38" w:after="38" w:line="200" w:lineRule="exact"/>
            </w:pPr>
            <w:r w:rsidRPr="004F64A1">
              <w:rPr>
                <w:snapToGrid w:val="0"/>
                <w:sz w:val="22"/>
                <w:szCs w:val="22"/>
              </w:rPr>
              <w:t xml:space="preserve">Машины электрические </w:t>
            </w:r>
            <w:r>
              <w:rPr>
                <w:snapToGrid w:val="0"/>
                <w:sz w:val="22"/>
                <w:szCs w:val="22"/>
              </w:rPr>
              <w:br/>
            </w:r>
            <w:r w:rsidRPr="004F64A1">
              <w:rPr>
                <w:snapToGrid w:val="0"/>
                <w:sz w:val="22"/>
                <w:szCs w:val="22"/>
              </w:rPr>
              <w:t>и аппаратура специального назначения</w:t>
            </w:r>
          </w:p>
        </w:tc>
        <w:tc>
          <w:tcPr>
            <w:tcW w:w="1260" w:type="dxa"/>
            <w:tcBorders>
              <w:top w:val="nil"/>
              <w:left w:val="single" w:sz="4" w:space="0" w:color="auto"/>
              <w:bottom w:val="double" w:sz="4" w:space="0" w:color="auto"/>
              <w:right w:val="single" w:sz="4" w:space="0" w:color="auto"/>
            </w:tcBorders>
            <w:vAlign w:val="bottom"/>
          </w:tcPr>
          <w:p w:rsidR="00A91DD4" w:rsidRPr="004F64A1" w:rsidRDefault="00A91DD4" w:rsidP="000E7F5E">
            <w:pPr>
              <w:pStyle w:val="21"/>
              <w:spacing w:before="38" w:after="38" w:line="200" w:lineRule="exact"/>
              <w:ind w:right="302" w:firstLine="0"/>
              <w:jc w:val="right"/>
              <w:rPr>
                <w:sz w:val="22"/>
                <w:szCs w:val="22"/>
              </w:rPr>
            </w:pPr>
            <w:r w:rsidRPr="004F64A1">
              <w:rPr>
                <w:sz w:val="22"/>
                <w:szCs w:val="22"/>
              </w:rPr>
              <w:t>21,6</w:t>
            </w:r>
          </w:p>
        </w:tc>
        <w:tc>
          <w:tcPr>
            <w:tcW w:w="1260" w:type="dxa"/>
            <w:tcBorders>
              <w:top w:val="nil"/>
              <w:left w:val="single" w:sz="4" w:space="0" w:color="auto"/>
              <w:bottom w:val="double" w:sz="4" w:space="0" w:color="auto"/>
              <w:right w:val="single" w:sz="4" w:space="0" w:color="auto"/>
            </w:tcBorders>
            <w:vAlign w:val="bottom"/>
          </w:tcPr>
          <w:p w:rsidR="00A91DD4" w:rsidRPr="004F64A1" w:rsidRDefault="00A91DD4" w:rsidP="000E7F5E">
            <w:pPr>
              <w:pStyle w:val="21"/>
              <w:spacing w:before="38" w:after="38" w:line="200" w:lineRule="exact"/>
              <w:ind w:right="302" w:firstLine="0"/>
              <w:jc w:val="right"/>
              <w:rPr>
                <w:sz w:val="22"/>
                <w:szCs w:val="22"/>
              </w:rPr>
            </w:pPr>
            <w:r w:rsidRPr="004F64A1">
              <w:rPr>
                <w:sz w:val="22"/>
                <w:szCs w:val="22"/>
              </w:rPr>
              <w:t>9,2</w:t>
            </w:r>
          </w:p>
        </w:tc>
        <w:tc>
          <w:tcPr>
            <w:tcW w:w="1590" w:type="dxa"/>
            <w:tcBorders>
              <w:top w:val="nil"/>
              <w:left w:val="single" w:sz="4" w:space="0" w:color="auto"/>
              <w:bottom w:val="double" w:sz="4" w:space="0" w:color="auto"/>
              <w:right w:val="single" w:sz="4" w:space="0" w:color="auto"/>
            </w:tcBorders>
            <w:vAlign w:val="bottom"/>
          </w:tcPr>
          <w:p w:rsidR="00A91DD4" w:rsidRPr="004F64A1" w:rsidRDefault="00A91DD4" w:rsidP="000E7F5E">
            <w:pPr>
              <w:pStyle w:val="21"/>
              <w:spacing w:before="38" w:after="38" w:line="200" w:lineRule="exact"/>
              <w:ind w:right="454" w:firstLine="0"/>
              <w:jc w:val="right"/>
              <w:rPr>
                <w:sz w:val="22"/>
                <w:szCs w:val="22"/>
              </w:rPr>
            </w:pPr>
            <w:r w:rsidRPr="004F64A1">
              <w:rPr>
                <w:sz w:val="22"/>
                <w:szCs w:val="22"/>
              </w:rPr>
              <w:t>-12,4</w:t>
            </w:r>
          </w:p>
        </w:tc>
        <w:tc>
          <w:tcPr>
            <w:tcW w:w="1278" w:type="dxa"/>
            <w:tcBorders>
              <w:top w:val="nil"/>
              <w:left w:val="single" w:sz="4" w:space="0" w:color="auto"/>
              <w:bottom w:val="double" w:sz="4" w:space="0" w:color="auto"/>
              <w:right w:val="single" w:sz="4" w:space="0" w:color="auto"/>
            </w:tcBorders>
            <w:vAlign w:val="bottom"/>
          </w:tcPr>
          <w:p w:rsidR="00A91DD4" w:rsidRPr="004F64A1" w:rsidRDefault="00A91DD4" w:rsidP="000E7F5E">
            <w:pPr>
              <w:pStyle w:val="21"/>
              <w:spacing w:before="38" w:after="38" w:line="200" w:lineRule="exact"/>
              <w:ind w:right="273" w:firstLine="0"/>
              <w:jc w:val="right"/>
              <w:rPr>
                <w:sz w:val="22"/>
                <w:szCs w:val="22"/>
              </w:rPr>
            </w:pPr>
            <w:r w:rsidRPr="004F64A1">
              <w:rPr>
                <w:sz w:val="22"/>
                <w:szCs w:val="22"/>
              </w:rPr>
              <w:t>42,8</w:t>
            </w:r>
          </w:p>
        </w:tc>
      </w:tr>
    </w:tbl>
    <w:p w:rsidR="00D26FF5" w:rsidRPr="00702A6C" w:rsidRDefault="00D26FF5" w:rsidP="00306685">
      <w:pPr>
        <w:pStyle w:val="31"/>
        <w:spacing w:before="120" w:after="120" w:line="320" w:lineRule="exact"/>
        <w:jc w:val="both"/>
      </w:pPr>
      <w:r w:rsidRPr="001E3FAC">
        <w:lastRenderedPageBreak/>
        <w:t xml:space="preserve">В </w:t>
      </w:r>
      <w:r w:rsidR="004318A6">
        <w:t>I полугодии</w:t>
      </w:r>
      <w:r w:rsidRPr="001E3FAC">
        <w:t xml:space="preserve"> 2017 г. степень товарной концентрации экспорта </w:t>
      </w:r>
      <w:r w:rsidRPr="00813A37">
        <w:t xml:space="preserve">характеризовалась как низкая. Показатель товарной концентрации экспорта </w:t>
      </w:r>
      <w:r w:rsidRPr="00FF1C6A">
        <w:t xml:space="preserve">составил </w:t>
      </w:r>
      <w:r w:rsidR="00C62D04" w:rsidRPr="00FF1C6A">
        <w:t>92</w:t>
      </w:r>
      <w:r w:rsidR="00506174" w:rsidRPr="00FF1C6A">
        <w:t>5</w:t>
      </w:r>
      <w:r w:rsidRPr="00FF1C6A">
        <w:t xml:space="preserve">, в </w:t>
      </w:r>
      <w:r w:rsidR="004318A6" w:rsidRPr="00FF1C6A">
        <w:t>I полугодии</w:t>
      </w:r>
      <w:r w:rsidRPr="00FF1C6A">
        <w:t xml:space="preserve"> 2016 г. данный показатель составлял 9</w:t>
      </w:r>
      <w:r w:rsidR="00C62D04" w:rsidRPr="00FF1C6A">
        <w:t>3</w:t>
      </w:r>
      <w:r w:rsidR="00B85E98" w:rsidRPr="00FF1C6A">
        <w:t>7</w:t>
      </w:r>
      <w:r w:rsidRPr="00FF1C6A">
        <w:t>. Снижение</w:t>
      </w:r>
      <w:r w:rsidRPr="00813A37">
        <w:t xml:space="preserve"> показателя связано с уменьшением доли минерального топлива</w:t>
      </w:r>
      <w:r w:rsidRPr="001E3FAC">
        <w:t xml:space="preserve">, нефти </w:t>
      </w:r>
      <w:r w:rsidR="00E71387">
        <w:br/>
      </w:r>
      <w:r w:rsidRPr="001E3FAC">
        <w:t>и продуктов их перегонки в общем объеме экспорта Республики Беларусь.</w:t>
      </w:r>
    </w:p>
    <w:p w:rsidR="00FD0603" w:rsidRPr="00D26FF5" w:rsidRDefault="00FD0603" w:rsidP="00306685">
      <w:pPr>
        <w:pStyle w:val="31"/>
        <w:spacing w:before="240" w:after="60" w:line="260" w:lineRule="exact"/>
        <w:ind w:hanging="6"/>
        <w:jc w:val="center"/>
        <w:rPr>
          <w:rFonts w:ascii="Arial" w:hAnsi="Arial" w:cs="Arial"/>
          <w:b/>
          <w:bCs/>
        </w:rPr>
      </w:pPr>
      <w:r w:rsidRPr="00D26FF5">
        <w:rPr>
          <w:rFonts w:ascii="Arial" w:hAnsi="Arial" w:cs="Arial"/>
          <w:b/>
          <w:bCs/>
        </w:rPr>
        <w:t>7.1.4. География внешней торговли</w:t>
      </w:r>
    </w:p>
    <w:p w:rsidR="00FD0603" w:rsidRPr="00D26FF5" w:rsidRDefault="00FD0603" w:rsidP="00306685">
      <w:pPr>
        <w:pStyle w:val="23"/>
        <w:spacing w:before="60" w:line="260" w:lineRule="exact"/>
        <w:ind w:firstLine="0"/>
        <w:jc w:val="center"/>
        <w:outlineLvl w:val="0"/>
        <w:rPr>
          <w:rFonts w:ascii="Arial" w:hAnsi="Arial" w:cs="Arial"/>
          <w:b/>
          <w:bCs/>
          <w:sz w:val="22"/>
          <w:szCs w:val="22"/>
        </w:rPr>
      </w:pPr>
      <w:r w:rsidRPr="00D26FF5">
        <w:rPr>
          <w:rFonts w:ascii="Arial" w:hAnsi="Arial" w:cs="Arial"/>
          <w:b/>
          <w:bCs/>
          <w:sz w:val="22"/>
          <w:szCs w:val="22"/>
        </w:rPr>
        <w:t xml:space="preserve">Экспорт и импорт товаров по группировкам стран </w:t>
      </w:r>
    </w:p>
    <w:p w:rsidR="00FD0603" w:rsidRPr="00C31B26" w:rsidRDefault="00FD0603" w:rsidP="00702A6C">
      <w:pPr>
        <w:pStyle w:val="21"/>
        <w:spacing w:line="140" w:lineRule="exact"/>
        <w:ind w:firstLine="709"/>
        <w:rPr>
          <w:sz w:val="26"/>
          <w:szCs w:val="26"/>
          <w:highlight w:val="cyan"/>
        </w:rPr>
      </w:pPr>
    </w:p>
    <w:tbl>
      <w:tblPr>
        <w:tblW w:w="9062" w:type="dxa"/>
        <w:jc w:val="center"/>
        <w:tblLayout w:type="fixed"/>
        <w:tblCellMar>
          <w:left w:w="71" w:type="dxa"/>
          <w:right w:w="71" w:type="dxa"/>
        </w:tblCellMar>
        <w:tblLook w:val="0000" w:firstRow="0" w:lastRow="0" w:firstColumn="0" w:lastColumn="0" w:noHBand="0" w:noVBand="0"/>
      </w:tblPr>
      <w:tblGrid>
        <w:gridCol w:w="3682"/>
        <w:gridCol w:w="1793"/>
        <w:gridCol w:w="1793"/>
        <w:gridCol w:w="1794"/>
      </w:tblGrid>
      <w:tr w:rsidR="00252328" w:rsidRPr="00D26FF5" w:rsidTr="00A432F3">
        <w:trPr>
          <w:cantSplit/>
          <w:tblHeader/>
          <w:jc w:val="center"/>
        </w:trPr>
        <w:tc>
          <w:tcPr>
            <w:tcW w:w="3682" w:type="dxa"/>
            <w:tcBorders>
              <w:top w:val="single" w:sz="4" w:space="0" w:color="auto"/>
              <w:left w:val="single" w:sz="4" w:space="0" w:color="auto"/>
              <w:bottom w:val="single" w:sz="4" w:space="0" w:color="auto"/>
              <w:right w:val="single" w:sz="4" w:space="0" w:color="auto"/>
            </w:tcBorders>
          </w:tcPr>
          <w:p w:rsidR="00252328" w:rsidRPr="00D26FF5" w:rsidRDefault="00252328" w:rsidP="00306685">
            <w:pPr>
              <w:spacing w:before="20" w:after="20" w:line="200" w:lineRule="exact"/>
              <w:jc w:val="both"/>
            </w:pPr>
          </w:p>
        </w:tc>
        <w:tc>
          <w:tcPr>
            <w:tcW w:w="1793" w:type="dxa"/>
            <w:tcBorders>
              <w:top w:val="single" w:sz="4" w:space="0" w:color="auto"/>
              <w:left w:val="single" w:sz="4" w:space="0" w:color="auto"/>
              <w:bottom w:val="single" w:sz="4" w:space="0" w:color="auto"/>
              <w:right w:val="single" w:sz="4" w:space="0" w:color="auto"/>
            </w:tcBorders>
          </w:tcPr>
          <w:p w:rsidR="00252328" w:rsidRPr="00D26FF5" w:rsidRDefault="004318A6" w:rsidP="00306685">
            <w:pPr>
              <w:spacing w:before="20" w:after="20" w:line="200" w:lineRule="exact"/>
              <w:jc w:val="center"/>
            </w:pPr>
            <w:r>
              <w:rPr>
                <w:sz w:val="22"/>
                <w:szCs w:val="22"/>
              </w:rPr>
              <w:t>I полугодие</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r w:rsidR="00C30DC8" w:rsidRPr="00D26FF5">
              <w:rPr>
                <w:sz w:val="22"/>
                <w:szCs w:val="22"/>
              </w:rPr>
              <w:br/>
            </w:r>
            <w:r w:rsidR="00252328" w:rsidRPr="00D26FF5">
              <w:rPr>
                <w:sz w:val="22"/>
                <w:szCs w:val="22"/>
              </w:rPr>
              <w:t xml:space="preserve">млн. долл. </w:t>
            </w:r>
            <w:r w:rsidR="00252328" w:rsidRPr="00D26FF5">
              <w:rPr>
                <w:sz w:val="22"/>
                <w:szCs w:val="22"/>
              </w:rPr>
              <w:br/>
              <w:t>США</w:t>
            </w:r>
          </w:p>
        </w:tc>
        <w:tc>
          <w:tcPr>
            <w:tcW w:w="1793" w:type="dxa"/>
            <w:tcBorders>
              <w:top w:val="single" w:sz="4" w:space="0" w:color="auto"/>
              <w:left w:val="single" w:sz="4" w:space="0" w:color="auto"/>
              <w:bottom w:val="single" w:sz="4" w:space="0" w:color="auto"/>
              <w:right w:val="nil"/>
            </w:tcBorders>
          </w:tcPr>
          <w:p w:rsidR="00252328" w:rsidRPr="00D26FF5" w:rsidRDefault="004318A6" w:rsidP="00306685">
            <w:pPr>
              <w:spacing w:before="20" w:after="20" w:line="200" w:lineRule="exact"/>
              <w:jc w:val="center"/>
            </w:pPr>
            <w:r>
              <w:rPr>
                <w:sz w:val="22"/>
                <w:szCs w:val="22"/>
              </w:rPr>
              <w:t>I полугодие</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r w:rsidR="00306685">
              <w:rPr>
                <w:sz w:val="22"/>
                <w:szCs w:val="22"/>
              </w:rPr>
              <w:br/>
            </w:r>
            <w:proofErr w:type="gramStart"/>
            <w:r w:rsidR="00252328" w:rsidRPr="00D26FF5">
              <w:rPr>
                <w:sz w:val="22"/>
                <w:szCs w:val="22"/>
              </w:rPr>
              <w:t>в</w:t>
            </w:r>
            <w:proofErr w:type="gramEnd"/>
            <w:r w:rsidR="00252328" w:rsidRPr="00D26FF5">
              <w:rPr>
                <w:sz w:val="22"/>
                <w:szCs w:val="22"/>
              </w:rPr>
              <w:t xml:space="preserve"> % к </w:t>
            </w:r>
            <w:r w:rsidR="00AE2138" w:rsidRPr="00D26FF5">
              <w:rPr>
                <w:sz w:val="22"/>
                <w:szCs w:val="22"/>
              </w:rPr>
              <w:br/>
            </w:r>
            <w:r w:rsidR="00F335DA">
              <w:rPr>
                <w:sz w:val="22"/>
                <w:szCs w:val="22"/>
              </w:rPr>
              <w:t xml:space="preserve">I </w:t>
            </w:r>
            <w:proofErr w:type="gramStart"/>
            <w:r w:rsidR="00F335DA">
              <w:rPr>
                <w:sz w:val="22"/>
                <w:szCs w:val="22"/>
              </w:rPr>
              <w:t>полугодию</w:t>
            </w:r>
            <w:proofErr w:type="gramEnd"/>
            <w:r w:rsidR="00252328" w:rsidRPr="00D26FF5">
              <w:rPr>
                <w:sz w:val="22"/>
                <w:szCs w:val="22"/>
              </w:rPr>
              <w:t xml:space="preserve"> </w:t>
            </w:r>
            <w:r w:rsidR="00172055" w:rsidRPr="00D26FF5">
              <w:rPr>
                <w:sz w:val="22"/>
                <w:szCs w:val="22"/>
              </w:rPr>
              <w:br/>
            </w:r>
            <w:r w:rsidR="00252328" w:rsidRPr="00D26FF5">
              <w:rPr>
                <w:sz w:val="22"/>
                <w:szCs w:val="22"/>
              </w:rPr>
              <w:t xml:space="preserve">2016 г. </w:t>
            </w:r>
          </w:p>
        </w:tc>
        <w:tc>
          <w:tcPr>
            <w:tcW w:w="1794" w:type="dxa"/>
            <w:tcBorders>
              <w:top w:val="single" w:sz="4" w:space="0" w:color="auto"/>
              <w:left w:val="single" w:sz="4" w:space="0" w:color="auto"/>
              <w:bottom w:val="single" w:sz="4" w:space="0" w:color="auto"/>
              <w:right w:val="single" w:sz="4" w:space="0" w:color="auto"/>
            </w:tcBorders>
          </w:tcPr>
          <w:p w:rsidR="00252328" w:rsidRPr="00D26FF5" w:rsidRDefault="00252328" w:rsidP="00306685">
            <w:pPr>
              <w:spacing w:before="20" w:after="20" w:line="200" w:lineRule="exact"/>
              <w:jc w:val="center"/>
            </w:pPr>
            <w:r w:rsidRPr="00D26FF5">
              <w:rPr>
                <w:sz w:val="22"/>
                <w:szCs w:val="22"/>
                <w:u w:val="single"/>
              </w:rPr>
              <w:t>Справочно</w:t>
            </w:r>
            <w:r w:rsidRPr="00D26FF5">
              <w:rPr>
                <w:sz w:val="22"/>
                <w:szCs w:val="22"/>
              </w:rPr>
              <w:br/>
            </w:r>
            <w:r w:rsidR="004318A6">
              <w:rPr>
                <w:sz w:val="22"/>
                <w:szCs w:val="22"/>
              </w:rPr>
              <w:t>I полугодие</w:t>
            </w:r>
            <w:r w:rsidR="00897D74" w:rsidRPr="00D26FF5">
              <w:rPr>
                <w:sz w:val="22"/>
                <w:szCs w:val="22"/>
              </w:rPr>
              <w:t xml:space="preserve"> </w:t>
            </w:r>
            <w:r w:rsidR="00F70F8A">
              <w:rPr>
                <w:sz w:val="22"/>
                <w:szCs w:val="22"/>
              </w:rPr>
              <w:br/>
            </w:r>
            <w:r w:rsidR="006621A2" w:rsidRPr="00D26FF5">
              <w:rPr>
                <w:sz w:val="22"/>
                <w:szCs w:val="22"/>
              </w:rPr>
              <w:t xml:space="preserve">2016 г. </w:t>
            </w:r>
            <w:r w:rsidR="00306685">
              <w:rPr>
                <w:sz w:val="22"/>
                <w:szCs w:val="22"/>
              </w:rPr>
              <w:br/>
            </w:r>
            <w:proofErr w:type="gramStart"/>
            <w:r w:rsidR="006621A2" w:rsidRPr="00D26FF5">
              <w:rPr>
                <w:sz w:val="22"/>
                <w:szCs w:val="22"/>
              </w:rPr>
              <w:t>в</w:t>
            </w:r>
            <w:proofErr w:type="gramEnd"/>
            <w:r w:rsidR="006621A2" w:rsidRPr="00D26FF5">
              <w:rPr>
                <w:sz w:val="22"/>
                <w:szCs w:val="22"/>
              </w:rPr>
              <w:t xml:space="preserve"> % к </w:t>
            </w:r>
            <w:r w:rsidR="006621A2" w:rsidRPr="00D26FF5">
              <w:rPr>
                <w:sz w:val="22"/>
                <w:szCs w:val="22"/>
              </w:rPr>
              <w:br/>
            </w:r>
            <w:r w:rsidR="00F335DA">
              <w:rPr>
                <w:sz w:val="22"/>
                <w:szCs w:val="22"/>
              </w:rPr>
              <w:t xml:space="preserve">I </w:t>
            </w:r>
            <w:proofErr w:type="gramStart"/>
            <w:r w:rsidR="00F335DA">
              <w:rPr>
                <w:sz w:val="22"/>
                <w:szCs w:val="22"/>
              </w:rPr>
              <w:t>полугодию</w:t>
            </w:r>
            <w:proofErr w:type="gramEnd"/>
            <w:r w:rsidR="006621A2" w:rsidRPr="00D26FF5">
              <w:rPr>
                <w:sz w:val="22"/>
                <w:szCs w:val="22"/>
              </w:rPr>
              <w:t xml:space="preserve"> </w:t>
            </w:r>
            <w:r w:rsidR="005D493D" w:rsidRPr="00D26FF5">
              <w:rPr>
                <w:sz w:val="22"/>
                <w:szCs w:val="22"/>
              </w:rPr>
              <w:t>2</w:t>
            </w:r>
            <w:r w:rsidR="006621A2" w:rsidRPr="00D26FF5">
              <w:rPr>
                <w:sz w:val="22"/>
                <w:szCs w:val="22"/>
              </w:rPr>
              <w:t>015 г.</w:t>
            </w:r>
          </w:p>
        </w:tc>
      </w:tr>
      <w:tr w:rsidR="00FD0603" w:rsidRPr="00D26FF5" w:rsidTr="00F6470E">
        <w:trPr>
          <w:cantSplit/>
          <w:trHeight w:val="289"/>
          <w:jc w:val="center"/>
        </w:trPr>
        <w:tc>
          <w:tcPr>
            <w:tcW w:w="3682" w:type="dxa"/>
            <w:tcBorders>
              <w:top w:val="single" w:sz="4" w:space="0" w:color="auto"/>
              <w:left w:val="single" w:sz="4" w:space="0" w:color="auto"/>
              <w:bottom w:val="nil"/>
              <w:right w:val="single" w:sz="4" w:space="0" w:color="auto"/>
            </w:tcBorders>
            <w:vAlign w:val="bottom"/>
          </w:tcPr>
          <w:p w:rsidR="00FD0603" w:rsidRPr="00D26FF5" w:rsidRDefault="00FD0603" w:rsidP="00306685">
            <w:pPr>
              <w:spacing w:before="50" w:after="40" w:line="200" w:lineRule="exact"/>
              <w:rPr>
                <w:b/>
                <w:bCs/>
              </w:rPr>
            </w:pPr>
            <w:r w:rsidRPr="00D26FF5">
              <w:rPr>
                <w:b/>
                <w:bCs/>
                <w:sz w:val="22"/>
                <w:szCs w:val="22"/>
              </w:rPr>
              <w:t xml:space="preserve">Внешняя торговля товарами </w:t>
            </w: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306685">
            <w:pPr>
              <w:spacing w:before="50" w:after="40" w:line="200" w:lineRule="exact"/>
              <w:ind w:right="454"/>
              <w:jc w:val="right"/>
              <w:rPr>
                <w:b/>
                <w:bCs/>
              </w:rPr>
            </w:pP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306685">
            <w:pPr>
              <w:spacing w:before="50" w:after="40" w:line="200" w:lineRule="exact"/>
              <w:ind w:right="510"/>
              <w:jc w:val="right"/>
              <w:rPr>
                <w:b/>
                <w:bCs/>
              </w:rPr>
            </w:pPr>
          </w:p>
        </w:tc>
        <w:tc>
          <w:tcPr>
            <w:tcW w:w="1794" w:type="dxa"/>
            <w:tcBorders>
              <w:top w:val="single" w:sz="4" w:space="0" w:color="auto"/>
              <w:left w:val="single" w:sz="4" w:space="0" w:color="auto"/>
              <w:bottom w:val="nil"/>
              <w:right w:val="single" w:sz="4" w:space="0" w:color="auto"/>
            </w:tcBorders>
            <w:vAlign w:val="bottom"/>
          </w:tcPr>
          <w:p w:rsidR="00FD0603" w:rsidRPr="00D26FF5" w:rsidRDefault="00FD0603" w:rsidP="00306685">
            <w:pPr>
              <w:spacing w:before="50" w:after="40" w:line="200" w:lineRule="exact"/>
              <w:ind w:right="624"/>
              <w:jc w:val="right"/>
              <w:rPr>
                <w:b/>
                <w:bCs/>
              </w:rPr>
            </w:pPr>
          </w:p>
        </w:tc>
      </w:tr>
      <w:tr w:rsidR="001F2342" w:rsidRPr="00813A37" w:rsidTr="00F6470E">
        <w:trPr>
          <w:cantSplit/>
          <w:trHeight w:val="155"/>
          <w:jc w:val="center"/>
        </w:trPr>
        <w:tc>
          <w:tcPr>
            <w:tcW w:w="3682" w:type="dxa"/>
            <w:tcBorders>
              <w:top w:val="nil"/>
              <w:left w:val="single" w:sz="4" w:space="0" w:color="auto"/>
              <w:bottom w:val="nil"/>
              <w:right w:val="single" w:sz="4" w:space="0" w:color="auto"/>
            </w:tcBorders>
            <w:vAlign w:val="bottom"/>
          </w:tcPr>
          <w:p w:rsidR="001F2342" w:rsidRPr="00813A37" w:rsidRDefault="001F2342" w:rsidP="00306685">
            <w:pPr>
              <w:spacing w:before="50" w:after="40" w:line="20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29</w:t>
            </w:r>
            <w:r>
              <w:rPr>
                <w:sz w:val="22"/>
                <w:szCs w:val="22"/>
              </w:rPr>
              <w:t> </w:t>
            </w:r>
            <w:r w:rsidRPr="001F2342">
              <w:rPr>
                <w:sz w:val="22"/>
                <w:szCs w:val="22"/>
              </w:rPr>
              <w:t>091,5</w:t>
            </w:r>
          </w:p>
        </w:tc>
        <w:tc>
          <w:tcPr>
            <w:tcW w:w="1793" w:type="dxa"/>
            <w:tcBorders>
              <w:top w:val="nil"/>
              <w:left w:val="single" w:sz="4" w:space="0" w:color="auto"/>
              <w:bottom w:val="nil"/>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120,5</w:t>
            </w:r>
          </w:p>
        </w:tc>
        <w:tc>
          <w:tcPr>
            <w:tcW w:w="1794" w:type="dxa"/>
            <w:tcBorders>
              <w:top w:val="nil"/>
              <w:left w:val="single" w:sz="4" w:space="0" w:color="auto"/>
              <w:bottom w:val="nil"/>
              <w:right w:val="single" w:sz="4" w:space="0" w:color="auto"/>
            </w:tcBorders>
            <w:vAlign w:val="bottom"/>
          </w:tcPr>
          <w:p w:rsidR="001F2342" w:rsidRPr="00813A37" w:rsidRDefault="001F2342" w:rsidP="00306685">
            <w:pPr>
              <w:spacing w:before="50" w:after="40" w:line="200" w:lineRule="exact"/>
              <w:ind w:right="631"/>
              <w:jc w:val="right"/>
            </w:pPr>
            <w:r>
              <w:rPr>
                <w:sz w:val="22"/>
                <w:szCs w:val="22"/>
              </w:rPr>
              <w:t>84,3</w:t>
            </w:r>
          </w:p>
        </w:tc>
      </w:tr>
      <w:tr w:rsidR="001F2342" w:rsidRPr="00813A37" w:rsidTr="00F6470E">
        <w:trPr>
          <w:cantSplit/>
          <w:trHeight w:val="93"/>
          <w:jc w:val="center"/>
        </w:trPr>
        <w:tc>
          <w:tcPr>
            <w:tcW w:w="3682" w:type="dxa"/>
            <w:tcBorders>
              <w:top w:val="nil"/>
              <w:left w:val="single" w:sz="4" w:space="0" w:color="auto"/>
              <w:bottom w:val="nil"/>
              <w:right w:val="single" w:sz="4" w:space="0" w:color="auto"/>
            </w:tcBorders>
            <w:vAlign w:val="bottom"/>
          </w:tcPr>
          <w:p w:rsidR="001F2342" w:rsidRPr="00813A37" w:rsidRDefault="001F2342" w:rsidP="00306685">
            <w:pPr>
              <w:spacing w:before="50" w:after="40" w:line="20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13</w:t>
            </w:r>
            <w:r>
              <w:rPr>
                <w:sz w:val="22"/>
                <w:szCs w:val="22"/>
              </w:rPr>
              <w:t> </w:t>
            </w:r>
            <w:r w:rsidRPr="001F2342">
              <w:rPr>
                <w:sz w:val="22"/>
                <w:szCs w:val="22"/>
              </w:rPr>
              <w:t>533,0</w:t>
            </w:r>
          </w:p>
        </w:tc>
        <w:tc>
          <w:tcPr>
            <w:tcW w:w="1793" w:type="dxa"/>
            <w:tcBorders>
              <w:top w:val="nil"/>
              <w:left w:val="single" w:sz="4" w:space="0" w:color="auto"/>
              <w:bottom w:val="nil"/>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121,3</w:t>
            </w:r>
          </w:p>
        </w:tc>
        <w:tc>
          <w:tcPr>
            <w:tcW w:w="1794" w:type="dxa"/>
            <w:tcBorders>
              <w:top w:val="nil"/>
              <w:left w:val="single" w:sz="4" w:space="0" w:color="auto"/>
              <w:bottom w:val="nil"/>
              <w:right w:val="single" w:sz="4" w:space="0" w:color="auto"/>
            </w:tcBorders>
            <w:vAlign w:val="bottom"/>
          </w:tcPr>
          <w:p w:rsidR="001F2342" w:rsidRPr="00813A37" w:rsidRDefault="001F2342" w:rsidP="00306685">
            <w:pPr>
              <w:spacing w:before="50" w:after="40" w:line="200" w:lineRule="exact"/>
              <w:ind w:right="631"/>
              <w:jc w:val="right"/>
            </w:pPr>
            <w:r>
              <w:rPr>
                <w:sz w:val="22"/>
                <w:szCs w:val="22"/>
              </w:rPr>
              <w:t>81,4</w:t>
            </w:r>
          </w:p>
        </w:tc>
      </w:tr>
      <w:tr w:rsidR="001F2342" w:rsidRPr="00813A37" w:rsidTr="00306685">
        <w:trPr>
          <w:cantSplit/>
          <w:trHeight w:val="20"/>
          <w:jc w:val="center"/>
        </w:trPr>
        <w:tc>
          <w:tcPr>
            <w:tcW w:w="3682" w:type="dxa"/>
            <w:tcBorders>
              <w:top w:val="nil"/>
              <w:left w:val="single" w:sz="4" w:space="0" w:color="auto"/>
              <w:right w:val="single" w:sz="4" w:space="0" w:color="auto"/>
            </w:tcBorders>
            <w:vAlign w:val="bottom"/>
          </w:tcPr>
          <w:p w:rsidR="001F2342" w:rsidRPr="00813A37" w:rsidRDefault="001F2342" w:rsidP="00306685">
            <w:pPr>
              <w:spacing w:before="50" w:after="40" w:line="20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15</w:t>
            </w:r>
            <w:r>
              <w:rPr>
                <w:sz w:val="22"/>
                <w:szCs w:val="22"/>
              </w:rPr>
              <w:t> </w:t>
            </w:r>
            <w:r w:rsidRPr="001F2342">
              <w:rPr>
                <w:sz w:val="22"/>
                <w:szCs w:val="22"/>
              </w:rPr>
              <w:t>558,5</w:t>
            </w:r>
          </w:p>
        </w:tc>
        <w:tc>
          <w:tcPr>
            <w:tcW w:w="1793" w:type="dxa"/>
            <w:tcBorders>
              <w:top w:val="nil"/>
              <w:left w:val="single" w:sz="4" w:space="0" w:color="auto"/>
              <w:right w:val="single" w:sz="4" w:space="0" w:color="auto"/>
            </w:tcBorders>
            <w:vAlign w:val="bottom"/>
          </w:tcPr>
          <w:p w:rsidR="001F2342" w:rsidRPr="001F2342" w:rsidRDefault="001F2342" w:rsidP="00306685">
            <w:pPr>
              <w:tabs>
                <w:tab w:val="left" w:pos="1159"/>
                <w:tab w:val="left" w:pos="1417"/>
              </w:tabs>
              <w:spacing w:before="50" w:after="40" w:line="200" w:lineRule="exact"/>
              <w:ind w:right="510"/>
              <w:jc w:val="right"/>
            </w:pPr>
            <w:r w:rsidRPr="001F2342">
              <w:rPr>
                <w:sz w:val="22"/>
                <w:szCs w:val="22"/>
              </w:rPr>
              <w:t>119,8</w:t>
            </w:r>
          </w:p>
        </w:tc>
        <w:tc>
          <w:tcPr>
            <w:tcW w:w="1794" w:type="dxa"/>
            <w:tcBorders>
              <w:top w:val="nil"/>
              <w:left w:val="single" w:sz="4" w:space="0" w:color="auto"/>
              <w:right w:val="single" w:sz="4" w:space="0" w:color="auto"/>
            </w:tcBorders>
            <w:vAlign w:val="bottom"/>
          </w:tcPr>
          <w:p w:rsidR="001F2342" w:rsidRPr="00813A37" w:rsidRDefault="001F2342" w:rsidP="00306685">
            <w:pPr>
              <w:spacing w:before="50" w:after="40" w:line="200" w:lineRule="exact"/>
              <w:ind w:right="631"/>
              <w:jc w:val="right"/>
            </w:pPr>
            <w:r w:rsidRPr="00813A37">
              <w:rPr>
                <w:sz w:val="22"/>
                <w:szCs w:val="22"/>
              </w:rPr>
              <w:t>86,</w:t>
            </w:r>
            <w:r>
              <w:rPr>
                <w:sz w:val="22"/>
                <w:szCs w:val="22"/>
              </w:rPr>
              <w:t>9</w:t>
            </w:r>
          </w:p>
        </w:tc>
      </w:tr>
      <w:tr w:rsidR="00496F85" w:rsidRPr="00813A37" w:rsidTr="00306685">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306685">
            <w:pPr>
              <w:spacing w:before="50" w:after="40" w:line="20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496F85" w:rsidRPr="00813A37" w:rsidRDefault="00496F85" w:rsidP="00306685">
            <w:pPr>
              <w:tabs>
                <w:tab w:val="left" w:pos="1159"/>
                <w:tab w:val="left" w:pos="1417"/>
              </w:tabs>
              <w:spacing w:before="50" w:after="40" w:line="200" w:lineRule="exact"/>
              <w:ind w:right="510"/>
              <w:jc w:val="right"/>
            </w:pPr>
            <w:r w:rsidRPr="00813A37">
              <w:rPr>
                <w:sz w:val="22"/>
                <w:szCs w:val="22"/>
              </w:rPr>
              <w:t>-</w:t>
            </w:r>
            <w:r w:rsidR="001F2342">
              <w:rPr>
                <w:sz w:val="22"/>
                <w:szCs w:val="22"/>
              </w:rPr>
              <w:t>2 025,5</w:t>
            </w:r>
          </w:p>
        </w:tc>
        <w:tc>
          <w:tcPr>
            <w:tcW w:w="1793" w:type="dxa"/>
            <w:tcBorders>
              <w:top w:val="nil"/>
              <w:left w:val="single" w:sz="4" w:space="0" w:color="auto"/>
              <w:right w:val="single" w:sz="4" w:space="0" w:color="auto"/>
            </w:tcBorders>
            <w:vAlign w:val="bottom"/>
          </w:tcPr>
          <w:p w:rsidR="00496F85" w:rsidRPr="00813A37" w:rsidRDefault="00496F85" w:rsidP="00306685">
            <w:pPr>
              <w:tabs>
                <w:tab w:val="left" w:pos="1159"/>
                <w:tab w:val="left" w:pos="1417"/>
              </w:tabs>
              <w:spacing w:before="50" w:after="40" w:line="200" w:lineRule="exact"/>
              <w:ind w:right="510"/>
              <w:jc w:val="right"/>
            </w:pPr>
            <w:r w:rsidRPr="00813A37">
              <w:rPr>
                <w:sz w:val="22"/>
                <w:szCs w:val="22"/>
              </w:rPr>
              <w:t> </w:t>
            </w:r>
          </w:p>
        </w:tc>
        <w:tc>
          <w:tcPr>
            <w:tcW w:w="1794" w:type="dxa"/>
            <w:tcBorders>
              <w:top w:val="nil"/>
              <w:left w:val="single" w:sz="4" w:space="0" w:color="auto"/>
              <w:right w:val="single" w:sz="4" w:space="0" w:color="auto"/>
            </w:tcBorders>
            <w:vAlign w:val="bottom"/>
          </w:tcPr>
          <w:p w:rsidR="00496F85" w:rsidRPr="00813A37" w:rsidRDefault="00496F85" w:rsidP="00306685">
            <w:pPr>
              <w:spacing w:before="50" w:after="40" w:line="200" w:lineRule="exact"/>
              <w:ind w:right="631"/>
              <w:jc w:val="right"/>
            </w:pPr>
          </w:p>
        </w:tc>
      </w:tr>
      <w:tr w:rsidR="00FD0603" w:rsidRPr="00813A37" w:rsidTr="00306685">
        <w:trPr>
          <w:cantSplit/>
          <w:trHeight w:val="175"/>
          <w:jc w:val="center"/>
        </w:trPr>
        <w:tc>
          <w:tcPr>
            <w:tcW w:w="3682"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493" w:hanging="186"/>
            </w:pPr>
            <w:r w:rsidRPr="00813A37">
              <w:rPr>
                <w:sz w:val="22"/>
                <w:szCs w:val="22"/>
              </w:rPr>
              <w:t>страны СНГ</w:t>
            </w: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159"/>
                <w:tab w:val="left" w:pos="1417"/>
              </w:tabs>
              <w:spacing w:before="50" w:after="40" w:line="20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017"/>
                <w:tab w:val="left" w:pos="1045"/>
              </w:tabs>
              <w:spacing w:before="50" w:after="40" w:line="20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right="631"/>
              <w:jc w:val="right"/>
            </w:pPr>
          </w:p>
        </w:tc>
      </w:tr>
      <w:tr w:rsidR="00CC709E"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CC709E" w:rsidRPr="00813A37" w:rsidRDefault="00CC709E" w:rsidP="00306685">
            <w:pPr>
              <w:spacing w:before="50" w:after="40" w:line="20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17</w:t>
            </w:r>
            <w:r w:rsidRPr="00813A37">
              <w:rPr>
                <w:sz w:val="22"/>
                <w:szCs w:val="22"/>
              </w:rPr>
              <w:t> </w:t>
            </w:r>
            <w:r w:rsidRPr="00CC709E">
              <w:rPr>
                <w:sz w:val="22"/>
                <w:szCs w:val="22"/>
              </w:rPr>
              <w:t>781,2</w:t>
            </w:r>
          </w:p>
        </w:tc>
        <w:tc>
          <w:tcPr>
            <w:tcW w:w="1793" w:type="dxa"/>
            <w:tcBorders>
              <w:top w:val="nil"/>
              <w:left w:val="single" w:sz="4" w:space="0" w:color="auto"/>
              <w:bottom w:val="nil"/>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122,5</w:t>
            </w:r>
          </w:p>
        </w:tc>
        <w:tc>
          <w:tcPr>
            <w:tcW w:w="1794" w:type="dxa"/>
            <w:tcBorders>
              <w:top w:val="nil"/>
              <w:left w:val="single" w:sz="4" w:space="0" w:color="auto"/>
              <w:bottom w:val="nil"/>
              <w:right w:val="single" w:sz="4" w:space="0" w:color="auto"/>
            </w:tcBorders>
            <w:vAlign w:val="bottom"/>
          </w:tcPr>
          <w:p w:rsidR="00CC709E" w:rsidRPr="00813A37" w:rsidRDefault="00CC709E" w:rsidP="00306685">
            <w:pPr>
              <w:spacing w:before="50" w:after="40" w:line="200" w:lineRule="exact"/>
              <w:ind w:right="631"/>
              <w:jc w:val="right"/>
            </w:pPr>
            <w:r>
              <w:rPr>
                <w:sz w:val="22"/>
                <w:szCs w:val="22"/>
              </w:rPr>
              <w:t>91,3</w:t>
            </w:r>
          </w:p>
        </w:tc>
      </w:tr>
      <w:tr w:rsidR="00CC709E"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CC709E" w:rsidRPr="00813A37" w:rsidRDefault="00CC709E" w:rsidP="00306685">
            <w:pPr>
              <w:spacing w:before="50" w:after="40" w:line="20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8</w:t>
            </w:r>
            <w:r w:rsidRPr="00813A37">
              <w:rPr>
                <w:sz w:val="22"/>
                <w:szCs w:val="22"/>
              </w:rPr>
              <w:t> </w:t>
            </w:r>
            <w:r w:rsidRPr="00CC709E">
              <w:rPr>
                <w:sz w:val="22"/>
                <w:szCs w:val="22"/>
              </w:rPr>
              <w:t>193,6</w:t>
            </w:r>
          </w:p>
        </w:tc>
        <w:tc>
          <w:tcPr>
            <w:tcW w:w="1793" w:type="dxa"/>
            <w:tcBorders>
              <w:top w:val="nil"/>
              <w:left w:val="single" w:sz="4" w:space="0" w:color="auto"/>
              <w:bottom w:val="nil"/>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125,7</w:t>
            </w:r>
          </w:p>
        </w:tc>
        <w:tc>
          <w:tcPr>
            <w:tcW w:w="1794" w:type="dxa"/>
            <w:tcBorders>
              <w:top w:val="nil"/>
              <w:left w:val="single" w:sz="4" w:space="0" w:color="auto"/>
              <w:bottom w:val="nil"/>
              <w:right w:val="single" w:sz="4" w:space="0" w:color="auto"/>
            </w:tcBorders>
            <w:vAlign w:val="bottom"/>
          </w:tcPr>
          <w:p w:rsidR="00CC709E" w:rsidRPr="00813A37" w:rsidRDefault="00CC709E" w:rsidP="00306685">
            <w:pPr>
              <w:spacing w:before="50" w:after="40" w:line="200" w:lineRule="exact"/>
              <w:ind w:right="631"/>
              <w:jc w:val="right"/>
            </w:pPr>
            <w:r w:rsidRPr="00813A37">
              <w:rPr>
                <w:sz w:val="22"/>
                <w:szCs w:val="22"/>
              </w:rPr>
              <w:t>9</w:t>
            </w:r>
            <w:r>
              <w:rPr>
                <w:sz w:val="22"/>
                <w:szCs w:val="22"/>
              </w:rPr>
              <w:t>6</w:t>
            </w:r>
            <w:r w:rsidRPr="00813A37">
              <w:rPr>
                <w:sz w:val="22"/>
                <w:szCs w:val="22"/>
              </w:rPr>
              <w:t>,3</w:t>
            </w:r>
          </w:p>
        </w:tc>
      </w:tr>
      <w:tr w:rsidR="00CC709E" w:rsidRPr="00813A37" w:rsidTr="00F6470E">
        <w:trPr>
          <w:cantSplit/>
          <w:trHeight w:val="20"/>
          <w:jc w:val="center"/>
        </w:trPr>
        <w:tc>
          <w:tcPr>
            <w:tcW w:w="3682" w:type="dxa"/>
            <w:tcBorders>
              <w:top w:val="nil"/>
              <w:left w:val="single" w:sz="4" w:space="0" w:color="auto"/>
              <w:right w:val="single" w:sz="4" w:space="0" w:color="auto"/>
            </w:tcBorders>
            <w:vAlign w:val="bottom"/>
          </w:tcPr>
          <w:p w:rsidR="00CC709E" w:rsidRPr="00813A37" w:rsidRDefault="00CC709E" w:rsidP="00306685">
            <w:pPr>
              <w:spacing w:before="50" w:after="40" w:line="20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9</w:t>
            </w:r>
            <w:r w:rsidRPr="00813A37">
              <w:rPr>
                <w:sz w:val="22"/>
                <w:szCs w:val="22"/>
              </w:rPr>
              <w:t> </w:t>
            </w:r>
            <w:r w:rsidRPr="00CC709E">
              <w:rPr>
                <w:sz w:val="22"/>
                <w:szCs w:val="22"/>
              </w:rPr>
              <w:t>587,6</w:t>
            </w:r>
          </w:p>
        </w:tc>
        <w:tc>
          <w:tcPr>
            <w:tcW w:w="1793" w:type="dxa"/>
            <w:tcBorders>
              <w:top w:val="nil"/>
              <w:left w:val="single" w:sz="4" w:space="0" w:color="auto"/>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119,8</w:t>
            </w:r>
          </w:p>
        </w:tc>
        <w:tc>
          <w:tcPr>
            <w:tcW w:w="1794" w:type="dxa"/>
            <w:tcBorders>
              <w:top w:val="nil"/>
              <w:left w:val="single" w:sz="4" w:space="0" w:color="auto"/>
              <w:right w:val="single" w:sz="4" w:space="0" w:color="auto"/>
            </w:tcBorders>
            <w:vAlign w:val="bottom"/>
          </w:tcPr>
          <w:p w:rsidR="00CC709E" w:rsidRPr="00813A37" w:rsidRDefault="00CC709E" w:rsidP="00306685">
            <w:pPr>
              <w:spacing w:before="50" w:after="40" w:line="200" w:lineRule="exact"/>
              <w:ind w:right="631"/>
              <w:jc w:val="right"/>
            </w:pPr>
            <w:r>
              <w:rPr>
                <w:sz w:val="22"/>
                <w:szCs w:val="22"/>
              </w:rPr>
              <w:t>87,5</w:t>
            </w:r>
          </w:p>
        </w:tc>
      </w:tr>
      <w:tr w:rsidR="00CC709E" w:rsidRPr="00813A37" w:rsidTr="00F6470E">
        <w:trPr>
          <w:cantSplit/>
          <w:trHeight w:val="20"/>
          <w:jc w:val="center"/>
        </w:trPr>
        <w:tc>
          <w:tcPr>
            <w:tcW w:w="3682" w:type="dxa"/>
            <w:tcBorders>
              <w:top w:val="nil"/>
              <w:left w:val="single" w:sz="4" w:space="0" w:color="auto"/>
              <w:right w:val="single" w:sz="4" w:space="0" w:color="auto"/>
            </w:tcBorders>
            <w:vAlign w:val="bottom"/>
          </w:tcPr>
          <w:p w:rsidR="00CC709E" w:rsidRPr="00813A37" w:rsidRDefault="00CC709E" w:rsidP="00306685">
            <w:pPr>
              <w:spacing w:before="50" w:after="40" w:line="20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-1</w:t>
            </w:r>
            <w:r w:rsidRPr="00813A37">
              <w:rPr>
                <w:sz w:val="22"/>
                <w:szCs w:val="22"/>
              </w:rPr>
              <w:t> </w:t>
            </w:r>
            <w:r w:rsidRPr="00CC709E">
              <w:rPr>
                <w:sz w:val="22"/>
                <w:szCs w:val="22"/>
              </w:rPr>
              <w:t>394,0</w:t>
            </w:r>
          </w:p>
        </w:tc>
        <w:tc>
          <w:tcPr>
            <w:tcW w:w="1793" w:type="dxa"/>
            <w:tcBorders>
              <w:top w:val="nil"/>
              <w:left w:val="single" w:sz="4" w:space="0" w:color="auto"/>
              <w:right w:val="single" w:sz="4" w:space="0" w:color="auto"/>
            </w:tcBorders>
            <w:vAlign w:val="bottom"/>
          </w:tcPr>
          <w:p w:rsidR="00CC709E" w:rsidRPr="00CC709E" w:rsidRDefault="00CC709E" w:rsidP="00306685">
            <w:pPr>
              <w:tabs>
                <w:tab w:val="left" w:pos="1159"/>
                <w:tab w:val="left" w:pos="1417"/>
              </w:tabs>
              <w:spacing w:before="50" w:after="40" w:line="200" w:lineRule="exact"/>
              <w:ind w:right="510"/>
              <w:jc w:val="right"/>
            </w:pPr>
            <w:r w:rsidRPr="00CC709E">
              <w:rPr>
                <w:sz w:val="22"/>
                <w:szCs w:val="22"/>
              </w:rPr>
              <w:t> </w:t>
            </w:r>
          </w:p>
        </w:tc>
        <w:tc>
          <w:tcPr>
            <w:tcW w:w="1794" w:type="dxa"/>
            <w:tcBorders>
              <w:top w:val="nil"/>
              <w:left w:val="single" w:sz="4" w:space="0" w:color="auto"/>
              <w:right w:val="single" w:sz="4" w:space="0" w:color="auto"/>
            </w:tcBorders>
            <w:vAlign w:val="bottom"/>
          </w:tcPr>
          <w:p w:rsidR="00CC709E" w:rsidRPr="00813A37" w:rsidRDefault="00CC709E" w:rsidP="00306685">
            <w:pPr>
              <w:spacing w:before="50" w:after="40" w:line="200" w:lineRule="exact"/>
              <w:ind w:right="631"/>
              <w:jc w:val="right"/>
            </w:pPr>
          </w:p>
        </w:tc>
      </w:tr>
      <w:tr w:rsidR="00FD0603" w:rsidRPr="00813A37" w:rsidTr="00F6470E">
        <w:trPr>
          <w:cantSplit/>
          <w:trHeight w:val="20"/>
          <w:jc w:val="center"/>
        </w:trPr>
        <w:tc>
          <w:tcPr>
            <w:tcW w:w="3682"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527"/>
            </w:pPr>
            <w:r w:rsidRPr="00813A37">
              <w:rPr>
                <w:sz w:val="22"/>
                <w:szCs w:val="22"/>
              </w:rPr>
              <w:br w:type="page"/>
            </w:r>
            <w:r w:rsidRPr="00813A37">
              <w:rPr>
                <w:sz w:val="22"/>
                <w:szCs w:val="22"/>
              </w:rPr>
              <w:br w:type="page"/>
              <w:t>государства-члены Евразийского экономического союза</w:t>
            </w: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159"/>
                <w:tab w:val="left" w:pos="1417"/>
              </w:tabs>
              <w:spacing w:before="50" w:after="40" w:line="20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017"/>
                <w:tab w:val="left" w:pos="1045"/>
              </w:tabs>
              <w:spacing w:before="50" w:after="40" w:line="20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493" w:right="631"/>
              <w:jc w:val="right"/>
            </w:pPr>
          </w:p>
        </w:tc>
      </w:tr>
      <w:tr w:rsidR="00D7334C"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D7334C" w:rsidRPr="00813A37" w:rsidRDefault="00D7334C" w:rsidP="00306685">
            <w:pPr>
              <w:spacing w:before="50" w:after="40" w:line="20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15</w:t>
            </w:r>
            <w:r w:rsidRPr="00813A37">
              <w:rPr>
                <w:sz w:val="22"/>
                <w:szCs w:val="22"/>
              </w:rPr>
              <w:t> </w:t>
            </w:r>
            <w:r w:rsidRPr="00D7334C">
              <w:rPr>
                <w:sz w:val="22"/>
                <w:szCs w:val="22"/>
              </w:rPr>
              <w:t>385,2</w:t>
            </w:r>
          </w:p>
        </w:tc>
        <w:tc>
          <w:tcPr>
            <w:tcW w:w="1793" w:type="dxa"/>
            <w:tcBorders>
              <w:top w:val="nil"/>
              <w:left w:val="single" w:sz="4" w:space="0" w:color="auto"/>
              <w:bottom w:val="nil"/>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123,0</w:t>
            </w:r>
          </w:p>
        </w:tc>
        <w:tc>
          <w:tcPr>
            <w:tcW w:w="1794" w:type="dxa"/>
            <w:tcBorders>
              <w:top w:val="nil"/>
              <w:left w:val="single" w:sz="4" w:space="0" w:color="auto"/>
              <w:bottom w:val="nil"/>
              <w:right w:val="single" w:sz="4" w:space="0" w:color="auto"/>
            </w:tcBorders>
            <w:vAlign w:val="bottom"/>
          </w:tcPr>
          <w:p w:rsidR="00D7334C" w:rsidRPr="00813A37" w:rsidRDefault="00D7334C" w:rsidP="00306685">
            <w:pPr>
              <w:tabs>
                <w:tab w:val="left" w:pos="460"/>
              </w:tabs>
              <w:spacing w:before="50" w:after="40" w:line="200" w:lineRule="exact"/>
              <w:ind w:right="631"/>
              <w:jc w:val="right"/>
            </w:pPr>
            <w:r>
              <w:rPr>
                <w:sz w:val="22"/>
                <w:szCs w:val="22"/>
              </w:rPr>
              <w:t>89,6</w:t>
            </w:r>
          </w:p>
        </w:tc>
      </w:tr>
      <w:tr w:rsidR="00D7334C"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D7334C" w:rsidRPr="00813A37" w:rsidRDefault="00D7334C" w:rsidP="00306685">
            <w:pPr>
              <w:spacing w:before="50" w:after="40" w:line="20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6</w:t>
            </w:r>
            <w:r w:rsidRPr="00813A37">
              <w:rPr>
                <w:sz w:val="22"/>
                <w:szCs w:val="22"/>
              </w:rPr>
              <w:t> </w:t>
            </w:r>
            <w:r w:rsidRPr="00D7334C">
              <w:rPr>
                <w:sz w:val="22"/>
                <w:szCs w:val="22"/>
              </w:rPr>
              <w:t>417,4</w:t>
            </w:r>
          </w:p>
        </w:tc>
        <w:tc>
          <w:tcPr>
            <w:tcW w:w="1793" w:type="dxa"/>
            <w:tcBorders>
              <w:top w:val="nil"/>
              <w:left w:val="single" w:sz="4" w:space="0" w:color="auto"/>
              <w:bottom w:val="nil"/>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128,0</w:t>
            </w:r>
          </w:p>
        </w:tc>
        <w:tc>
          <w:tcPr>
            <w:tcW w:w="1794" w:type="dxa"/>
            <w:tcBorders>
              <w:top w:val="nil"/>
              <w:left w:val="single" w:sz="4" w:space="0" w:color="auto"/>
              <w:bottom w:val="nil"/>
              <w:right w:val="single" w:sz="4" w:space="0" w:color="auto"/>
            </w:tcBorders>
            <w:vAlign w:val="bottom"/>
          </w:tcPr>
          <w:p w:rsidR="00D7334C" w:rsidRPr="00813A37" w:rsidRDefault="00D7334C" w:rsidP="00306685">
            <w:pPr>
              <w:tabs>
                <w:tab w:val="left" w:pos="460"/>
              </w:tabs>
              <w:spacing w:before="50" w:after="40" w:line="200" w:lineRule="exact"/>
              <w:ind w:right="631"/>
              <w:jc w:val="right"/>
            </w:pPr>
            <w:r>
              <w:rPr>
                <w:sz w:val="22"/>
                <w:szCs w:val="22"/>
              </w:rPr>
              <w:t>94,0</w:t>
            </w:r>
          </w:p>
        </w:tc>
      </w:tr>
      <w:tr w:rsidR="00D7334C" w:rsidRPr="00813A37" w:rsidTr="00F6470E">
        <w:trPr>
          <w:cantSplit/>
          <w:trHeight w:val="20"/>
          <w:jc w:val="center"/>
        </w:trPr>
        <w:tc>
          <w:tcPr>
            <w:tcW w:w="3682" w:type="dxa"/>
            <w:tcBorders>
              <w:top w:val="nil"/>
              <w:left w:val="single" w:sz="4" w:space="0" w:color="auto"/>
              <w:right w:val="single" w:sz="4" w:space="0" w:color="auto"/>
            </w:tcBorders>
            <w:vAlign w:val="bottom"/>
          </w:tcPr>
          <w:p w:rsidR="00D7334C" w:rsidRPr="00813A37" w:rsidRDefault="00D7334C" w:rsidP="00306685">
            <w:pPr>
              <w:spacing w:before="50" w:after="40" w:line="20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8</w:t>
            </w:r>
            <w:r w:rsidRPr="00813A37">
              <w:rPr>
                <w:sz w:val="22"/>
                <w:szCs w:val="22"/>
              </w:rPr>
              <w:t> </w:t>
            </w:r>
            <w:r w:rsidRPr="00D7334C">
              <w:rPr>
                <w:sz w:val="22"/>
                <w:szCs w:val="22"/>
              </w:rPr>
              <w:t>967,8</w:t>
            </w:r>
          </w:p>
        </w:tc>
        <w:tc>
          <w:tcPr>
            <w:tcW w:w="1793" w:type="dxa"/>
            <w:tcBorders>
              <w:top w:val="nil"/>
              <w:left w:val="single" w:sz="4" w:space="0" w:color="auto"/>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119,7</w:t>
            </w:r>
          </w:p>
        </w:tc>
        <w:tc>
          <w:tcPr>
            <w:tcW w:w="1794" w:type="dxa"/>
            <w:tcBorders>
              <w:top w:val="nil"/>
              <w:left w:val="single" w:sz="4" w:space="0" w:color="auto"/>
              <w:right w:val="single" w:sz="4" w:space="0" w:color="auto"/>
            </w:tcBorders>
            <w:vAlign w:val="bottom"/>
          </w:tcPr>
          <w:p w:rsidR="00D7334C" w:rsidRPr="00813A37" w:rsidRDefault="00D7334C" w:rsidP="00306685">
            <w:pPr>
              <w:tabs>
                <w:tab w:val="left" w:pos="460"/>
              </w:tabs>
              <w:spacing w:before="50" w:after="40" w:line="200" w:lineRule="exact"/>
              <w:ind w:right="631"/>
              <w:jc w:val="right"/>
            </w:pPr>
            <w:r>
              <w:rPr>
                <w:sz w:val="22"/>
                <w:szCs w:val="22"/>
              </w:rPr>
              <w:t>86,8</w:t>
            </w:r>
          </w:p>
        </w:tc>
      </w:tr>
      <w:tr w:rsidR="00D7334C" w:rsidRPr="00813A37" w:rsidTr="00F6470E">
        <w:trPr>
          <w:cantSplit/>
          <w:trHeight w:val="20"/>
          <w:jc w:val="center"/>
        </w:trPr>
        <w:tc>
          <w:tcPr>
            <w:tcW w:w="3682" w:type="dxa"/>
            <w:tcBorders>
              <w:top w:val="nil"/>
              <w:left w:val="single" w:sz="4" w:space="0" w:color="auto"/>
              <w:right w:val="single" w:sz="4" w:space="0" w:color="auto"/>
            </w:tcBorders>
            <w:vAlign w:val="bottom"/>
          </w:tcPr>
          <w:p w:rsidR="00D7334C" w:rsidRPr="00813A37" w:rsidRDefault="00D7334C" w:rsidP="00306685">
            <w:pPr>
              <w:spacing w:before="50" w:after="40" w:line="20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-2</w:t>
            </w:r>
            <w:r w:rsidRPr="00813A37">
              <w:rPr>
                <w:sz w:val="22"/>
                <w:szCs w:val="22"/>
              </w:rPr>
              <w:t> </w:t>
            </w:r>
            <w:r w:rsidRPr="00D7334C">
              <w:rPr>
                <w:sz w:val="22"/>
                <w:szCs w:val="22"/>
              </w:rPr>
              <w:t>550,4</w:t>
            </w:r>
          </w:p>
        </w:tc>
        <w:tc>
          <w:tcPr>
            <w:tcW w:w="1793" w:type="dxa"/>
            <w:tcBorders>
              <w:top w:val="nil"/>
              <w:left w:val="single" w:sz="4" w:space="0" w:color="auto"/>
              <w:right w:val="single" w:sz="4" w:space="0" w:color="auto"/>
            </w:tcBorders>
            <w:vAlign w:val="bottom"/>
          </w:tcPr>
          <w:p w:rsidR="00D7334C" w:rsidRPr="00D7334C" w:rsidRDefault="00D7334C" w:rsidP="00306685">
            <w:pPr>
              <w:tabs>
                <w:tab w:val="left" w:pos="1159"/>
                <w:tab w:val="left" w:pos="1417"/>
              </w:tabs>
              <w:spacing w:before="50" w:after="40" w:line="200" w:lineRule="exact"/>
              <w:ind w:right="510"/>
              <w:jc w:val="right"/>
            </w:pPr>
            <w:r w:rsidRPr="00D7334C">
              <w:rPr>
                <w:sz w:val="22"/>
                <w:szCs w:val="22"/>
              </w:rPr>
              <w:t> </w:t>
            </w:r>
          </w:p>
        </w:tc>
        <w:tc>
          <w:tcPr>
            <w:tcW w:w="1794" w:type="dxa"/>
            <w:tcBorders>
              <w:top w:val="nil"/>
              <w:left w:val="single" w:sz="4" w:space="0" w:color="auto"/>
              <w:right w:val="single" w:sz="4" w:space="0" w:color="auto"/>
            </w:tcBorders>
            <w:vAlign w:val="bottom"/>
          </w:tcPr>
          <w:p w:rsidR="00D7334C" w:rsidRPr="00813A37" w:rsidRDefault="00D7334C" w:rsidP="00306685">
            <w:pPr>
              <w:spacing w:before="50" w:after="40" w:line="200" w:lineRule="exact"/>
              <w:ind w:right="631"/>
              <w:jc w:val="right"/>
            </w:pPr>
          </w:p>
        </w:tc>
      </w:tr>
      <w:tr w:rsidR="00FD0603" w:rsidRPr="00813A37" w:rsidTr="00F6470E">
        <w:trPr>
          <w:cantSplit/>
          <w:trHeight w:val="20"/>
          <w:jc w:val="center"/>
        </w:trPr>
        <w:tc>
          <w:tcPr>
            <w:tcW w:w="3682"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493" w:hanging="186"/>
            </w:pPr>
            <w:r w:rsidRPr="00813A37">
              <w:rPr>
                <w:sz w:val="22"/>
                <w:szCs w:val="22"/>
              </w:rPr>
              <w:t>страны вне СНГ</w:t>
            </w: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159"/>
                <w:tab w:val="left" w:pos="1417"/>
              </w:tabs>
              <w:spacing w:before="50" w:after="40" w:line="20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017"/>
                <w:tab w:val="left" w:pos="1417"/>
              </w:tabs>
              <w:spacing w:before="50" w:after="40" w:line="20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493" w:right="567"/>
              <w:jc w:val="right"/>
            </w:pPr>
          </w:p>
        </w:tc>
      </w:tr>
      <w:tr w:rsidR="00172947"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172947" w:rsidRPr="00813A37" w:rsidRDefault="00172947" w:rsidP="00306685">
            <w:pPr>
              <w:spacing w:before="50" w:after="40" w:line="20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11</w:t>
            </w:r>
            <w:r w:rsidR="00104A18" w:rsidRPr="00813A37">
              <w:rPr>
                <w:sz w:val="22"/>
                <w:szCs w:val="22"/>
              </w:rPr>
              <w:t> </w:t>
            </w:r>
            <w:r w:rsidRPr="00172947">
              <w:rPr>
                <w:sz w:val="22"/>
                <w:szCs w:val="22"/>
              </w:rPr>
              <w:t>310,3</w:t>
            </w:r>
          </w:p>
        </w:tc>
        <w:tc>
          <w:tcPr>
            <w:tcW w:w="1793" w:type="dxa"/>
            <w:tcBorders>
              <w:top w:val="nil"/>
              <w:left w:val="single" w:sz="4" w:space="0" w:color="auto"/>
              <w:bottom w:val="nil"/>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117,5</w:t>
            </w:r>
          </w:p>
        </w:tc>
        <w:tc>
          <w:tcPr>
            <w:tcW w:w="1794" w:type="dxa"/>
            <w:tcBorders>
              <w:top w:val="nil"/>
              <w:left w:val="single" w:sz="4" w:space="0" w:color="auto"/>
              <w:bottom w:val="nil"/>
              <w:right w:val="single" w:sz="4" w:space="0" w:color="auto"/>
            </w:tcBorders>
            <w:vAlign w:val="bottom"/>
          </w:tcPr>
          <w:p w:rsidR="00172947" w:rsidRPr="00813A37" w:rsidRDefault="00104A18" w:rsidP="00306685">
            <w:pPr>
              <w:tabs>
                <w:tab w:val="left" w:pos="460"/>
              </w:tabs>
              <w:spacing w:before="50" w:after="40" w:line="200" w:lineRule="exact"/>
              <w:ind w:right="631"/>
              <w:jc w:val="right"/>
            </w:pPr>
            <w:r>
              <w:rPr>
                <w:sz w:val="22"/>
                <w:szCs w:val="22"/>
              </w:rPr>
              <w:t>75,5</w:t>
            </w:r>
          </w:p>
        </w:tc>
      </w:tr>
      <w:tr w:rsidR="00172947"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172947" w:rsidRPr="00813A37" w:rsidRDefault="00172947" w:rsidP="00306685">
            <w:pPr>
              <w:spacing w:before="50" w:after="40" w:line="20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5</w:t>
            </w:r>
            <w:r w:rsidR="00104A18" w:rsidRPr="00813A37">
              <w:rPr>
                <w:sz w:val="22"/>
                <w:szCs w:val="22"/>
              </w:rPr>
              <w:t> </w:t>
            </w:r>
            <w:r w:rsidRPr="00172947">
              <w:rPr>
                <w:sz w:val="22"/>
                <w:szCs w:val="22"/>
              </w:rPr>
              <w:t>339,4</w:t>
            </w:r>
          </w:p>
        </w:tc>
        <w:tc>
          <w:tcPr>
            <w:tcW w:w="1793" w:type="dxa"/>
            <w:tcBorders>
              <w:top w:val="nil"/>
              <w:left w:val="single" w:sz="4" w:space="0" w:color="auto"/>
              <w:bottom w:val="nil"/>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115,1</w:t>
            </w:r>
          </w:p>
        </w:tc>
        <w:tc>
          <w:tcPr>
            <w:tcW w:w="1794" w:type="dxa"/>
            <w:tcBorders>
              <w:top w:val="nil"/>
              <w:left w:val="single" w:sz="4" w:space="0" w:color="auto"/>
              <w:bottom w:val="nil"/>
              <w:right w:val="single" w:sz="4" w:space="0" w:color="auto"/>
            </w:tcBorders>
            <w:vAlign w:val="bottom"/>
          </w:tcPr>
          <w:p w:rsidR="00172947" w:rsidRPr="00813A37" w:rsidRDefault="00104A18" w:rsidP="00306685">
            <w:pPr>
              <w:tabs>
                <w:tab w:val="left" w:pos="460"/>
              </w:tabs>
              <w:spacing w:before="50" w:after="40" w:line="200" w:lineRule="exact"/>
              <w:ind w:right="631"/>
              <w:jc w:val="right"/>
            </w:pPr>
            <w:r>
              <w:rPr>
                <w:sz w:val="22"/>
                <w:szCs w:val="22"/>
              </w:rPr>
              <w:t>66,8</w:t>
            </w:r>
          </w:p>
        </w:tc>
      </w:tr>
      <w:tr w:rsidR="00172947" w:rsidRPr="00813A37" w:rsidTr="00306685">
        <w:trPr>
          <w:cantSplit/>
          <w:trHeight w:val="20"/>
          <w:jc w:val="center"/>
        </w:trPr>
        <w:tc>
          <w:tcPr>
            <w:tcW w:w="3682" w:type="dxa"/>
            <w:tcBorders>
              <w:top w:val="nil"/>
              <w:left w:val="single" w:sz="4" w:space="0" w:color="auto"/>
              <w:right w:val="single" w:sz="4" w:space="0" w:color="auto"/>
            </w:tcBorders>
            <w:vAlign w:val="bottom"/>
          </w:tcPr>
          <w:p w:rsidR="00172947" w:rsidRPr="00813A37" w:rsidRDefault="00172947" w:rsidP="00306685">
            <w:pPr>
              <w:spacing w:before="50" w:after="40" w:line="20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5</w:t>
            </w:r>
            <w:r w:rsidR="00104A18" w:rsidRPr="00813A37">
              <w:rPr>
                <w:sz w:val="22"/>
                <w:szCs w:val="22"/>
              </w:rPr>
              <w:t> </w:t>
            </w:r>
            <w:r w:rsidRPr="00172947">
              <w:rPr>
                <w:sz w:val="22"/>
                <w:szCs w:val="22"/>
              </w:rPr>
              <w:t>970,9</w:t>
            </w:r>
          </w:p>
        </w:tc>
        <w:tc>
          <w:tcPr>
            <w:tcW w:w="1793" w:type="dxa"/>
            <w:tcBorders>
              <w:top w:val="nil"/>
              <w:left w:val="single" w:sz="4" w:space="0" w:color="auto"/>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119,6</w:t>
            </w:r>
          </w:p>
        </w:tc>
        <w:tc>
          <w:tcPr>
            <w:tcW w:w="1794" w:type="dxa"/>
            <w:tcBorders>
              <w:top w:val="nil"/>
              <w:left w:val="single" w:sz="4" w:space="0" w:color="auto"/>
              <w:right w:val="single" w:sz="4" w:space="0" w:color="auto"/>
            </w:tcBorders>
            <w:vAlign w:val="bottom"/>
          </w:tcPr>
          <w:p w:rsidR="00172947" w:rsidRPr="00813A37" w:rsidRDefault="00104A18" w:rsidP="00306685">
            <w:pPr>
              <w:tabs>
                <w:tab w:val="left" w:pos="460"/>
              </w:tabs>
              <w:spacing w:before="50" w:after="40" w:line="200" w:lineRule="exact"/>
              <w:ind w:right="631"/>
              <w:jc w:val="right"/>
            </w:pPr>
            <w:r>
              <w:rPr>
                <w:sz w:val="22"/>
                <w:szCs w:val="22"/>
              </w:rPr>
              <w:t>85,9</w:t>
            </w:r>
          </w:p>
        </w:tc>
      </w:tr>
      <w:tr w:rsidR="00172947" w:rsidRPr="00813A37" w:rsidTr="00306685">
        <w:trPr>
          <w:cantSplit/>
          <w:trHeight w:val="20"/>
          <w:jc w:val="center"/>
        </w:trPr>
        <w:tc>
          <w:tcPr>
            <w:tcW w:w="3682" w:type="dxa"/>
            <w:tcBorders>
              <w:top w:val="nil"/>
              <w:left w:val="single" w:sz="4" w:space="0" w:color="auto"/>
              <w:right w:val="single" w:sz="4" w:space="0" w:color="auto"/>
            </w:tcBorders>
            <w:vAlign w:val="bottom"/>
          </w:tcPr>
          <w:p w:rsidR="00172947" w:rsidRPr="00813A37" w:rsidRDefault="00172947" w:rsidP="00306685">
            <w:pPr>
              <w:spacing w:before="50" w:after="40" w:line="20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-631,5</w:t>
            </w:r>
          </w:p>
        </w:tc>
        <w:tc>
          <w:tcPr>
            <w:tcW w:w="1793" w:type="dxa"/>
            <w:tcBorders>
              <w:top w:val="nil"/>
              <w:left w:val="single" w:sz="4" w:space="0" w:color="auto"/>
              <w:right w:val="single" w:sz="4" w:space="0" w:color="auto"/>
            </w:tcBorders>
            <w:vAlign w:val="bottom"/>
          </w:tcPr>
          <w:p w:rsidR="00172947" w:rsidRPr="00172947" w:rsidRDefault="00172947" w:rsidP="00306685">
            <w:pPr>
              <w:tabs>
                <w:tab w:val="left" w:pos="1159"/>
                <w:tab w:val="left" w:pos="1417"/>
              </w:tabs>
              <w:spacing w:before="50" w:after="40" w:line="200" w:lineRule="exact"/>
              <w:ind w:right="510"/>
              <w:jc w:val="right"/>
            </w:pPr>
            <w:r w:rsidRPr="00172947">
              <w:rPr>
                <w:sz w:val="22"/>
                <w:szCs w:val="22"/>
              </w:rPr>
              <w:t> </w:t>
            </w:r>
          </w:p>
        </w:tc>
        <w:tc>
          <w:tcPr>
            <w:tcW w:w="1794" w:type="dxa"/>
            <w:tcBorders>
              <w:top w:val="nil"/>
              <w:left w:val="single" w:sz="4" w:space="0" w:color="auto"/>
              <w:right w:val="single" w:sz="4" w:space="0" w:color="auto"/>
            </w:tcBorders>
            <w:vAlign w:val="bottom"/>
          </w:tcPr>
          <w:p w:rsidR="00172947" w:rsidRPr="00813A37" w:rsidRDefault="00172947" w:rsidP="00306685">
            <w:pPr>
              <w:tabs>
                <w:tab w:val="left" w:pos="460"/>
              </w:tabs>
              <w:spacing w:before="50" w:after="40" w:line="200" w:lineRule="exact"/>
              <w:ind w:right="631"/>
              <w:jc w:val="right"/>
            </w:pPr>
          </w:p>
        </w:tc>
      </w:tr>
      <w:tr w:rsidR="00FD0603" w:rsidRPr="00813A37" w:rsidTr="00306685">
        <w:trPr>
          <w:cantSplit/>
          <w:trHeight w:val="80"/>
          <w:jc w:val="center"/>
        </w:trPr>
        <w:tc>
          <w:tcPr>
            <w:tcW w:w="3682" w:type="dxa"/>
            <w:tcBorders>
              <w:left w:val="single" w:sz="4" w:space="0" w:color="auto"/>
              <w:bottom w:val="nil"/>
              <w:right w:val="single" w:sz="4" w:space="0" w:color="auto"/>
            </w:tcBorders>
            <w:vAlign w:val="bottom"/>
          </w:tcPr>
          <w:p w:rsidR="00FD0603" w:rsidRPr="00813A37" w:rsidRDefault="00FD0603" w:rsidP="00306685">
            <w:pPr>
              <w:spacing w:before="50" w:after="40" w:line="200" w:lineRule="exact"/>
              <w:ind w:left="529"/>
            </w:pPr>
            <w:r w:rsidRPr="00813A37">
              <w:rPr>
                <w:sz w:val="22"/>
                <w:szCs w:val="22"/>
              </w:rPr>
              <w:t>страны ЕС</w:t>
            </w: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159"/>
                <w:tab w:val="left" w:pos="1417"/>
              </w:tabs>
              <w:spacing w:before="50" w:after="40" w:line="20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306685">
            <w:pPr>
              <w:tabs>
                <w:tab w:val="left" w:pos="1017"/>
                <w:tab w:val="left" w:pos="1045"/>
              </w:tabs>
              <w:spacing w:before="50" w:after="40" w:line="20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306685">
            <w:pPr>
              <w:tabs>
                <w:tab w:val="left" w:pos="460"/>
              </w:tabs>
              <w:spacing w:before="50" w:after="40" w:line="200" w:lineRule="exact"/>
              <w:ind w:left="493" w:right="631"/>
              <w:jc w:val="right"/>
            </w:pPr>
          </w:p>
        </w:tc>
      </w:tr>
      <w:tr w:rsidR="00323427" w:rsidRPr="00813A37" w:rsidTr="00F6470E">
        <w:trPr>
          <w:cantSplit/>
          <w:trHeight w:val="80"/>
          <w:jc w:val="center"/>
        </w:trPr>
        <w:tc>
          <w:tcPr>
            <w:tcW w:w="3682" w:type="dxa"/>
            <w:tcBorders>
              <w:top w:val="nil"/>
              <w:left w:val="single" w:sz="4" w:space="0" w:color="auto"/>
              <w:bottom w:val="nil"/>
              <w:right w:val="single" w:sz="4" w:space="0" w:color="auto"/>
            </w:tcBorders>
            <w:vAlign w:val="bottom"/>
          </w:tcPr>
          <w:p w:rsidR="00323427" w:rsidRPr="00813A37" w:rsidRDefault="00323427" w:rsidP="00306685">
            <w:pPr>
              <w:spacing w:before="50" w:after="40" w:line="20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6</w:t>
            </w:r>
            <w:r w:rsidRPr="00813A37">
              <w:rPr>
                <w:sz w:val="22"/>
                <w:szCs w:val="22"/>
              </w:rPr>
              <w:t> </w:t>
            </w:r>
            <w:r w:rsidRPr="00323427">
              <w:rPr>
                <w:sz w:val="22"/>
                <w:szCs w:val="22"/>
              </w:rPr>
              <w:t>613,6</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113,6</w:t>
            </w:r>
          </w:p>
        </w:tc>
        <w:tc>
          <w:tcPr>
            <w:tcW w:w="1794" w:type="dxa"/>
            <w:tcBorders>
              <w:top w:val="nil"/>
              <w:left w:val="single" w:sz="4" w:space="0" w:color="auto"/>
              <w:bottom w:val="nil"/>
              <w:right w:val="single" w:sz="4" w:space="0" w:color="auto"/>
            </w:tcBorders>
            <w:vAlign w:val="bottom"/>
          </w:tcPr>
          <w:p w:rsidR="00323427" w:rsidRPr="00813A37" w:rsidRDefault="00323427" w:rsidP="00306685">
            <w:pPr>
              <w:tabs>
                <w:tab w:val="left" w:pos="460"/>
              </w:tabs>
              <w:spacing w:before="50" w:after="40" w:line="200" w:lineRule="exact"/>
              <w:ind w:right="631"/>
              <w:jc w:val="right"/>
            </w:pPr>
            <w:r w:rsidRPr="00813A37">
              <w:rPr>
                <w:sz w:val="22"/>
                <w:szCs w:val="22"/>
              </w:rPr>
              <w:t>76,</w:t>
            </w:r>
            <w:r>
              <w:rPr>
                <w:sz w:val="22"/>
                <w:szCs w:val="22"/>
              </w:rPr>
              <w:t>5</w:t>
            </w:r>
          </w:p>
        </w:tc>
      </w:tr>
      <w:tr w:rsidR="00323427" w:rsidRPr="00813A37" w:rsidTr="00F6470E">
        <w:trPr>
          <w:cantSplit/>
          <w:jc w:val="center"/>
        </w:trPr>
        <w:tc>
          <w:tcPr>
            <w:tcW w:w="3682" w:type="dxa"/>
            <w:tcBorders>
              <w:top w:val="nil"/>
              <w:left w:val="single" w:sz="4" w:space="0" w:color="auto"/>
              <w:bottom w:val="nil"/>
              <w:right w:val="single" w:sz="4" w:space="0" w:color="auto"/>
            </w:tcBorders>
            <w:vAlign w:val="bottom"/>
          </w:tcPr>
          <w:p w:rsidR="00323427" w:rsidRPr="00813A37" w:rsidRDefault="00323427" w:rsidP="00306685">
            <w:pPr>
              <w:spacing w:before="50" w:after="40" w:line="20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3</w:t>
            </w:r>
            <w:r w:rsidRPr="00813A37">
              <w:rPr>
                <w:sz w:val="22"/>
                <w:szCs w:val="22"/>
              </w:rPr>
              <w:t> </w:t>
            </w:r>
            <w:r w:rsidRPr="00323427">
              <w:rPr>
                <w:sz w:val="22"/>
                <w:szCs w:val="22"/>
              </w:rPr>
              <w:t>618,6</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111,6</w:t>
            </w:r>
          </w:p>
        </w:tc>
        <w:tc>
          <w:tcPr>
            <w:tcW w:w="1794" w:type="dxa"/>
            <w:tcBorders>
              <w:top w:val="nil"/>
              <w:left w:val="single" w:sz="4" w:space="0" w:color="auto"/>
              <w:bottom w:val="nil"/>
              <w:right w:val="single" w:sz="4" w:space="0" w:color="auto"/>
            </w:tcBorders>
            <w:vAlign w:val="bottom"/>
          </w:tcPr>
          <w:p w:rsidR="00323427" w:rsidRPr="00813A37" w:rsidRDefault="00323427" w:rsidP="00306685">
            <w:pPr>
              <w:tabs>
                <w:tab w:val="left" w:pos="460"/>
              </w:tabs>
              <w:spacing w:before="50" w:after="40" w:line="200" w:lineRule="exact"/>
              <w:ind w:right="631"/>
              <w:jc w:val="right"/>
            </w:pPr>
            <w:r>
              <w:rPr>
                <w:sz w:val="22"/>
                <w:szCs w:val="22"/>
              </w:rPr>
              <w:t>68,1</w:t>
            </w:r>
          </w:p>
        </w:tc>
      </w:tr>
      <w:tr w:rsidR="00323427" w:rsidRPr="00813A37" w:rsidTr="00F6470E">
        <w:trPr>
          <w:cantSplit/>
          <w:jc w:val="center"/>
        </w:trPr>
        <w:tc>
          <w:tcPr>
            <w:tcW w:w="3682" w:type="dxa"/>
            <w:tcBorders>
              <w:top w:val="nil"/>
              <w:left w:val="single" w:sz="4" w:space="0" w:color="auto"/>
              <w:bottom w:val="nil"/>
              <w:right w:val="single" w:sz="4" w:space="0" w:color="auto"/>
            </w:tcBorders>
            <w:vAlign w:val="bottom"/>
          </w:tcPr>
          <w:p w:rsidR="00323427" w:rsidRPr="00813A37" w:rsidRDefault="00323427" w:rsidP="00306685">
            <w:pPr>
              <w:spacing w:before="50" w:after="40" w:line="200" w:lineRule="exact"/>
              <w:ind w:left="907"/>
            </w:pPr>
            <w:r w:rsidRPr="00813A37">
              <w:rPr>
                <w:sz w:val="22"/>
                <w:szCs w:val="22"/>
              </w:rPr>
              <w:t>импорт</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2</w:t>
            </w:r>
            <w:r w:rsidRPr="00813A37">
              <w:rPr>
                <w:sz w:val="22"/>
                <w:szCs w:val="22"/>
              </w:rPr>
              <w:t> </w:t>
            </w:r>
            <w:r w:rsidRPr="00323427">
              <w:rPr>
                <w:sz w:val="22"/>
                <w:szCs w:val="22"/>
              </w:rPr>
              <w:t>995,0</w:t>
            </w:r>
          </w:p>
        </w:tc>
        <w:tc>
          <w:tcPr>
            <w:tcW w:w="1793" w:type="dxa"/>
            <w:tcBorders>
              <w:top w:val="nil"/>
              <w:left w:val="single" w:sz="4" w:space="0" w:color="auto"/>
              <w:bottom w:val="nil"/>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116,1</w:t>
            </w:r>
          </w:p>
        </w:tc>
        <w:tc>
          <w:tcPr>
            <w:tcW w:w="1794" w:type="dxa"/>
            <w:tcBorders>
              <w:top w:val="nil"/>
              <w:left w:val="single" w:sz="4" w:space="0" w:color="auto"/>
              <w:bottom w:val="nil"/>
              <w:right w:val="single" w:sz="4" w:space="0" w:color="auto"/>
            </w:tcBorders>
            <w:vAlign w:val="bottom"/>
          </w:tcPr>
          <w:p w:rsidR="00323427" w:rsidRPr="00813A37" w:rsidRDefault="00323427" w:rsidP="00306685">
            <w:pPr>
              <w:tabs>
                <w:tab w:val="left" w:pos="460"/>
              </w:tabs>
              <w:spacing w:before="50" w:after="40" w:line="200" w:lineRule="exact"/>
              <w:ind w:right="631"/>
              <w:jc w:val="right"/>
            </w:pPr>
            <w:r>
              <w:rPr>
                <w:sz w:val="22"/>
                <w:szCs w:val="22"/>
              </w:rPr>
              <w:t>90,7</w:t>
            </w:r>
          </w:p>
        </w:tc>
      </w:tr>
      <w:tr w:rsidR="00323427" w:rsidRPr="00813A37" w:rsidTr="00F6470E">
        <w:trPr>
          <w:cantSplit/>
          <w:trHeight w:val="101"/>
          <w:jc w:val="center"/>
        </w:trPr>
        <w:tc>
          <w:tcPr>
            <w:tcW w:w="3682" w:type="dxa"/>
            <w:tcBorders>
              <w:top w:val="nil"/>
              <w:left w:val="single" w:sz="4" w:space="0" w:color="auto"/>
              <w:bottom w:val="double" w:sz="4" w:space="0" w:color="auto"/>
              <w:right w:val="single" w:sz="4" w:space="0" w:color="auto"/>
            </w:tcBorders>
            <w:vAlign w:val="bottom"/>
          </w:tcPr>
          <w:p w:rsidR="00323427" w:rsidRPr="00813A37" w:rsidRDefault="00323427" w:rsidP="00306685">
            <w:pPr>
              <w:spacing w:before="50" w:after="40" w:line="200" w:lineRule="exact"/>
              <w:ind w:left="907"/>
            </w:pPr>
            <w:r w:rsidRPr="00813A37">
              <w:rPr>
                <w:sz w:val="22"/>
                <w:szCs w:val="22"/>
              </w:rPr>
              <w:t>сальдо</w:t>
            </w:r>
          </w:p>
        </w:tc>
        <w:tc>
          <w:tcPr>
            <w:tcW w:w="1793" w:type="dxa"/>
            <w:tcBorders>
              <w:top w:val="nil"/>
              <w:left w:val="single" w:sz="4" w:space="0" w:color="auto"/>
              <w:bottom w:val="double" w:sz="4" w:space="0" w:color="auto"/>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623,6</w:t>
            </w:r>
          </w:p>
        </w:tc>
        <w:tc>
          <w:tcPr>
            <w:tcW w:w="1793" w:type="dxa"/>
            <w:tcBorders>
              <w:top w:val="nil"/>
              <w:left w:val="single" w:sz="4" w:space="0" w:color="auto"/>
              <w:bottom w:val="double" w:sz="4" w:space="0" w:color="auto"/>
              <w:right w:val="single" w:sz="4" w:space="0" w:color="auto"/>
            </w:tcBorders>
            <w:vAlign w:val="bottom"/>
          </w:tcPr>
          <w:p w:rsidR="00323427" w:rsidRPr="00323427" w:rsidRDefault="00323427" w:rsidP="00306685">
            <w:pPr>
              <w:tabs>
                <w:tab w:val="left" w:pos="1159"/>
                <w:tab w:val="left" w:pos="1417"/>
              </w:tabs>
              <w:spacing w:before="50" w:after="40" w:line="200" w:lineRule="exact"/>
              <w:ind w:right="510"/>
              <w:jc w:val="right"/>
            </w:pPr>
            <w:r w:rsidRPr="00323427">
              <w:rPr>
                <w:sz w:val="22"/>
                <w:szCs w:val="22"/>
              </w:rPr>
              <w:t> </w:t>
            </w:r>
          </w:p>
        </w:tc>
        <w:tc>
          <w:tcPr>
            <w:tcW w:w="1794" w:type="dxa"/>
            <w:tcBorders>
              <w:top w:val="nil"/>
              <w:left w:val="single" w:sz="4" w:space="0" w:color="auto"/>
              <w:bottom w:val="double" w:sz="4" w:space="0" w:color="auto"/>
              <w:right w:val="single" w:sz="4" w:space="0" w:color="auto"/>
            </w:tcBorders>
            <w:vAlign w:val="bottom"/>
          </w:tcPr>
          <w:p w:rsidR="00323427" w:rsidRPr="00813A37" w:rsidRDefault="00323427" w:rsidP="00306685">
            <w:pPr>
              <w:tabs>
                <w:tab w:val="left" w:pos="460"/>
              </w:tabs>
              <w:spacing w:before="50" w:after="40" w:line="200" w:lineRule="exact"/>
              <w:ind w:right="631"/>
              <w:jc w:val="right"/>
            </w:pPr>
          </w:p>
        </w:tc>
      </w:tr>
    </w:tbl>
    <w:p w:rsidR="00306685" w:rsidRDefault="00FD0603" w:rsidP="00A91DD4">
      <w:pPr>
        <w:pStyle w:val="21"/>
        <w:spacing w:before="120" w:line="320" w:lineRule="exact"/>
        <w:ind w:firstLine="709"/>
        <w:rPr>
          <w:sz w:val="26"/>
          <w:szCs w:val="26"/>
        </w:rPr>
      </w:pPr>
      <w:r w:rsidRPr="00813A37">
        <w:rPr>
          <w:sz w:val="26"/>
          <w:szCs w:val="26"/>
        </w:rPr>
        <w:t xml:space="preserve">Из общего объема экспорта республики в </w:t>
      </w:r>
      <w:r w:rsidR="004318A6">
        <w:rPr>
          <w:sz w:val="26"/>
          <w:szCs w:val="26"/>
        </w:rPr>
        <w:t>I полугодии</w:t>
      </w:r>
      <w:r w:rsidR="00785EAD" w:rsidRPr="00813A37">
        <w:rPr>
          <w:sz w:val="26"/>
          <w:szCs w:val="26"/>
        </w:rPr>
        <w:t xml:space="preserve"> 2017</w:t>
      </w:r>
      <w:r w:rsidR="00C80E0C" w:rsidRPr="00813A37">
        <w:rPr>
          <w:sz w:val="26"/>
          <w:szCs w:val="26"/>
        </w:rPr>
        <w:t> </w:t>
      </w:r>
      <w:r w:rsidR="00785EAD" w:rsidRPr="00813A37">
        <w:rPr>
          <w:sz w:val="26"/>
          <w:szCs w:val="26"/>
        </w:rPr>
        <w:t xml:space="preserve">г. </w:t>
      </w:r>
      <w:r w:rsidRPr="00813A37">
        <w:rPr>
          <w:sz w:val="26"/>
          <w:szCs w:val="26"/>
        </w:rPr>
        <w:t xml:space="preserve">на долю стран ЕАЭС приходилось </w:t>
      </w:r>
      <w:r w:rsidR="000925F3" w:rsidRPr="00813A37">
        <w:rPr>
          <w:sz w:val="26"/>
          <w:szCs w:val="26"/>
        </w:rPr>
        <w:t>47,</w:t>
      </w:r>
      <w:r w:rsidR="00352DA3" w:rsidRPr="00813A37">
        <w:rPr>
          <w:sz w:val="26"/>
          <w:szCs w:val="26"/>
        </w:rPr>
        <w:t>4</w:t>
      </w:r>
      <w:r w:rsidRPr="00813A37">
        <w:rPr>
          <w:sz w:val="26"/>
          <w:szCs w:val="26"/>
        </w:rPr>
        <w:t>% (в</w:t>
      </w:r>
      <w:r w:rsidR="006621A2" w:rsidRPr="00813A37">
        <w:rPr>
          <w:sz w:val="26"/>
          <w:szCs w:val="26"/>
        </w:rPr>
        <w:t xml:space="preserve"> </w:t>
      </w:r>
      <w:r w:rsidR="004318A6">
        <w:rPr>
          <w:sz w:val="26"/>
          <w:szCs w:val="26"/>
        </w:rPr>
        <w:t>I полугодии</w:t>
      </w:r>
      <w:r w:rsidR="006621A2" w:rsidRPr="00813A37">
        <w:rPr>
          <w:sz w:val="26"/>
          <w:szCs w:val="26"/>
        </w:rPr>
        <w:t xml:space="preserve"> </w:t>
      </w:r>
      <w:r w:rsidR="00785EAD" w:rsidRPr="00813A37">
        <w:rPr>
          <w:sz w:val="26"/>
          <w:szCs w:val="26"/>
        </w:rPr>
        <w:t>2016</w:t>
      </w:r>
      <w:r w:rsidR="00977D62" w:rsidRPr="00813A37">
        <w:rPr>
          <w:sz w:val="26"/>
          <w:szCs w:val="26"/>
        </w:rPr>
        <w:t> </w:t>
      </w:r>
      <w:r w:rsidR="006621A2" w:rsidRPr="00813A37">
        <w:rPr>
          <w:sz w:val="26"/>
          <w:szCs w:val="26"/>
        </w:rPr>
        <w:t>г.</w:t>
      </w:r>
      <w:r w:rsidRPr="00813A37">
        <w:rPr>
          <w:sz w:val="26"/>
          <w:szCs w:val="26"/>
        </w:rPr>
        <w:t xml:space="preserve"> – </w:t>
      </w:r>
      <w:r w:rsidR="00AE1DF8" w:rsidRPr="00813A37">
        <w:rPr>
          <w:sz w:val="26"/>
          <w:szCs w:val="26"/>
        </w:rPr>
        <w:t>4</w:t>
      </w:r>
      <w:r w:rsidR="00352DA3" w:rsidRPr="00813A37">
        <w:rPr>
          <w:sz w:val="26"/>
          <w:szCs w:val="26"/>
        </w:rPr>
        <w:t>4</w:t>
      </w:r>
      <w:r w:rsidR="00AE1DF8" w:rsidRPr="00813A37">
        <w:rPr>
          <w:sz w:val="26"/>
          <w:szCs w:val="26"/>
        </w:rPr>
        <w:t>,</w:t>
      </w:r>
      <w:r w:rsidR="001F4F1E">
        <w:rPr>
          <w:sz w:val="26"/>
          <w:szCs w:val="26"/>
        </w:rPr>
        <w:t>9</w:t>
      </w:r>
      <w:r w:rsidRPr="00813A37">
        <w:rPr>
          <w:sz w:val="26"/>
          <w:szCs w:val="26"/>
        </w:rPr>
        <w:t xml:space="preserve">%), из них </w:t>
      </w:r>
      <w:r w:rsidR="00A432F3" w:rsidRPr="00813A37">
        <w:rPr>
          <w:sz w:val="26"/>
          <w:szCs w:val="26"/>
        </w:rPr>
        <w:br/>
      </w:r>
      <w:r w:rsidRPr="00813A37">
        <w:rPr>
          <w:sz w:val="26"/>
          <w:szCs w:val="26"/>
        </w:rPr>
        <w:t>на долю Российской Федерации – 4</w:t>
      </w:r>
      <w:r w:rsidR="00A42ECB" w:rsidRPr="00813A37">
        <w:rPr>
          <w:sz w:val="26"/>
          <w:szCs w:val="26"/>
        </w:rPr>
        <w:t>5,</w:t>
      </w:r>
      <w:r w:rsidR="001F4F1E">
        <w:rPr>
          <w:sz w:val="26"/>
          <w:szCs w:val="26"/>
        </w:rPr>
        <w:t>1</w:t>
      </w:r>
      <w:r w:rsidRPr="00813A37">
        <w:rPr>
          <w:sz w:val="26"/>
          <w:szCs w:val="26"/>
        </w:rPr>
        <w:t>% (</w:t>
      </w:r>
      <w:r w:rsidR="00AE1DF8" w:rsidRPr="00813A37">
        <w:rPr>
          <w:sz w:val="26"/>
          <w:szCs w:val="26"/>
        </w:rPr>
        <w:t>4</w:t>
      </w:r>
      <w:r w:rsidR="001F4F1E">
        <w:rPr>
          <w:sz w:val="26"/>
          <w:szCs w:val="26"/>
        </w:rPr>
        <w:t>3,4</w:t>
      </w:r>
      <w:r w:rsidRPr="00813A37">
        <w:rPr>
          <w:sz w:val="26"/>
          <w:szCs w:val="26"/>
        </w:rPr>
        <w:t xml:space="preserve">%), стран ЕС – </w:t>
      </w:r>
      <w:r w:rsidR="00AE1DF8" w:rsidRPr="00813A37">
        <w:rPr>
          <w:sz w:val="26"/>
          <w:szCs w:val="26"/>
        </w:rPr>
        <w:t>2</w:t>
      </w:r>
      <w:r w:rsidR="00352DA3" w:rsidRPr="00813A37">
        <w:rPr>
          <w:sz w:val="26"/>
          <w:szCs w:val="26"/>
        </w:rPr>
        <w:t>6</w:t>
      </w:r>
      <w:r w:rsidR="00AE1DF8" w:rsidRPr="00813A37">
        <w:rPr>
          <w:sz w:val="26"/>
          <w:szCs w:val="26"/>
        </w:rPr>
        <w:t>,</w:t>
      </w:r>
      <w:r w:rsidR="001F4F1E">
        <w:rPr>
          <w:sz w:val="26"/>
          <w:szCs w:val="26"/>
        </w:rPr>
        <w:t>7</w:t>
      </w:r>
      <w:r w:rsidRPr="00813A37">
        <w:rPr>
          <w:sz w:val="26"/>
          <w:szCs w:val="26"/>
        </w:rPr>
        <w:t>% (</w:t>
      </w:r>
      <w:r w:rsidR="00352DA3" w:rsidRPr="00813A37">
        <w:rPr>
          <w:sz w:val="26"/>
          <w:szCs w:val="26"/>
        </w:rPr>
        <w:t>29,</w:t>
      </w:r>
      <w:r w:rsidR="001F4F1E">
        <w:rPr>
          <w:sz w:val="26"/>
          <w:szCs w:val="26"/>
        </w:rPr>
        <w:t>1</w:t>
      </w:r>
      <w:r w:rsidRPr="00813A37">
        <w:rPr>
          <w:sz w:val="26"/>
          <w:szCs w:val="26"/>
        </w:rPr>
        <w:t xml:space="preserve">%), остальных стран – </w:t>
      </w:r>
      <w:r w:rsidR="00A42ECB" w:rsidRPr="00813A37">
        <w:rPr>
          <w:sz w:val="26"/>
          <w:szCs w:val="26"/>
        </w:rPr>
        <w:t>2</w:t>
      </w:r>
      <w:r w:rsidR="001F4F1E">
        <w:rPr>
          <w:sz w:val="26"/>
          <w:szCs w:val="26"/>
        </w:rPr>
        <w:t>5,9</w:t>
      </w:r>
      <w:r w:rsidRPr="00813A37">
        <w:rPr>
          <w:sz w:val="26"/>
          <w:szCs w:val="26"/>
        </w:rPr>
        <w:t>% (2</w:t>
      </w:r>
      <w:r w:rsidR="001F4F1E">
        <w:rPr>
          <w:sz w:val="26"/>
          <w:szCs w:val="26"/>
        </w:rPr>
        <w:t>6</w:t>
      </w:r>
      <w:r w:rsidRPr="00813A37">
        <w:rPr>
          <w:sz w:val="26"/>
          <w:szCs w:val="26"/>
        </w:rPr>
        <w:t xml:space="preserve">%). Импорт из стран ЕАЭС составил </w:t>
      </w:r>
      <w:r w:rsidR="00A42ECB" w:rsidRPr="00813A37">
        <w:rPr>
          <w:sz w:val="26"/>
          <w:szCs w:val="26"/>
        </w:rPr>
        <w:t>5</w:t>
      </w:r>
      <w:r w:rsidR="002C007B" w:rsidRPr="00813A37">
        <w:rPr>
          <w:sz w:val="26"/>
          <w:szCs w:val="26"/>
        </w:rPr>
        <w:t>7</w:t>
      </w:r>
      <w:r w:rsidR="00A42ECB" w:rsidRPr="00813A37">
        <w:rPr>
          <w:sz w:val="26"/>
          <w:szCs w:val="26"/>
        </w:rPr>
        <w:t>,</w:t>
      </w:r>
      <w:r w:rsidR="001F4F1E">
        <w:rPr>
          <w:sz w:val="26"/>
          <w:szCs w:val="26"/>
        </w:rPr>
        <w:t>6</w:t>
      </w:r>
      <w:r w:rsidRPr="00813A37">
        <w:rPr>
          <w:sz w:val="26"/>
          <w:szCs w:val="26"/>
        </w:rPr>
        <w:t xml:space="preserve">% общего объема импорта (в </w:t>
      </w:r>
      <w:r w:rsidR="004318A6">
        <w:rPr>
          <w:sz w:val="26"/>
          <w:szCs w:val="26"/>
        </w:rPr>
        <w:t>I полугодии</w:t>
      </w:r>
      <w:r w:rsidR="006621A2" w:rsidRPr="00813A37">
        <w:rPr>
          <w:sz w:val="26"/>
          <w:szCs w:val="26"/>
        </w:rPr>
        <w:t xml:space="preserve"> </w:t>
      </w:r>
      <w:r w:rsidR="00785EAD" w:rsidRPr="00813A37">
        <w:rPr>
          <w:sz w:val="26"/>
          <w:szCs w:val="26"/>
        </w:rPr>
        <w:t>2016</w:t>
      </w:r>
      <w:r w:rsidRPr="00813A37">
        <w:rPr>
          <w:sz w:val="26"/>
          <w:szCs w:val="26"/>
        </w:rPr>
        <w:t xml:space="preserve"> г</w:t>
      </w:r>
      <w:r w:rsidR="006621A2" w:rsidRPr="00813A37">
        <w:rPr>
          <w:sz w:val="26"/>
          <w:szCs w:val="26"/>
        </w:rPr>
        <w:t>.</w:t>
      </w:r>
      <w:r w:rsidRPr="00813A37">
        <w:rPr>
          <w:sz w:val="26"/>
          <w:szCs w:val="26"/>
        </w:rPr>
        <w:t xml:space="preserve"> – </w:t>
      </w:r>
      <w:r w:rsidR="00A42ECB" w:rsidRPr="00813A37">
        <w:rPr>
          <w:sz w:val="26"/>
          <w:szCs w:val="26"/>
        </w:rPr>
        <w:t>57,</w:t>
      </w:r>
      <w:r w:rsidR="002C007B" w:rsidRPr="00813A37">
        <w:rPr>
          <w:sz w:val="26"/>
          <w:szCs w:val="26"/>
        </w:rPr>
        <w:t>7</w:t>
      </w:r>
      <w:r w:rsidRPr="00813A37">
        <w:rPr>
          <w:sz w:val="26"/>
          <w:szCs w:val="26"/>
        </w:rPr>
        <w:t xml:space="preserve">%), из </w:t>
      </w:r>
      <w:r w:rsidR="009145BF" w:rsidRPr="00813A37">
        <w:rPr>
          <w:sz w:val="26"/>
          <w:szCs w:val="26"/>
        </w:rPr>
        <w:t xml:space="preserve">них из </w:t>
      </w:r>
      <w:r w:rsidRPr="00813A37">
        <w:rPr>
          <w:sz w:val="26"/>
          <w:szCs w:val="26"/>
        </w:rPr>
        <w:t xml:space="preserve">Российской </w:t>
      </w:r>
      <w:r w:rsidR="002C007B" w:rsidRPr="00813A37">
        <w:rPr>
          <w:sz w:val="26"/>
          <w:szCs w:val="26"/>
        </w:rPr>
        <w:br/>
      </w:r>
      <w:r w:rsidRPr="00813A37">
        <w:rPr>
          <w:sz w:val="26"/>
          <w:szCs w:val="26"/>
        </w:rPr>
        <w:t xml:space="preserve">Федерации – </w:t>
      </w:r>
      <w:r w:rsidR="004255BC" w:rsidRPr="00813A37">
        <w:rPr>
          <w:sz w:val="26"/>
          <w:szCs w:val="26"/>
        </w:rPr>
        <w:t>5</w:t>
      </w:r>
      <w:r w:rsidR="002C007B" w:rsidRPr="00813A37">
        <w:rPr>
          <w:sz w:val="26"/>
          <w:szCs w:val="26"/>
        </w:rPr>
        <w:t>7,</w:t>
      </w:r>
      <w:r w:rsidR="001F4F1E">
        <w:rPr>
          <w:sz w:val="26"/>
          <w:szCs w:val="26"/>
        </w:rPr>
        <w:t>3</w:t>
      </w:r>
      <w:r w:rsidRPr="00813A37">
        <w:rPr>
          <w:sz w:val="26"/>
          <w:szCs w:val="26"/>
        </w:rPr>
        <w:t>% (</w:t>
      </w:r>
      <w:r w:rsidR="004255BC" w:rsidRPr="00813A37">
        <w:rPr>
          <w:sz w:val="26"/>
          <w:szCs w:val="26"/>
        </w:rPr>
        <w:t>57</w:t>
      </w:r>
      <w:r w:rsidR="002C007B" w:rsidRPr="00813A37">
        <w:rPr>
          <w:sz w:val="26"/>
          <w:szCs w:val="26"/>
        </w:rPr>
        <w:t>,</w:t>
      </w:r>
      <w:r w:rsidR="001F4F1E">
        <w:rPr>
          <w:sz w:val="26"/>
          <w:szCs w:val="26"/>
        </w:rPr>
        <w:t>5</w:t>
      </w:r>
      <w:r w:rsidRPr="00813A37">
        <w:rPr>
          <w:sz w:val="26"/>
          <w:szCs w:val="26"/>
        </w:rPr>
        <w:t xml:space="preserve">%), стран ЕС – </w:t>
      </w:r>
      <w:r w:rsidR="009954BE" w:rsidRPr="00813A37">
        <w:rPr>
          <w:sz w:val="26"/>
          <w:szCs w:val="26"/>
        </w:rPr>
        <w:t>1</w:t>
      </w:r>
      <w:r w:rsidR="002C007B" w:rsidRPr="00813A37">
        <w:rPr>
          <w:sz w:val="26"/>
          <w:szCs w:val="26"/>
        </w:rPr>
        <w:t>9</w:t>
      </w:r>
      <w:r w:rsidR="001F4F1E">
        <w:rPr>
          <w:sz w:val="26"/>
          <w:szCs w:val="26"/>
        </w:rPr>
        <w:t>,3</w:t>
      </w:r>
      <w:r w:rsidRPr="00813A37">
        <w:rPr>
          <w:sz w:val="26"/>
          <w:szCs w:val="26"/>
        </w:rPr>
        <w:t>% (</w:t>
      </w:r>
      <w:r w:rsidR="002C007B" w:rsidRPr="00813A37">
        <w:rPr>
          <w:sz w:val="26"/>
          <w:szCs w:val="26"/>
        </w:rPr>
        <w:t>19,</w:t>
      </w:r>
      <w:r w:rsidR="001F4F1E">
        <w:rPr>
          <w:sz w:val="26"/>
          <w:szCs w:val="26"/>
        </w:rPr>
        <w:t>9</w:t>
      </w:r>
      <w:r w:rsidRPr="00813A37">
        <w:rPr>
          <w:sz w:val="26"/>
          <w:szCs w:val="26"/>
        </w:rPr>
        <w:t xml:space="preserve">%), остальных стран – </w:t>
      </w:r>
      <w:r w:rsidR="009954BE" w:rsidRPr="00813A37">
        <w:rPr>
          <w:sz w:val="26"/>
          <w:szCs w:val="26"/>
        </w:rPr>
        <w:t>23,</w:t>
      </w:r>
      <w:r w:rsidR="001F4F1E">
        <w:rPr>
          <w:sz w:val="26"/>
          <w:szCs w:val="26"/>
        </w:rPr>
        <w:t>1</w:t>
      </w:r>
      <w:r w:rsidRPr="00813A37">
        <w:rPr>
          <w:sz w:val="26"/>
          <w:szCs w:val="26"/>
        </w:rPr>
        <w:t>% (</w:t>
      </w:r>
      <w:r w:rsidR="00543A54" w:rsidRPr="00813A37">
        <w:rPr>
          <w:sz w:val="26"/>
          <w:szCs w:val="26"/>
        </w:rPr>
        <w:t>2</w:t>
      </w:r>
      <w:r w:rsidR="00674D51" w:rsidRPr="00813A37">
        <w:rPr>
          <w:sz w:val="26"/>
          <w:szCs w:val="26"/>
        </w:rPr>
        <w:t>2,</w:t>
      </w:r>
      <w:r w:rsidR="001F4F1E">
        <w:rPr>
          <w:sz w:val="26"/>
          <w:szCs w:val="26"/>
        </w:rPr>
        <w:t>4</w:t>
      </w:r>
      <w:r w:rsidRPr="00813A37">
        <w:rPr>
          <w:sz w:val="26"/>
          <w:szCs w:val="26"/>
        </w:rPr>
        <w:t>%).</w:t>
      </w:r>
    </w:p>
    <w:p w:rsidR="00FD0603" w:rsidRPr="00813A37" w:rsidRDefault="00FD0603" w:rsidP="00306685">
      <w:pPr>
        <w:pStyle w:val="21"/>
        <w:spacing w:line="320" w:lineRule="exact"/>
        <w:ind w:firstLine="709"/>
        <w:rPr>
          <w:sz w:val="26"/>
          <w:szCs w:val="26"/>
        </w:rPr>
      </w:pPr>
      <w:r w:rsidRPr="00813A37">
        <w:rPr>
          <w:sz w:val="26"/>
          <w:szCs w:val="26"/>
        </w:rPr>
        <w:lastRenderedPageBreak/>
        <w:t xml:space="preserve">В </w:t>
      </w:r>
      <w:r w:rsidR="004318A6">
        <w:rPr>
          <w:sz w:val="26"/>
          <w:szCs w:val="26"/>
        </w:rPr>
        <w:t>I полугодии</w:t>
      </w:r>
      <w:r w:rsidR="00785EAD" w:rsidRPr="00813A37">
        <w:rPr>
          <w:sz w:val="26"/>
          <w:szCs w:val="26"/>
        </w:rPr>
        <w:t xml:space="preserve"> 201</w:t>
      </w:r>
      <w:r w:rsidR="006621A2" w:rsidRPr="00813A37">
        <w:rPr>
          <w:sz w:val="26"/>
          <w:szCs w:val="26"/>
        </w:rPr>
        <w:t>7</w:t>
      </w:r>
      <w:r w:rsidR="00C80E0C" w:rsidRPr="00813A37">
        <w:rPr>
          <w:sz w:val="26"/>
          <w:szCs w:val="26"/>
        </w:rPr>
        <w:t> </w:t>
      </w:r>
      <w:r w:rsidR="00785EAD" w:rsidRPr="00813A37">
        <w:rPr>
          <w:sz w:val="26"/>
          <w:szCs w:val="26"/>
        </w:rPr>
        <w:t xml:space="preserve">г. </w:t>
      </w:r>
      <w:r w:rsidRPr="00813A37">
        <w:rPr>
          <w:sz w:val="26"/>
          <w:szCs w:val="26"/>
        </w:rPr>
        <w:t>зарегистрированы объемы экспортно-импортных операций со 1</w:t>
      </w:r>
      <w:r w:rsidR="00BA7873" w:rsidRPr="00813A37">
        <w:rPr>
          <w:sz w:val="26"/>
          <w:szCs w:val="26"/>
        </w:rPr>
        <w:t>8</w:t>
      </w:r>
      <w:r w:rsidR="00D910A1">
        <w:rPr>
          <w:sz w:val="26"/>
          <w:szCs w:val="26"/>
        </w:rPr>
        <w:t>9</w:t>
      </w:r>
      <w:r w:rsidRPr="00813A37">
        <w:rPr>
          <w:sz w:val="26"/>
          <w:szCs w:val="26"/>
        </w:rPr>
        <w:t xml:space="preserve"> странами мира. Товары поставлялись на рынки 1</w:t>
      </w:r>
      <w:r w:rsidR="00E615F0" w:rsidRPr="00813A37">
        <w:rPr>
          <w:sz w:val="26"/>
          <w:szCs w:val="26"/>
        </w:rPr>
        <w:t>6</w:t>
      </w:r>
      <w:r w:rsidR="00D910A1">
        <w:rPr>
          <w:sz w:val="26"/>
          <w:szCs w:val="26"/>
        </w:rPr>
        <w:t>0</w:t>
      </w:r>
      <w:r w:rsidRPr="00813A37">
        <w:rPr>
          <w:sz w:val="26"/>
          <w:szCs w:val="26"/>
        </w:rPr>
        <w:t xml:space="preserve"> государств, импортировалась продукция из 1</w:t>
      </w:r>
      <w:r w:rsidR="00BA7873" w:rsidRPr="00813A37">
        <w:rPr>
          <w:sz w:val="26"/>
          <w:szCs w:val="26"/>
        </w:rPr>
        <w:t>7</w:t>
      </w:r>
      <w:r w:rsidR="00D910A1">
        <w:rPr>
          <w:sz w:val="26"/>
          <w:szCs w:val="26"/>
        </w:rPr>
        <w:t>6</w:t>
      </w:r>
      <w:r w:rsidRPr="00813A37">
        <w:rPr>
          <w:sz w:val="26"/>
          <w:szCs w:val="26"/>
        </w:rPr>
        <w:t xml:space="preserve"> стран. В </w:t>
      </w:r>
      <w:r w:rsidR="004318A6">
        <w:rPr>
          <w:sz w:val="26"/>
          <w:szCs w:val="26"/>
        </w:rPr>
        <w:t>I полугодии</w:t>
      </w:r>
      <w:r w:rsidR="006621A2" w:rsidRPr="00813A37">
        <w:rPr>
          <w:sz w:val="26"/>
          <w:szCs w:val="26"/>
        </w:rPr>
        <w:t xml:space="preserve"> </w:t>
      </w:r>
      <w:r w:rsidR="00785EAD" w:rsidRPr="00813A37">
        <w:rPr>
          <w:sz w:val="26"/>
          <w:szCs w:val="26"/>
        </w:rPr>
        <w:t>2016</w:t>
      </w:r>
      <w:r w:rsidRPr="00813A37">
        <w:rPr>
          <w:sz w:val="26"/>
          <w:szCs w:val="26"/>
        </w:rPr>
        <w:t> г</w:t>
      </w:r>
      <w:r w:rsidR="006621A2" w:rsidRPr="00813A37">
        <w:rPr>
          <w:sz w:val="26"/>
          <w:szCs w:val="26"/>
        </w:rPr>
        <w:t>.</w:t>
      </w:r>
      <w:r w:rsidRPr="00813A37">
        <w:rPr>
          <w:sz w:val="26"/>
          <w:szCs w:val="26"/>
        </w:rPr>
        <w:t xml:space="preserve"> экспортно-импортные операции осуществлялись со 1</w:t>
      </w:r>
      <w:r w:rsidR="00D910A1">
        <w:rPr>
          <w:sz w:val="26"/>
          <w:szCs w:val="26"/>
        </w:rPr>
        <w:t>80</w:t>
      </w:r>
      <w:r w:rsidRPr="00813A37">
        <w:rPr>
          <w:sz w:val="26"/>
          <w:szCs w:val="26"/>
        </w:rPr>
        <w:t xml:space="preserve"> стран</w:t>
      </w:r>
      <w:r w:rsidR="00E615F0" w:rsidRPr="00813A37">
        <w:rPr>
          <w:sz w:val="26"/>
          <w:szCs w:val="26"/>
        </w:rPr>
        <w:t>ами</w:t>
      </w:r>
      <w:r w:rsidRPr="00813A37">
        <w:rPr>
          <w:sz w:val="26"/>
          <w:szCs w:val="26"/>
        </w:rPr>
        <w:t xml:space="preserve"> мира, товары поставлялись на рынки 1</w:t>
      </w:r>
      <w:r w:rsidR="00D910A1">
        <w:rPr>
          <w:sz w:val="26"/>
          <w:szCs w:val="26"/>
        </w:rPr>
        <w:t>51</w:t>
      </w:r>
      <w:r w:rsidRPr="00813A37">
        <w:rPr>
          <w:sz w:val="26"/>
          <w:szCs w:val="26"/>
        </w:rPr>
        <w:t xml:space="preserve"> государств</w:t>
      </w:r>
      <w:r w:rsidR="00D910A1">
        <w:rPr>
          <w:sz w:val="26"/>
          <w:szCs w:val="26"/>
        </w:rPr>
        <w:t>а</w:t>
      </w:r>
      <w:r w:rsidRPr="00813A37">
        <w:rPr>
          <w:sz w:val="26"/>
          <w:szCs w:val="26"/>
        </w:rPr>
        <w:t xml:space="preserve">, импортировалась продукция </w:t>
      </w:r>
      <w:r w:rsidR="00E71387">
        <w:rPr>
          <w:sz w:val="26"/>
          <w:szCs w:val="26"/>
        </w:rPr>
        <w:br/>
      </w:r>
      <w:r w:rsidRPr="00813A37">
        <w:rPr>
          <w:sz w:val="26"/>
          <w:szCs w:val="26"/>
        </w:rPr>
        <w:t>из 1</w:t>
      </w:r>
      <w:r w:rsidR="00E615F0" w:rsidRPr="00813A37">
        <w:rPr>
          <w:sz w:val="26"/>
          <w:szCs w:val="26"/>
        </w:rPr>
        <w:t>6</w:t>
      </w:r>
      <w:r w:rsidR="00D910A1">
        <w:rPr>
          <w:sz w:val="26"/>
          <w:szCs w:val="26"/>
        </w:rPr>
        <w:t>8</w:t>
      </w:r>
      <w:r w:rsidRPr="00813A37">
        <w:rPr>
          <w:sz w:val="26"/>
          <w:szCs w:val="26"/>
        </w:rPr>
        <w:t xml:space="preserve"> стран.</w:t>
      </w:r>
    </w:p>
    <w:p w:rsidR="00FD0603" w:rsidRPr="00813A37" w:rsidRDefault="00FD0603" w:rsidP="00306685">
      <w:pPr>
        <w:pStyle w:val="21"/>
        <w:spacing w:line="320" w:lineRule="exact"/>
        <w:ind w:firstLine="709"/>
        <w:rPr>
          <w:sz w:val="26"/>
          <w:szCs w:val="26"/>
        </w:rPr>
      </w:pPr>
      <w:r w:rsidRPr="00813A37">
        <w:rPr>
          <w:sz w:val="26"/>
          <w:szCs w:val="26"/>
        </w:rPr>
        <w:t xml:space="preserve">В </w:t>
      </w:r>
      <w:r w:rsidR="004318A6">
        <w:rPr>
          <w:sz w:val="26"/>
          <w:szCs w:val="26"/>
        </w:rPr>
        <w:t>I полугодии</w:t>
      </w:r>
      <w:r w:rsidR="00785EAD" w:rsidRPr="00813A37">
        <w:rPr>
          <w:sz w:val="26"/>
          <w:szCs w:val="26"/>
        </w:rPr>
        <w:t xml:space="preserve"> 2017</w:t>
      </w:r>
      <w:r w:rsidR="00C80E0C" w:rsidRPr="00813A37">
        <w:rPr>
          <w:sz w:val="26"/>
          <w:szCs w:val="26"/>
        </w:rPr>
        <w:t> </w:t>
      </w:r>
      <w:r w:rsidR="00785EAD" w:rsidRPr="00813A37">
        <w:rPr>
          <w:sz w:val="26"/>
          <w:szCs w:val="26"/>
        </w:rPr>
        <w:t xml:space="preserve">г. </w:t>
      </w:r>
      <w:r w:rsidRPr="00813A37">
        <w:rPr>
          <w:sz w:val="26"/>
          <w:szCs w:val="26"/>
        </w:rPr>
        <w:t xml:space="preserve">наблюдалась тенденция заметного </w:t>
      </w:r>
      <w:proofErr w:type="gramStart"/>
      <w:r w:rsidRPr="00813A37">
        <w:rPr>
          <w:sz w:val="26"/>
          <w:szCs w:val="26"/>
        </w:rPr>
        <w:t>роста степени географической концентрации экспортных поставок Республики</w:t>
      </w:r>
      <w:proofErr w:type="gramEnd"/>
      <w:r w:rsidRPr="00813A37">
        <w:rPr>
          <w:sz w:val="26"/>
          <w:szCs w:val="26"/>
        </w:rPr>
        <w:t xml:space="preserve"> Беларусь. Показатель географической концентрации экспорта составил 2 </w:t>
      </w:r>
      <w:r w:rsidR="005B3865" w:rsidRPr="00813A37">
        <w:rPr>
          <w:sz w:val="26"/>
          <w:szCs w:val="26"/>
        </w:rPr>
        <w:t>3</w:t>
      </w:r>
      <w:r w:rsidR="0059065E" w:rsidRPr="00813A37">
        <w:rPr>
          <w:sz w:val="26"/>
          <w:szCs w:val="26"/>
        </w:rPr>
        <w:t>0</w:t>
      </w:r>
      <w:r w:rsidR="00695A37">
        <w:rPr>
          <w:sz w:val="26"/>
          <w:szCs w:val="26"/>
        </w:rPr>
        <w:t>7</w:t>
      </w:r>
      <w:r w:rsidRPr="00813A37">
        <w:rPr>
          <w:sz w:val="26"/>
          <w:szCs w:val="26"/>
        </w:rPr>
        <w:t xml:space="preserve"> против </w:t>
      </w:r>
      <w:r w:rsidR="00D12C66" w:rsidRPr="00813A37">
        <w:rPr>
          <w:sz w:val="26"/>
          <w:szCs w:val="26"/>
        </w:rPr>
        <w:t>2</w:t>
      </w:r>
      <w:r w:rsidRPr="00813A37">
        <w:rPr>
          <w:sz w:val="26"/>
          <w:szCs w:val="26"/>
        </w:rPr>
        <w:t> </w:t>
      </w:r>
      <w:r w:rsidR="0059065E" w:rsidRPr="00813A37">
        <w:rPr>
          <w:sz w:val="26"/>
          <w:szCs w:val="26"/>
        </w:rPr>
        <w:t>1</w:t>
      </w:r>
      <w:r w:rsidR="00695A37">
        <w:rPr>
          <w:sz w:val="26"/>
          <w:szCs w:val="26"/>
        </w:rPr>
        <w:t>56</w:t>
      </w:r>
      <w:r w:rsidRPr="00813A37">
        <w:rPr>
          <w:sz w:val="26"/>
          <w:szCs w:val="26"/>
        </w:rPr>
        <w:t xml:space="preserve"> в </w:t>
      </w:r>
      <w:r w:rsidR="004318A6">
        <w:rPr>
          <w:sz w:val="26"/>
          <w:szCs w:val="26"/>
        </w:rPr>
        <w:t>I полугодии</w:t>
      </w:r>
      <w:r w:rsidR="006621A2" w:rsidRPr="00813A37">
        <w:rPr>
          <w:sz w:val="26"/>
          <w:szCs w:val="26"/>
        </w:rPr>
        <w:t xml:space="preserve"> </w:t>
      </w:r>
      <w:r w:rsidR="00785EAD" w:rsidRPr="00813A37">
        <w:rPr>
          <w:sz w:val="26"/>
          <w:szCs w:val="26"/>
        </w:rPr>
        <w:t>2016</w:t>
      </w:r>
      <w:r w:rsidRPr="00813A37">
        <w:rPr>
          <w:sz w:val="26"/>
          <w:szCs w:val="26"/>
        </w:rPr>
        <w:t> г. Рост географической концентрации экспорта обусловлен увеличением удельного веса Российской Федерации в общем объеме экспорта товаров Республики Беларусь. При этом степень географической концентрации экспорта характеризуется как высокая.</w:t>
      </w:r>
    </w:p>
    <w:p w:rsidR="00FD0603" w:rsidRPr="00D26FF5" w:rsidRDefault="00FD0603" w:rsidP="00306685">
      <w:pPr>
        <w:pStyle w:val="21"/>
        <w:spacing w:line="320" w:lineRule="exact"/>
        <w:ind w:firstLine="709"/>
        <w:rPr>
          <w:sz w:val="26"/>
          <w:szCs w:val="26"/>
        </w:rPr>
      </w:pPr>
      <w:r w:rsidRPr="00813A37">
        <w:rPr>
          <w:sz w:val="26"/>
          <w:szCs w:val="26"/>
        </w:rPr>
        <w:t xml:space="preserve">Основными торговыми партнерами республики в </w:t>
      </w:r>
      <w:r w:rsidR="004318A6">
        <w:rPr>
          <w:sz w:val="26"/>
          <w:szCs w:val="26"/>
        </w:rPr>
        <w:t>I полугодии</w:t>
      </w:r>
      <w:r w:rsidR="007B1E97" w:rsidRPr="00813A37">
        <w:rPr>
          <w:sz w:val="26"/>
          <w:szCs w:val="26"/>
        </w:rPr>
        <w:t xml:space="preserve"> 2017 </w:t>
      </w:r>
      <w:r w:rsidR="00785EAD" w:rsidRPr="00813A37">
        <w:rPr>
          <w:sz w:val="26"/>
          <w:szCs w:val="26"/>
        </w:rPr>
        <w:t xml:space="preserve">г. </w:t>
      </w:r>
      <w:r w:rsidRPr="00813A37">
        <w:rPr>
          <w:sz w:val="26"/>
          <w:szCs w:val="26"/>
        </w:rPr>
        <w:t xml:space="preserve">являлись: Российская Федерация – </w:t>
      </w:r>
      <w:r w:rsidR="004F3B5C" w:rsidRPr="00813A37">
        <w:rPr>
          <w:sz w:val="26"/>
          <w:szCs w:val="26"/>
        </w:rPr>
        <w:t>5</w:t>
      </w:r>
      <w:r w:rsidR="00D4062B" w:rsidRPr="00813A37">
        <w:rPr>
          <w:sz w:val="26"/>
          <w:szCs w:val="26"/>
        </w:rPr>
        <w:t>1,</w:t>
      </w:r>
      <w:r w:rsidR="00660FAE">
        <w:rPr>
          <w:sz w:val="26"/>
          <w:szCs w:val="26"/>
        </w:rPr>
        <w:t>6</w:t>
      </w:r>
      <w:r w:rsidRPr="00813A37">
        <w:rPr>
          <w:sz w:val="26"/>
          <w:szCs w:val="26"/>
        </w:rPr>
        <w:t xml:space="preserve">% от всего объема товарооборота, Украина – </w:t>
      </w:r>
      <w:r w:rsidR="004F3B5C" w:rsidRPr="00813A37">
        <w:rPr>
          <w:sz w:val="26"/>
          <w:szCs w:val="26"/>
        </w:rPr>
        <w:t>7</w:t>
      </w:r>
      <w:r w:rsidR="00A67A11" w:rsidRPr="00813A37">
        <w:rPr>
          <w:sz w:val="26"/>
          <w:szCs w:val="26"/>
        </w:rPr>
        <w:t>,</w:t>
      </w:r>
      <w:r w:rsidR="00660FAE">
        <w:rPr>
          <w:sz w:val="26"/>
          <w:szCs w:val="26"/>
        </w:rPr>
        <w:t>3</w:t>
      </w:r>
      <w:r w:rsidRPr="00813A37">
        <w:rPr>
          <w:sz w:val="26"/>
          <w:szCs w:val="26"/>
        </w:rPr>
        <w:t>%,</w:t>
      </w:r>
      <w:r w:rsidR="008425CE" w:rsidRPr="00813A37">
        <w:rPr>
          <w:sz w:val="26"/>
          <w:szCs w:val="26"/>
        </w:rPr>
        <w:t xml:space="preserve"> Соединенное Королевство Великобритании и Северной Ирландии – 4,6%,</w:t>
      </w:r>
      <w:r w:rsidRPr="00813A37">
        <w:rPr>
          <w:sz w:val="26"/>
          <w:szCs w:val="26"/>
        </w:rPr>
        <w:t xml:space="preserve"> </w:t>
      </w:r>
      <w:r w:rsidR="008425CE" w:rsidRPr="00813A37">
        <w:rPr>
          <w:sz w:val="26"/>
          <w:szCs w:val="26"/>
        </w:rPr>
        <w:t xml:space="preserve">Китай – </w:t>
      </w:r>
      <w:r w:rsidR="00660FAE">
        <w:rPr>
          <w:sz w:val="26"/>
          <w:szCs w:val="26"/>
        </w:rPr>
        <w:t>4,5%,</w:t>
      </w:r>
      <w:r w:rsidR="008425CE" w:rsidRPr="00813A37">
        <w:rPr>
          <w:sz w:val="26"/>
          <w:szCs w:val="26"/>
        </w:rPr>
        <w:t xml:space="preserve"> </w:t>
      </w:r>
      <w:r w:rsidR="00660FAE" w:rsidRPr="00813A37">
        <w:rPr>
          <w:sz w:val="26"/>
          <w:szCs w:val="26"/>
        </w:rPr>
        <w:t xml:space="preserve">Германия </w:t>
      </w:r>
      <w:r w:rsidR="00660FAE">
        <w:rPr>
          <w:sz w:val="26"/>
          <w:szCs w:val="26"/>
        </w:rPr>
        <w:t xml:space="preserve">– </w:t>
      </w:r>
      <w:r w:rsidR="00FF5B92" w:rsidRPr="00813A37">
        <w:rPr>
          <w:sz w:val="26"/>
          <w:szCs w:val="26"/>
        </w:rPr>
        <w:t xml:space="preserve">4,3%, </w:t>
      </w:r>
      <w:r w:rsidRPr="00813A37">
        <w:rPr>
          <w:sz w:val="26"/>
          <w:szCs w:val="26"/>
        </w:rPr>
        <w:t xml:space="preserve">Польша – </w:t>
      </w:r>
      <w:r w:rsidR="00FF5B92" w:rsidRPr="00813A37">
        <w:rPr>
          <w:sz w:val="26"/>
          <w:szCs w:val="26"/>
        </w:rPr>
        <w:t>4</w:t>
      </w:r>
      <w:r w:rsidR="008425CE" w:rsidRPr="00813A37">
        <w:rPr>
          <w:sz w:val="26"/>
          <w:szCs w:val="26"/>
        </w:rPr>
        <w:t>,1</w:t>
      </w:r>
      <w:r w:rsidRPr="00813A37">
        <w:rPr>
          <w:sz w:val="26"/>
          <w:szCs w:val="26"/>
        </w:rPr>
        <w:t>%,</w:t>
      </w:r>
      <w:r w:rsidR="008425CE" w:rsidRPr="00813A37">
        <w:rPr>
          <w:sz w:val="26"/>
          <w:szCs w:val="26"/>
        </w:rPr>
        <w:t xml:space="preserve"> Нидерланды </w:t>
      </w:r>
      <w:r w:rsidR="00660FAE">
        <w:rPr>
          <w:sz w:val="26"/>
          <w:szCs w:val="26"/>
        </w:rPr>
        <w:t>– 1,9%,</w:t>
      </w:r>
      <w:r w:rsidR="008425CE" w:rsidRPr="00813A37">
        <w:rPr>
          <w:sz w:val="26"/>
          <w:szCs w:val="26"/>
        </w:rPr>
        <w:t xml:space="preserve"> Литва – 1,8%, </w:t>
      </w:r>
      <w:r w:rsidR="00A67A11" w:rsidRPr="00813A37">
        <w:rPr>
          <w:sz w:val="26"/>
          <w:szCs w:val="26"/>
        </w:rPr>
        <w:t>Турция</w:t>
      </w:r>
      <w:r w:rsidR="002F30BB" w:rsidRPr="00813A37">
        <w:rPr>
          <w:sz w:val="26"/>
          <w:szCs w:val="26"/>
        </w:rPr>
        <w:t xml:space="preserve"> </w:t>
      </w:r>
      <w:r w:rsidRPr="00813A37">
        <w:rPr>
          <w:sz w:val="26"/>
          <w:szCs w:val="26"/>
        </w:rPr>
        <w:t xml:space="preserve">– </w:t>
      </w:r>
      <w:r w:rsidR="00007421" w:rsidRPr="00813A37">
        <w:rPr>
          <w:sz w:val="26"/>
          <w:szCs w:val="26"/>
        </w:rPr>
        <w:t>1,</w:t>
      </w:r>
      <w:r w:rsidR="00660FAE">
        <w:rPr>
          <w:sz w:val="26"/>
          <w:szCs w:val="26"/>
        </w:rPr>
        <w:t>6</w:t>
      </w:r>
      <w:r w:rsidRPr="00813A37">
        <w:rPr>
          <w:sz w:val="26"/>
          <w:szCs w:val="26"/>
        </w:rPr>
        <w:t xml:space="preserve">%, </w:t>
      </w:r>
      <w:r w:rsidR="00A67A11" w:rsidRPr="00813A37">
        <w:rPr>
          <w:sz w:val="26"/>
          <w:szCs w:val="26"/>
        </w:rPr>
        <w:t>Италия</w:t>
      </w:r>
      <w:r w:rsidR="00FF5B92" w:rsidRPr="00813A37">
        <w:rPr>
          <w:sz w:val="26"/>
          <w:szCs w:val="26"/>
        </w:rPr>
        <w:t xml:space="preserve"> – 1,1%</w:t>
      </w:r>
      <w:r w:rsidR="00A67A11" w:rsidRPr="00813A37">
        <w:rPr>
          <w:sz w:val="26"/>
          <w:szCs w:val="26"/>
        </w:rPr>
        <w:t>,</w:t>
      </w:r>
      <w:r w:rsidR="004F3B5C" w:rsidRPr="00813A37">
        <w:rPr>
          <w:sz w:val="26"/>
          <w:szCs w:val="26"/>
        </w:rPr>
        <w:t xml:space="preserve"> </w:t>
      </w:r>
      <w:r w:rsidR="008425CE" w:rsidRPr="00813A37">
        <w:rPr>
          <w:sz w:val="26"/>
          <w:szCs w:val="26"/>
        </w:rPr>
        <w:t>Казахстан</w:t>
      </w:r>
      <w:r w:rsidR="00660FAE">
        <w:rPr>
          <w:sz w:val="26"/>
          <w:szCs w:val="26"/>
        </w:rPr>
        <w:t xml:space="preserve"> и </w:t>
      </w:r>
      <w:r w:rsidR="00660FAE" w:rsidRPr="00813A37">
        <w:rPr>
          <w:sz w:val="26"/>
          <w:szCs w:val="26"/>
        </w:rPr>
        <w:t>Бразилия</w:t>
      </w:r>
      <w:r w:rsidR="00206B73" w:rsidRPr="00813A37">
        <w:rPr>
          <w:sz w:val="26"/>
          <w:szCs w:val="26"/>
        </w:rPr>
        <w:t xml:space="preserve"> </w:t>
      </w:r>
      <w:r w:rsidRPr="00813A37">
        <w:rPr>
          <w:sz w:val="26"/>
          <w:szCs w:val="26"/>
        </w:rPr>
        <w:t xml:space="preserve">– </w:t>
      </w:r>
      <w:r w:rsidR="00660FAE">
        <w:rPr>
          <w:sz w:val="26"/>
          <w:szCs w:val="26"/>
        </w:rPr>
        <w:br/>
      </w:r>
      <w:r w:rsidRPr="00813A37">
        <w:rPr>
          <w:sz w:val="26"/>
          <w:szCs w:val="26"/>
        </w:rPr>
        <w:t xml:space="preserve">по </w:t>
      </w:r>
      <w:r w:rsidR="004F3B5C" w:rsidRPr="00813A37">
        <w:rPr>
          <w:sz w:val="26"/>
          <w:szCs w:val="26"/>
        </w:rPr>
        <w:t>1</w:t>
      </w:r>
      <w:r w:rsidRPr="00813A37">
        <w:rPr>
          <w:sz w:val="26"/>
          <w:szCs w:val="26"/>
        </w:rPr>
        <w:t>%.</w:t>
      </w:r>
    </w:p>
    <w:p w:rsidR="00FD0603" w:rsidRPr="00D26FF5" w:rsidRDefault="00FD0603" w:rsidP="00306685">
      <w:pPr>
        <w:spacing w:before="120" w:line="280" w:lineRule="exact"/>
        <w:jc w:val="center"/>
        <w:rPr>
          <w:rFonts w:ascii="Arial" w:hAnsi="Arial" w:cs="Arial"/>
          <w:b/>
          <w:bCs/>
          <w:sz w:val="22"/>
          <w:szCs w:val="22"/>
        </w:rPr>
      </w:pPr>
      <w:r w:rsidRPr="00D26FF5">
        <w:rPr>
          <w:rFonts w:ascii="Arial" w:hAnsi="Arial" w:cs="Arial"/>
          <w:b/>
          <w:bCs/>
          <w:sz w:val="22"/>
          <w:szCs w:val="22"/>
        </w:rPr>
        <w:t xml:space="preserve">Концентрация экспорта и импорта Республики Беларусь </w:t>
      </w:r>
      <w:r w:rsidRPr="00D26FF5">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206"/>
        <w:gridCol w:w="4393"/>
      </w:tblGrid>
      <w:tr w:rsidR="0099320E" w:rsidRPr="00D26FF5" w:rsidTr="00155830">
        <w:trPr>
          <w:cantSplit/>
          <w:trHeight w:val="704"/>
        </w:trPr>
        <w:tc>
          <w:tcPr>
            <w:tcW w:w="2042" w:type="pct"/>
            <w:vMerge w:val="restart"/>
            <w:tcBorders>
              <w:top w:val="nil"/>
              <w:left w:val="nil"/>
              <w:bottom w:val="nil"/>
              <w:right w:val="nil"/>
            </w:tcBorders>
            <w:vAlign w:val="center"/>
          </w:tcPr>
          <w:p w:rsidR="0099320E" w:rsidRPr="00D26FF5" w:rsidRDefault="00D76979" w:rsidP="00D26FF5">
            <w:pPr>
              <w:keepNext/>
              <w:ind w:left="-426"/>
              <w:jc w:val="center"/>
              <w:rPr>
                <w:sz w:val="28"/>
                <w:szCs w:val="28"/>
              </w:rPr>
            </w:pPr>
            <w:r>
              <w:rPr>
                <w:noProof/>
              </w:rPr>
              <w:pict>
                <v:shape id="Text Box 17" o:spid="_x0000_s1040" type="#_x0000_t202" style="position:absolute;left:0;text-align:left;margin-left:55.65pt;margin-top:170.3pt;width:102pt;height:14.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" filled="f" stroked="f">
                  <v:textbox inset="0,0,0,0">
                    <w:txbxContent>
                      <w:p w:rsidR="00252C77" w:rsidRPr="00094A11" w:rsidRDefault="00252C77"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D26FF5">
              <w:rPr>
                <w:noProof/>
                <w:sz w:val="30"/>
                <w:szCs w:val="30"/>
              </w:rPr>
              <w:drawing>
                <wp:inline distT="0" distB="0" distL="0" distR="0">
                  <wp:extent cx="2743200" cy="2169042"/>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4"/>
                <w:szCs w:val="16"/>
                <w:lang w:val="en-US"/>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5 стран</w:t>
            </w:r>
          </w:p>
          <w:p w:rsidR="0099320E" w:rsidRPr="00D26FF5" w:rsidRDefault="0099320E" w:rsidP="00D26FF5">
            <w:pPr>
              <w:keepNext/>
              <w:ind w:left="-109" w:right="-109"/>
              <w:jc w:val="center"/>
              <w:rPr>
                <w:rFonts w:ascii="Arial" w:hAnsi="Arial" w:cs="Arial"/>
                <w:sz w:val="16"/>
                <w:szCs w:val="16"/>
              </w:rPr>
            </w:pPr>
          </w:p>
        </w:tc>
        <w:tc>
          <w:tcPr>
            <w:tcW w:w="2321" w:type="pct"/>
            <w:vMerge w:val="restart"/>
            <w:tcBorders>
              <w:top w:val="nil"/>
              <w:left w:val="nil"/>
              <w:bottom w:val="nil"/>
              <w:right w:val="nil"/>
            </w:tcBorders>
          </w:tcPr>
          <w:p w:rsidR="0099320E" w:rsidRPr="00D26FF5" w:rsidRDefault="00D76979" w:rsidP="00D26FF5">
            <w:pPr>
              <w:keepNext/>
              <w:ind w:left="-107" w:right="-427"/>
              <w:rPr>
                <w:sz w:val="28"/>
                <w:szCs w:val="28"/>
              </w:rPr>
            </w:pPr>
            <w:r>
              <w:rPr>
                <w:noProof/>
              </w:rPr>
              <w:pict>
                <v:shape id="Text Box 18" o:spid="_x0000_s1041" type="#_x0000_t202" style="position:absolute;left:0;text-align:left;margin-left:42.75pt;margin-top:170.25pt;width:102.75pt;height:14.2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" filled="f" stroked="f">
                  <v:textbox inset="0,0,0,0">
                    <w:txbxContent>
                      <w:p w:rsidR="00252C77" w:rsidRPr="00094A11" w:rsidRDefault="00252C77"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D26FF5">
              <w:rPr>
                <w:noProof/>
                <w:sz w:val="30"/>
                <w:szCs w:val="30"/>
              </w:rPr>
              <w:drawing>
                <wp:inline distT="0" distB="0" distL="0" distR="0">
                  <wp:extent cx="2753832" cy="2179675"/>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99320E" w:rsidRPr="00D26FF5" w:rsidTr="0099320E">
        <w:trPr>
          <w:cantSplit/>
          <w:trHeight w:val="659"/>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10 стран</w:t>
            </w: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99320E">
        <w:trPr>
          <w:cantSplit/>
          <w:trHeight w:val="530"/>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15 стран</w:t>
            </w: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99320E">
        <w:trPr>
          <w:cantSplit/>
          <w:trHeight w:val="886"/>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20 стран</w:t>
            </w:r>
          </w:p>
          <w:p w:rsidR="0099320E" w:rsidRPr="00D26FF5" w:rsidRDefault="0099320E" w:rsidP="00D26FF5">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155830">
        <w:trPr>
          <w:cantSplit/>
          <w:trHeight w:val="801"/>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tcPr>
          <w:p w:rsidR="0099320E" w:rsidRPr="00D26FF5" w:rsidRDefault="0099320E" w:rsidP="00D26FF5">
            <w:pPr>
              <w:keepNext/>
              <w:jc w:val="center"/>
              <w:rPr>
                <w:sz w:val="28"/>
                <w:szCs w:val="28"/>
              </w:rPr>
            </w:pP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155830">
        <w:trPr>
          <w:cantSplit/>
          <w:trHeight w:val="572"/>
        </w:trPr>
        <w:tc>
          <w:tcPr>
            <w:tcW w:w="5000" w:type="pct"/>
            <w:gridSpan w:val="3"/>
            <w:tcBorders>
              <w:top w:val="nil"/>
              <w:left w:val="nil"/>
              <w:bottom w:val="nil"/>
              <w:right w:val="nil"/>
            </w:tcBorders>
          </w:tcPr>
          <w:p w:rsidR="0099320E" w:rsidRPr="00D26FF5" w:rsidRDefault="006621A2" w:rsidP="00D26FF5">
            <w:pPr>
              <w:tabs>
                <w:tab w:val="center" w:pos="4532"/>
                <w:tab w:val="left" w:pos="8235"/>
              </w:tabs>
              <w:jc w:val="center"/>
              <w:rPr>
                <w:sz w:val="32"/>
                <w:szCs w:val="32"/>
              </w:rPr>
            </w:pPr>
            <w:r w:rsidRPr="00D26FF5">
              <w:rPr>
                <w:noProof/>
                <w:sz w:val="32"/>
                <w:szCs w:val="32"/>
              </w:rPr>
              <w:drawing>
                <wp:inline distT="0" distB="0" distL="0" distR="0">
                  <wp:extent cx="5650173" cy="204717"/>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D37AF" w:rsidRPr="00A12A02" w:rsidRDefault="006D37AF" w:rsidP="00D26FF5">
      <w:pPr>
        <w:spacing w:line="280" w:lineRule="exact"/>
        <w:jc w:val="center"/>
        <w:rPr>
          <w:rFonts w:ascii="Arial" w:hAnsi="Arial" w:cs="Arial"/>
          <w:i/>
          <w:iCs/>
          <w:sz w:val="20"/>
          <w:szCs w:val="20"/>
        </w:rPr>
      </w:pPr>
      <w:r w:rsidRPr="00D26FF5">
        <w:rPr>
          <w:rFonts w:ascii="Arial" w:hAnsi="Arial" w:cs="Arial"/>
          <w:i/>
          <w:iCs/>
          <w:sz w:val="20"/>
          <w:szCs w:val="20"/>
        </w:rPr>
        <w:t>(</w:t>
      </w:r>
      <w:proofErr w:type="gramStart"/>
      <w:r w:rsidRPr="00D26FF5">
        <w:rPr>
          <w:rFonts w:ascii="Arial" w:hAnsi="Arial" w:cs="Arial"/>
          <w:i/>
          <w:iCs/>
          <w:sz w:val="20"/>
          <w:szCs w:val="20"/>
        </w:rPr>
        <w:t>в</w:t>
      </w:r>
      <w:proofErr w:type="gramEnd"/>
      <w:r w:rsidR="004923C1" w:rsidRPr="00D26FF5">
        <w:rPr>
          <w:rFonts w:ascii="Arial" w:hAnsi="Arial" w:cs="Arial"/>
          <w:i/>
          <w:iCs/>
          <w:sz w:val="20"/>
          <w:szCs w:val="20"/>
        </w:rPr>
        <w:t xml:space="preserve"> </w:t>
      </w:r>
      <w:r w:rsidR="00094A11" w:rsidRPr="00D26FF5">
        <w:rPr>
          <w:rFonts w:ascii="Arial" w:hAnsi="Arial" w:cs="Arial"/>
          <w:i/>
          <w:iCs/>
          <w:sz w:val="20"/>
          <w:szCs w:val="20"/>
        </w:rPr>
        <w:t>%</w:t>
      </w:r>
      <w:r w:rsidRPr="00D26FF5">
        <w:rPr>
          <w:rFonts w:ascii="Arial" w:hAnsi="Arial" w:cs="Arial"/>
          <w:i/>
          <w:iCs/>
          <w:sz w:val="20"/>
          <w:szCs w:val="20"/>
        </w:rPr>
        <w:t xml:space="preserve"> к общему объему экспорта и импорта)</w:t>
      </w:r>
    </w:p>
    <w:p w:rsidR="00FD0603" w:rsidRPr="00864460" w:rsidRDefault="00FD0603" w:rsidP="00FD0603">
      <w:pPr>
        <w:pStyle w:val="31"/>
        <w:spacing w:before="120" w:line="300" w:lineRule="exact"/>
        <w:ind w:firstLine="0"/>
        <w:jc w:val="center"/>
        <w:rPr>
          <w:rFonts w:ascii="Arial" w:hAnsi="Arial" w:cs="Arial"/>
        </w:rPr>
      </w:pPr>
      <w:r w:rsidRPr="00A12A02">
        <w:rPr>
          <w:rFonts w:ascii="Arial" w:hAnsi="Arial" w:cs="Arial"/>
          <w:b/>
          <w:bCs/>
        </w:rPr>
        <w:t xml:space="preserve">7.1.5. Изменение стоимостных объемов экспорта и импорта </w:t>
      </w:r>
      <w:r w:rsidRPr="00A12A02">
        <w:rPr>
          <w:rFonts w:ascii="Arial" w:hAnsi="Arial" w:cs="Arial"/>
          <w:b/>
          <w:bCs/>
        </w:rPr>
        <w:br/>
        <w:t>товаров в торговле с Российской Федерацией</w:t>
      </w:r>
    </w:p>
    <w:p w:rsidR="00733564" w:rsidRDefault="00733564" w:rsidP="00306685">
      <w:pPr>
        <w:pStyle w:val="31"/>
        <w:spacing w:before="80" w:line="320" w:lineRule="exact"/>
        <w:jc w:val="both"/>
      </w:pPr>
      <w:r w:rsidRPr="006A3D10">
        <w:t xml:space="preserve">В </w:t>
      </w:r>
      <w:r>
        <w:t xml:space="preserve">I полугодии 2017 г. </w:t>
      </w:r>
      <w:r w:rsidRPr="006A3D10">
        <w:t xml:space="preserve">экспорт товаров в Российскую Федерацию составил </w:t>
      </w:r>
      <w:r>
        <w:t>6 101,6</w:t>
      </w:r>
      <w:r w:rsidRPr="006A3D10">
        <w:t xml:space="preserve"> млн. долларов США и по сравнению с </w:t>
      </w:r>
      <w:r>
        <w:t>I полугодием 2016</w:t>
      </w:r>
      <w:r w:rsidRPr="006A3D10">
        <w:t> г</w:t>
      </w:r>
      <w:r>
        <w:t>.</w:t>
      </w:r>
      <w:r w:rsidRPr="006A3D10">
        <w:t xml:space="preserve"> увеличился </w:t>
      </w:r>
      <w:r>
        <w:t>на 26%</w:t>
      </w:r>
      <w:r w:rsidRPr="006A3D10">
        <w:t>, импорт –</w:t>
      </w:r>
      <w:r>
        <w:t xml:space="preserve"> 8 919,2 </w:t>
      </w:r>
      <w:r w:rsidRPr="006A3D10">
        <w:t>млн. долларов (</w:t>
      </w:r>
      <w:r>
        <w:t>рост</w:t>
      </w:r>
      <w:r w:rsidRPr="006A3D10">
        <w:t xml:space="preserve"> на </w:t>
      </w:r>
      <w:r>
        <w:t>19,4</w:t>
      </w:r>
      <w:r w:rsidRPr="006A3D10">
        <w:t>%).</w:t>
      </w:r>
      <w:r>
        <w:t xml:space="preserve"> </w:t>
      </w:r>
      <w:r w:rsidRPr="006A3D10">
        <w:t>Сальдо сложилось отрицательное в размере</w:t>
      </w:r>
      <w:r>
        <w:t xml:space="preserve"> 2 817,6 </w:t>
      </w:r>
      <w:r w:rsidRPr="006A3D10">
        <w:t xml:space="preserve">млн. долларов (в </w:t>
      </w:r>
      <w:r>
        <w:t>I полугодии 2016</w:t>
      </w:r>
      <w:r w:rsidRPr="006A3D10">
        <w:t> г</w:t>
      </w:r>
      <w:r>
        <w:t>.</w:t>
      </w:r>
      <w:r w:rsidRPr="006A3D10">
        <w:t xml:space="preserve"> отрицательное сальдо составляло </w:t>
      </w:r>
      <w:r>
        <w:t>2 628,3</w:t>
      </w:r>
      <w:r w:rsidRPr="006A3D10">
        <w:t> млн. долларов).</w:t>
      </w:r>
    </w:p>
    <w:p w:rsidR="00733564" w:rsidRDefault="00733564" w:rsidP="00306685">
      <w:pPr>
        <w:pStyle w:val="31"/>
        <w:spacing w:after="80" w:line="340" w:lineRule="exact"/>
        <w:jc w:val="both"/>
      </w:pPr>
      <w:r w:rsidRPr="00864460">
        <w:lastRenderedPageBreak/>
        <w:t xml:space="preserve">Стоимостные объемы экспорта в Российскую Федерацию </w:t>
      </w:r>
      <w:r>
        <w:t xml:space="preserve">увеличились </w:t>
      </w:r>
      <w:r>
        <w:br/>
      </w:r>
      <w:r w:rsidRPr="00864460">
        <w:t xml:space="preserve">по </w:t>
      </w:r>
      <w:r>
        <w:t xml:space="preserve">всем группам товаров, за исключением энергетических. Экспортные поставки энергетических товаров в </w:t>
      </w:r>
      <w:r w:rsidRPr="00864460">
        <w:t>Российскую Федерацию</w:t>
      </w:r>
      <w:r>
        <w:t xml:space="preserve"> сохранились на уровне аналогичного периода прошлого года.</w:t>
      </w:r>
    </w:p>
    <w:p w:rsidR="00FD0603" w:rsidRPr="00864460" w:rsidRDefault="00FD0603" w:rsidP="00306685">
      <w:pPr>
        <w:pStyle w:val="23"/>
        <w:spacing w:before="120" w:after="120" w:line="280" w:lineRule="exact"/>
        <w:ind w:firstLine="0"/>
        <w:jc w:val="center"/>
        <w:outlineLvl w:val="0"/>
        <w:rPr>
          <w:rFonts w:ascii="Arial" w:hAnsi="Arial" w:cs="Arial"/>
          <w:b/>
          <w:bCs/>
          <w:sz w:val="22"/>
          <w:szCs w:val="22"/>
        </w:rPr>
      </w:pPr>
      <w:r w:rsidRPr="00864460">
        <w:rPr>
          <w:rFonts w:ascii="Arial" w:hAnsi="Arial" w:cs="Arial"/>
          <w:b/>
          <w:bCs/>
          <w:sz w:val="22"/>
          <w:szCs w:val="22"/>
        </w:rPr>
        <w:t>Экспорт в Российскую Федерацию по укрупненным группам товаров</w:t>
      </w:r>
    </w:p>
    <w:tbl>
      <w:tblPr>
        <w:tblW w:w="9102" w:type="dxa"/>
        <w:jc w:val="center"/>
        <w:tblBorders>
          <w:top w:val="single" w:sz="4" w:space="0" w:color="auto"/>
        </w:tblBorders>
        <w:tblLayout w:type="fixed"/>
        <w:tblLook w:val="0000" w:firstRow="0" w:lastRow="0" w:firstColumn="0" w:lastColumn="0" w:noHBand="0" w:noVBand="0"/>
      </w:tblPr>
      <w:tblGrid>
        <w:gridCol w:w="2993"/>
        <w:gridCol w:w="1418"/>
        <w:gridCol w:w="1417"/>
        <w:gridCol w:w="1843"/>
        <w:gridCol w:w="1431"/>
      </w:tblGrid>
      <w:tr w:rsidR="006621A2" w:rsidRPr="00864460" w:rsidTr="00FD487C">
        <w:trPr>
          <w:cantSplit/>
          <w:tblHeader/>
          <w:jc w:val="center"/>
        </w:trPr>
        <w:tc>
          <w:tcPr>
            <w:tcW w:w="2993" w:type="dxa"/>
            <w:vMerge w:val="restart"/>
            <w:tcBorders>
              <w:top w:val="single" w:sz="4" w:space="0" w:color="auto"/>
              <w:left w:val="single" w:sz="4" w:space="0" w:color="auto"/>
              <w:bottom w:val="nil"/>
              <w:right w:val="single" w:sz="4" w:space="0" w:color="auto"/>
            </w:tcBorders>
          </w:tcPr>
          <w:p w:rsidR="006621A2" w:rsidRPr="00864460" w:rsidRDefault="006621A2" w:rsidP="00306685">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6621A2" w:rsidRPr="00864460" w:rsidRDefault="004318A6" w:rsidP="00306685">
            <w:pPr>
              <w:spacing w:before="40" w:after="40" w:line="200" w:lineRule="exact"/>
              <w:jc w:val="center"/>
            </w:pPr>
            <w:r>
              <w:rPr>
                <w:sz w:val="22"/>
                <w:szCs w:val="22"/>
              </w:rPr>
              <w:t>I полугодие</w:t>
            </w:r>
            <w:r w:rsidR="006621A2">
              <w:rPr>
                <w:sz w:val="22"/>
                <w:szCs w:val="22"/>
              </w:rPr>
              <w:br/>
              <w:t>2016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1417" w:type="dxa"/>
            <w:vMerge w:val="restart"/>
            <w:tcBorders>
              <w:top w:val="single" w:sz="4" w:space="0" w:color="auto"/>
              <w:left w:val="single" w:sz="4" w:space="0" w:color="auto"/>
              <w:bottom w:val="nil"/>
              <w:right w:val="single" w:sz="4" w:space="0" w:color="auto"/>
            </w:tcBorders>
          </w:tcPr>
          <w:p w:rsidR="006621A2" w:rsidRPr="00864460" w:rsidRDefault="004318A6" w:rsidP="00306685">
            <w:pPr>
              <w:spacing w:before="40" w:after="40" w:line="200" w:lineRule="exact"/>
              <w:jc w:val="center"/>
            </w:pPr>
            <w:r>
              <w:rPr>
                <w:sz w:val="22"/>
                <w:szCs w:val="22"/>
              </w:rPr>
              <w:t>I полугодие</w:t>
            </w:r>
            <w:r w:rsidR="006621A2">
              <w:rPr>
                <w:sz w:val="22"/>
                <w:szCs w:val="22"/>
              </w:rPr>
              <w:br/>
              <w:t>2017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3274" w:type="dxa"/>
            <w:gridSpan w:val="2"/>
            <w:tcBorders>
              <w:top w:val="single" w:sz="4" w:space="0" w:color="auto"/>
              <w:left w:val="single" w:sz="4" w:space="0" w:color="auto"/>
              <w:bottom w:val="single" w:sz="4" w:space="0" w:color="auto"/>
              <w:right w:val="single" w:sz="4" w:space="0" w:color="auto"/>
            </w:tcBorders>
          </w:tcPr>
          <w:p w:rsidR="006621A2" w:rsidRPr="00864460" w:rsidRDefault="004318A6" w:rsidP="00306685">
            <w:pPr>
              <w:spacing w:before="40" w:after="40" w:line="200" w:lineRule="exact"/>
              <w:jc w:val="center"/>
            </w:pPr>
            <w:r>
              <w:rPr>
                <w:sz w:val="22"/>
                <w:szCs w:val="22"/>
              </w:rPr>
              <w:t>I полугодие</w:t>
            </w:r>
            <w:r w:rsidR="00897D74">
              <w:rPr>
                <w:sz w:val="22"/>
                <w:szCs w:val="22"/>
              </w:rPr>
              <w:t xml:space="preserve"> </w:t>
            </w:r>
            <w:r w:rsidR="006621A2">
              <w:rPr>
                <w:sz w:val="22"/>
                <w:szCs w:val="22"/>
              </w:rPr>
              <w:t xml:space="preserve">2017 г. к </w:t>
            </w:r>
            <w:r w:rsidR="005D493D">
              <w:rPr>
                <w:sz w:val="22"/>
                <w:szCs w:val="22"/>
              </w:rPr>
              <w:br/>
            </w:r>
            <w:r w:rsidR="00F335DA">
              <w:rPr>
                <w:sz w:val="22"/>
                <w:szCs w:val="22"/>
              </w:rPr>
              <w:t>I полугодию</w:t>
            </w:r>
            <w:r w:rsidR="006621A2">
              <w:rPr>
                <w:sz w:val="22"/>
                <w:szCs w:val="22"/>
              </w:rPr>
              <w:t xml:space="preserve"> 2016 г. </w:t>
            </w:r>
          </w:p>
        </w:tc>
      </w:tr>
      <w:tr w:rsidR="00FD0603" w:rsidRPr="00864460" w:rsidTr="00FD487C">
        <w:trPr>
          <w:cantSplit/>
          <w:tblHeader/>
          <w:jc w:val="center"/>
        </w:trPr>
        <w:tc>
          <w:tcPr>
            <w:tcW w:w="2993"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7F6CA4">
            <w:pPr>
              <w:pStyle w:val="21"/>
              <w:spacing w:before="40" w:after="40" w:line="200" w:lineRule="exact"/>
              <w:ind w:right="-34" w:firstLine="0"/>
              <w:jc w:val="center"/>
              <w:rPr>
                <w:sz w:val="22"/>
                <w:szCs w:val="22"/>
              </w:rPr>
            </w:pPr>
            <w:r w:rsidRPr="00864460">
              <w:rPr>
                <w:sz w:val="22"/>
                <w:szCs w:val="22"/>
              </w:rPr>
              <w:t xml:space="preserve">прирост, </w:t>
            </w:r>
            <w:r w:rsidR="007F6CA4">
              <w:rPr>
                <w:sz w:val="22"/>
                <w:szCs w:val="22"/>
              </w:rPr>
              <w:br/>
            </w:r>
            <w:r w:rsidRPr="00864460">
              <w:rPr>
                <w:sz w:val="22"/>
                <w:szCs w:val="22"/>
              </w:rPr>
              <w:t>млн. долл. США</w:t>
            </w:r>
          </w:p>
        </w:tc>
        <w:tc>
          <w:tcPr>
            <w:tcW w:w="1431"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15" w:right="113"/>
              <w:rPr>
                <w:snapToGrid w:val="0"/>
              </w:rPr>
            </w:pPr>
            <w:bookmarkStart w:id="11" w:name="_Hlk453598886"/>
            <w:r w:rsidRPr="00457AD2">
              <w:rPr>
                <w:snapToGrid w:val="0"/>
                <w:sz w:val="22"/>
                <w:szCs w:val="22"/>
              </w:rPr>
              <w:t>Инвестиционные товары</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703,9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1 047,7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343,8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148,8  </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17" w:right="113"/>
              <w:rPr>
                <w:snapToGrid w:val="0"/>
              </w:rPr>
            </w:pPr>
            <w:r w:rsidRPr="00457AD2">
              <w:rPr>
                <w:snapToGrid w:val="0"/>
                <w:sz w:val="22"/>
                <w:szCs w:val="22"/>
              </w:rPr>
              <w:t>Промежуточные товары</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1 883,1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2 332,9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449,8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123,9  </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646"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733564" w:rsidRPr="00457AD2" w:rsidRDefault="00733564" w:rsidP="007F6CA4">
            <w:pPr>
              <w:pStyle w:val="21"/>
              <w:spacing w:before="70" w:after="70" w:line="200" w:lineRule="exact"/>
              <w:ind w:right="170" w:firstLine="0"/>
              <w:jc w:val="right"/>
              <w:rPr>
                <w:sz w:val="22"/>
                <w:szCs w:val="22"/>
              </w:rPr>
            </w:pPr>
          </w:p>
        </w:tc>
        <w:tc>
          <w:tcPr>
            <w:tcW w:w="1417" w:type="dxa"/>
            <w:tcBorders>
              <w:top w:val="nil"/>
              <w:left w:val="single" w:sz="4" w:space="0" w:color="auto"/>
              <w:bottom w:val="nil"/>
              <w:right w:val="single" w:sz="4" w:space="0" w:color="auto"/>
            </w:tcBorders>
            <w:vAlign w:val="bottom"/>
          </w:tcPr>
          <w:p w:rsidR="00733564" w:rsidRPr="00457AD2" w:rsidRDefault="00733564" w:rsidP="007F6CA4">
            <w:pPr>
              <w:pStyle w:val="21"/>
              <w:spacing w:before="70" w:after="70" w:line="200" w:lineRule="exact"/>
              <w:ind w:right="170" w:firstLine="0"/>
              <w:jc w:val="right"/>
              <w:rPr>
                <w:sz w:val="22"/>
                <w:szCs w:val="22"/>
              </w:rPr>
            </w:pPr>
          </w:p>
        </w:tc>
        <w:tc>
          <w:tcPr>
            <w:tcW w:w="1843" w:type="dxa"/>
            <w:tcBorders>
              <w:top w:val="nil"/>
              <w:left w:val="single" w:sz="4" w:space="0" w:color="auto"/>
              <w:bottom w:val="nil"/>
              <w:right w:val="single" w:sz="4" w:space="0" w:color="auto"/>
            </w:tcBorders>
            <w:vAlign w:val="bottom"/>
          </w:tcPr>
          <w:p w:rsidR="00733564" w:rsidRPr="00457AD2" w:rsidRDefault="00733564" w:rsidP="007F6CA4">
            <w:pPr>
              <w:pStyle w:val="21"/>
              <w:tabs>
                <w:tab w:val="left" w:pos="981"/>
              </w:tabs>
              <w:spacing w:before="70" w:after="70" w:line="200" w:lineRule="exact"/>
              <w:ind w:right="534" w:firstLine="0"/>
              <w:jc w:val="right"/>
              <w:rPr>
                <w:sz w:val="22"/>
                <w:szCs w:val="22"/>
              </w:rPr>
            </w:pPr>
          </w:p>
        </w:tc>
        <w:tc>
          <w:tcPr>
            <w:tcW w:w="1431" w:type="dxa"/>
            <w:tcBorders>
              <w:top w:val="nil"/>
              <w:left w:val="single" w:sz="4" w:space="0" w:color="auto"/>
              <w:bottom w:val="nil"/>
              <w:right w:val="single" w:sz="4" w:space="0" w:color="auto"/>
            </w:tcBorders>
            <w:vAlign w:val="bottom"/>
          </w:tcPr>
          <w:p w:rsidR="00733564" w:rsidRPr="00457AD2" w:rsidRDefault="00733564" w:rsidP="007F6CA4">
            <w:pPr>
              <w:pStyle w:val="21"/>
              <w:tabs>
                <w:tab w:val="left" w:pos="650"/>
              </w:tabs>
              <w:spacing w:before="70" w:after="70" w:line="200" w:lineRule="exact"/>
              <w:ind w:right="383" w:firstLine="0"/>
              <w:jc w:val="right"/>
              <w:rPr>
                <w:sz w:val="22"/>
                <w:szCs w:val="22"/>
              </w:rPr>
            </w:pPr>
          </w:p>
        </w:tc>
      </w:tr>
      <w:tr w:rsidR="00733564" w:rsidRPr="00864460" w:rsidTr="0041474F">
        <w:trPr>
          <w:trHeight w:val="70"/>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345" w:right="113"/>
              <w:rPr>
                <w:snapToGrid w:val="0"/>
              </w:rPr>
            </w:pPr>
            <w:r w:rsidRPr="00457AD2">
              <w:rPr>
                <w:snapToGrid w:val="0"/>
                <w:sz w:val="22"/>
                <w:szCs w:val="22"/>
              </w:rPr>
              <w:t>энергетические</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63,6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63,6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0,03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100,1  </w:t>
            </w:r>
          </w:p>
        </w:tc>
      </w:tr>
      <w:tr w:rsidR="00733564" w:rsidRPr="00864460" w:rsidTr="0041474F">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345" w:right="113"/>
              <w:rPr>
                <w:snapToGrid w:val="0"/>
              </w:rPr>
            </w:pPr>
            <w:r w:rsidRPr="00457AD2">
              <w:rPr>
                <w:snapToGrid w:val="0"/>
                <w:sz w:val="22"/>
                <w:szCs w:val="22"/>
              </w:rPr>
              <w:t>прочие промежуточные товары</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1 819,5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2 269,3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449,8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124,7  </w:t>
            </w:r>
          </w:p>
        </w:tc>
      </w:tr>
      <w:tr w:rsidR="00733564" w:rsidRPr="00864460" w:rsidTr="0041474F">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212" w:right="113" w:hanging="137"/>
              <w:rPr>
                <w:snapToGrid w:val="0"/>
              </w:rPr>
            </w:pPr>
            <w:r w:rsidRPr="00457AD2">
              <w:rPr>
                <w:snapToGrid w:val="0"/>
                <w:sz w:val="22"/>
                <w:szCs w:val="22"/>
              </w:rPr>
              <w:t>Потребительские товары</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2 231,7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2 696,3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464,6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120,8  </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645"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733564" w:rsidRPr="00457AD2" w:rsidRDefault="00733564" w:rsidP="007F6CA4">
            <w:pPr>
              <w:pStyle w:val="21"/>
              <w:spacing w:before="70" w:after="70" w:line="200" w:lineRule="exact"/>
              <w:ind w:right="170" w:firstLine="0"/>
              <w:jc w:val="right"/>
              <w:rPr>
                <w:sz w:val="22"/>
                <w:szCs w:val="22"/>
              </w:rPr>
            </w:pPr>
          </w:p>
        </w:tc>
        <w:tc>
          <w:tcPr>
            <w:tcW w:w="1417" w:type="dxa"/>
            <w:tcBorders>
              <w:top w:val="nil"/>
              <w:left w:val="single" w:sz="4" w:space="0" w:color="auto"/>
              <w:bottom w:val="nil"/>
              <w:right w:val="single" w:sz="4" w:space="0" w:color="auto"/>
            </w:tcBorders>
            <w:vAlign w:val="bottom"/>
          </w:tcPr>
          <w:p w:rsidR="00733564" w:rsidRPr="00457AD2" w:rsidRDefault="00733564" w:rsidP="007F6CA4">
            <w:pPr>
              <w:pStyle w:val="21"/>
              <w:spacing w:before="70" w:after="70" w:line="200" w:lineRule="exact"/>
              <w:ind w:right="170" w:firstLine="0"/>
              <w:jc w:val="right"/>
              <w:rPr>
                <w:sz w:val="22"/>
                <w:szCs w:val="22"/>
              </w:rPr>
            </w:pPr>
          </w:p>
        </w:tc>
        <w:tc>
          <w:tcPr>
            <w:tcW w:w="1843" w:type="dxa"/>
            <w:tcBorders>
              <w:top w:val="nil"/>
              <w:left w:val="single" w:sz="4" w:space="0" w:color="auto"/>
              <w:bottom w:val="nil"/>
              <w:right w:val="single" w:sz="4" w:space="0" w:color="auto"/>
            </w:tcBorders>
            <w:vAlign w:val="bottom"/>
          </w:tcPr>
          <w:p w:rsidR="00733564" w:rsidRPr="00457AD2" w:rsidRDefault="00733564" w:rsidP="007F6CA4">
            <w:pPr>
              <w:pStyle w:val="21"/>
              <w:tabs>
                <w:tab w:val="left" w:pos="981"/>
              </w:tabs>
              <w:spacing w:before="70" w:after="70" w:line="200" w:lineRule="exact"/>
              <w:ind w:right="534" w:firstLine="0"/>
              <w:jc w:val="right"/>
              <w:rPr>
                <w:sz w:val="22"/>
                <w:szCs w:val="22"/>
              </w:rPr>
            </w:pPr>
          </w:p>
        </w:tc>
        <w:tc>
          <w:tcPr>
            <w:tcW w:w="1431" w:type="dxa"/>
            <w:tcBorders>
              <w:top w:val="nil"/>
              <w:left w:val="single" w:sz="4" w:space="0" w:color="auto"/>
              <w:bottom w:val="nil"/>
              <w:right w:val="single" w:sz="4" w:space="0" w:color="auto"/>
            </w:tcBorders>
            <w:vAlign w:val="bottom"/>
          </w:tcPr>
          <w:p w:rsidR="00733564" w:rsidRPr="00457AD2" w:rsidRDefault="00733564" w:rsidP="007F6CA4">
            <w:pPr>
              <w:pStyle w:val="21"/>
              <w:tabs>
                <w:tab w:val="left" w:pos="650"/>
              </w:tabs>
              <w:spacing w:before="70" w:after="70" w:line="200" w:lineRule="exact"/>
              <w:ind w:right="383" w:firstLine="0"/>
              <w:jc w:val="right"/>
              <w:rPr>
                <w:sz w:val="22"/>
                <w:szCs w:val="22"/>
              </w:rPr>
            </w:pPr>
          </w:p>
        </w:tc>
      </w:tr>
      <w:tr w:rsidR="00733564" w:rsidRPr="00864460" w:rsidTr="00FD487C">
        <w:trPr>
          <w:trHeight w:val="292"/>
          <w:jc w:val="center"/>
        </w:trPr>
        <w:tc>
          <w:tcPr>
            <w:tcW w:w="2993" w:type="dxa"/>
            <w:tcBorders>
              <w:top w:val="nil"/>
              <w:left w:val="single" w:sz="4" w:space="0" w:color="auto"/>
              <w:bottom w:val="nil"/>
              <w:right w:val="single" w:sz="4" w:space="0" w:color="auto"/>
            </w:tcBorders>
            <w:vAlign w:val="bottom"/>
          </w:tcPr>
          <w:p w:rsidR="00733564" w:rsidRPr="00457AD2" w:rsidRDefault="00733564" w:rsidP="007F6CA4">
            <w:pPr>
              <w:spacing w:before="70" w:after="70" w:line="200" w:lineRule="exact"/>
              <w:ind w:left="375" w:right="113"/>
              <w:rPr>
                <w:snapToGrid w:val="0"/>
              </w:rPr>
            </w:pPr>
            <w:r w:rsidRPr="00457AD2">
              <w:rPr>
                <w:snapToGrid w:val="0"/>
                <w:sz w:val="22"/>
                <w:szCs w:val="22"/>
              </w:rPr>
              <w:t>продовольственные</w:t>
            </w:r>
          </w:p>
        </w:tc>
        <w:tc>
          <w:tcPr>
            <w:tcW w:w="1418"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1 507,4  </w:t>
            </w:r>
          </w:p>
        </w:tc>
        <w:tc>
          <w:tcPr>
            <w:tcW w:w="1417" w:type="dxa"/>
            <w:tcBorders>
              <w:top w:val="nil"/>
              <w:left w:val="single" w:sz="4" w:space="0" w:color="auto"/>
              <w:bottom w:val="nil"/>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1 857,5  </w:t>
            </w:r>
          </w:p>
        </w:tc>
        <w:tc>
          <w:tcPr>
            <w:tcW w:w="1843" w:type="dxa"/>
            <w:tcBorders>
              <w:top w:val="nil"/>
              <w:left w:val="single" w:sz="4" w:space="0" w:color="auto"/>
              <w:bottom w:val="nil"/>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350,1  </w:t>
            </w:r>
          </w:p>
        </w:tc>
        <w:tc>
          <w:tcPr>
            <w:tcW w:w="1431" w:type="dxa"/>
            <w:tcBorders>
              <w:top w:val="nil"/>
              <w:left w:val="single" w:sz="4" w:space="0" w:color="auto"/>
              <w:bottom w:val="nil"/>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123,2  </w:t>
            </w:r>
          </w:p>
        </w:tc>
      </w:tr>
      <w:tr w:rsidR="00733564" w:rsidRPr="00864460" w:rsidTr="00FD487C">
        <w:trPr>
          <w:jc w:val="center"/>
        </w:trPr>
        <w:tc>
          <w:tcPr>
            <w:tcW w:w="2993" w:type="dxa"/>
            <w:tcBorders>
              <w:top w:val="nil"/>
              <w:left w:val="single" w:sz="4" w:space="0" w:color="auto"/>
              <w:bottom w:val="double" w:sz="4" w:space="0" w:color="auto"/>
              <w:right w:val="single" w:sz="4" w:space="0" w:color="auto"/>
            </w:tcBorders>
            <w:vAlign w:val="bottom"/>
          </w:tcPr>
          <w:p w:rsidR="00733564" w:rsidRPr="00457AD2" w:rsidRDefault="00733564" w:rsidP="007F6CA4">
            <w:pPr>
              <w:spacing w:before="70" w:after="70" w:line="200" w:lineRule="exact"/>
              <w:ind w:left="375" w:right="113"/>
              <w:rPr>
                <w:snapToGrid w:val="0"/>
              </w:rPr>
            </w:pPr>
            <w:r w:rsidRPr="00457AD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724,3  </w:t>
            </w:r>
          </w:p>
        </w:tc>
        <w:tc>
          <w:tcPr>
            <w:tcW w:w="1417" w:type="dxa"/>
            <w:tcBorders>
              <w:top w:val="nil"/>
              <w:left w:val="single" w:sz="4" w:space="0" w:color="auto"/>
              <w:bottom w:val="double" w:sz="4" w:space="0" w:color="auto"/>
              <w:right w:val="single" w:sz="4" w:space="0" w:color="auto"/>
            </w:tcBorders>
            <w:vAlign w:val="bottom"/>
          </w:tcPr>
          <w:p w:rsidR="00733564" w:rsidRDefault="00733564" w:rsidP="007F6CA4">
            <w:pPr>
              <w:pStyle w:val="21"/>
              <w:spacing w:before="70" w:after="70" w:line="200" w:lineRule="exact"/>
              <w:ind w:right="170" w:firstLine="0"/>
              <w:jc w:val="right"/>
              <w:rPr>
                <w:sz w:val="22"/>
                <w:szCs w:val="22"/>
              </w:rPr>
            </w:pPr>
            <w:r>
              <w:rPr>
                <w:sz w:val="22"/>
                <w:szCs w:val="22"/>
              </w:rPr>
              <w:t xml:space="preserve">838,8  </w:t>
            </w:r>
          </w:p>
        </w:tc>
        <w:tc>
          <w:tcPr>
            <w:tcW w:w="1843" w:type="dxa"/>
            <w:tcBorders>
              <w:top w:val="nil"/>
              <w:left w:val="single" w:sz="4" w:space="0" w:color="auto"/>
              <w:bottom w:val="double" w:sz="4" w:space="0" w:color="auto"/>
              <w:right w:val="single" w:sz="4" w:space="0" w:color="auto"/>
            </w:tcBorders>
            <w:vAlign w:val="bottom"/>
          </w:tcPr>
          <w:p w:rsidR="00733564" w:rsidRDefault="00733564" w:rsidP="007F6CA4">
            <w:pPr>
              <w:pStyle w:val="21"/>
              <w:tabs>
                <w:tab w:val="left" w:pos="981"/>
              </w:tabs>
              <w:spacing w:before="70" w:after="70" w:line="200" w:lineRule="exact"/>
              <w:ind w:right="534" w:firstLine="0"/>
              <w:jc w:val="right"/>
              <w:rPr>
                <w:sz w:val="22"/>
                <w:szCs w:val="22"/>
              </w:rPr>
            </w:pPr>
            <w:r>
              <w:rPr>
                <w:sz w:val="22"/>
                <w:szCs w:val="22"/>
              </w:rPr>
              <w:t xml:space="preserve">114,5  </w:t>
            </w:r>
          </w:p>
        </w:tc>
        <w:tc>
          <w:tcPr>
            <w:tcW w:w="1431" w:type="dxa"/>
            <w:tcBorders>
              <w:top w:val="nil"/>
              <w:left w:val="single" w:sz="4" w:space="0" w:color="auto"/>
              <w:bottom w:val="double" w:sz="4" w:space="0" w:color="auto"/>
              <w:right w:val="single" w:sz="4" w:space="0" w:color="auto"/>
            </w:tcBorders>
            <w:vAlign w:val="bottom"/>
          </w:tcPr>
          <w:p w:rsidR="00733564" w:rsidRDefault="00733564" w:rsidP="007F6CA4">
            <w:pPr>
              <w:pStyle w:val="21"/>
              <w:tabs>
                <w:tab w:val="left" w:pos="650"/>
              </w:tabs>
              <w:spacing w:before="70" w:after="70" w:line="200" w:lineRule="exact"/>
              <w:ind w:right="383" w:firstLine="0"/>
              <w:jc w:val="right"/>
              <w:rPr>
                <w:sz w:val="22"/>
                <w:szCs w:val="22"/>
              </w:rPr>
            </w:pPr>
            <w:r>
              <w:rPr>
                <w:sz w:val="22"/>
                <w:szCs w:val="22"/>
              </w:rPr>
              <w:t xml:space="preserve">115,8  </w:t>
            </w:r>
          </w:p>
        </w:tc>
      </w:tr>
    </w:tbl>
    <w:bookmarkEnd w:id="11"/>
    <w:p w:rsidR="00FD0603" w:rsidRPr="001A1A2D" w:rsidRDefault="00FD0603" w:rsidP="00306685">
      <w:pPr>
        <w:spacing w:before="120" w:after="12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существенное </w:t>
      </w:r>
      <w:r w:rsidRPr="00864460">
        <w:rPr>
          <w:rFonts w:ascii="Arial" w:hAnsi="Arial" w:cs="Arial"/>
          <w:b/>
          <w:bCs/>
          <w:sz w:val="22"/>
          <w:szCs w:val="22"/>
        </w:rPr>
        <w:br/>
        <w:t>увеличение стоимостного объема поставок в Российскую Федерацию</w:t>
      </w:r>
    </w:p>
    <w:tbl>
      <w:tblPr>
        <w:tblW w:w="9168" w:type="dxa"/>
        <w:jc w:val="center"/>
        <w:tblBorders>
          <w:top w:val="single" w:sz="4" w:space="0" w:color="auto"/>
        </w:tblBorders>
        <w:tblLayout w:type="fixed"/>
        <w:tblLook w:val="0000" w:firstRow="0" w:lastRow="0" w:firstColumn="0" w:lastColumn="0" w:noHBand="0" w:noVBand="0"/>
      </w:tblPr>
      <w:tblGrid>
        <w:gridCol w:w="3877"/>
        <w:gridCol w:w="1275"/>
        <w:gridCol w:w="1276"/>
        <w:gridCol w:w="1418"/>
        <w:gridCol w:w="1322"/>
      </w:tblGrid>
      <w:tr w:rsidR="00897D74" w:rsidRPr="00864460" w:rsidTr="00C30DC8">
        <w:trPr>
          <w:cantSplit/>
          <w:tblHeader/>
          <w:jc w:val="center"/>
        </w:trPr>
        <w:tc>
          <w:tcPr>
            <w:tcW w:w="3877" w:type="dxa"/>
            <w:vMerge w:val="restart"/>
            <w:tcBorders>
              <w:top w:val="single" w:sz="4" w:space="0" w:color="auto"/>
              <w:left w:val="single" w:sz="4" w:space="0" w:color="auto"/>
              <w:bottom w:val="nil"/>
              <w:right w:val="single" w:sz="4" w:space="0" w:color="auto"/>
            </w:tcBorders>
          </w:tcPr>
          <w:p w:rsidR="00897D74" w:rsidRPr="00864460" w:rsidRDefault="00897D74" w:rsidP="00306685">
            <w:pPr>
              <w:pStyle w:val="21"/>
              <w:spacing w:before="40" w:after="40" w:line="200" w:lineRule="exact"/>
              <w:ind w:firstLine="0"/>
              <w:jc w:val="center"/>
              <w:rPr>
                <w:sz w:val="22"/>
                <w:szCs w:val="22"/>
              </w:rPr>
            </w:pPr>
          </w:p>
        </w:tc>
        <w:tc>
          <w:tcPr>
            <w:tcW w:w="1275"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40" w:after="4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276" w:type="dxa"/>
            <w:vMerge w:val="restart"/>
            <w:tcBorders>
              <w:top w:val="single" w:sz="4" w:space="0" w:color="auto"/>
              <w:left w:val="single" w:sz="4" w:space="0" w:color="auto"/>
              <w:bottom w:val="nil"/>
              <w:right w:val="single" w:sz="4" w:space="0" w:color="auto"/>
            </w:tcBorders>
          </w:tcPr>
          <w:p w:rsidR="00897D74" w:rsidRPr="00864460" w:rsidRDefault="00F335DA" w:rsidP="00306685">
            <w:pPr>
              <w:spacing w:before="40" w:after="4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740"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06685">
            <w:pPr>
              <w:spacing w:before="40" w:after="40" w:line="200" w:lineRule="exact"/>
              <w:jc w:val="center"/>
            </w:pPr>
            <w:r>
              <w:rPr>
                <w:sz w:val="22"/>
                <w:szCs w:val="22"/>
              </w:rPr>
              <w:t>I полугодие</w:t>
            </w:r>
            <w:r w:rsidR="00897D74">
              <w:rPr>
                <w:sz w:val="22"/>
                <w:szCs w:val="22"/>
              </w:rPr>
              <w:t xml:space="preserve"> 2017 г. к </w:t>
            </w:r>
            <w:r w:rsidR="00897D74">
              <w:rPr>
                <w:sz w:val="22"/>
                <w:szCs w:val="22"/>
              </w:rPr>
              <w:br/>
            </w:r>
            <w:r w:rsidR="00F335DA">
              <w:rPr>
                <w:sz w:val="22"/>
                <w:szCs w:val="22"/>
              </w:rPr>
              <w:t>I полугодию</w:t>
            </w:r>
            <w:r w:rsidR="00897D74">
              <w:rPr>
                <w:sz w:val="22"/>
                <w:szCs w:val="22"/>
              </w:rPr>
              <w:t xml:space="preserve"> 2016 г. </w:t>
            </w:r>
          </w:p>
        </w:tc>
      </w:tr>
      <w:tr w:rsidR="00FD0603" w:rsidRPr="00864460" w:rsidTr="00C30DC8">
        <w:trPr>
          <w:cantSplit/>
          <w:trHeight w:val="77"/>
          <w:tblHeader/>
          <w:jc w:val="center"/>
        </w:trPr>
        <w:tc>
          <w:tcPr>
            <w:tcW w:w="3877"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00" w:lineRule="exact"/>
              <w:ind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20" w:lineRule="exact"/>
              <w:ind w:right="227"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2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20" w:lineRule="exact"/>
              <w:ind w:left="-98" w:right="-94" w:firstLine="0"/>
              <w:jc w:val="center"/>
              <w:rPr>
                <w:sz w:val="22"/>
                <w:szCs w:val="22"/>
              </w:rPr>
            </w:pPr>
            <w:r w:rsidRPr="00864460">
              <w:rPr>
                <w:sz w:val="22"/>
                <w:szCs w:val="22"/>
              </w:rPr>
              <w:t>прирост,</w:t>
            </w:r>
            <w:r w:rsidRPr="00864460">
              <w:rPr>
                <w:sz w:val="22"/>
                <w:szCs w:val="22"/>
              </w:rPr>
              <w:br/>
              <w:t>млн. долл.</w:t>
            </w:r>
            <w:r>
              <w:rPr>
                <w:sz w:val="22"/>
                <w:szCs w:val="22"/>
              </w:rPr>
              <w:t xml:space="preserve"> </w:t>
            </w:r>
            <w:r w:rsidRPr="00864460">
              <w:rPr>
                <w:sz w:val="22"/>
                <w:szCs w:val="22"/>
              </w:rPr>
              <w:t>США</w:t>
            </w:r>
          </w:p>
        </w:tc>
        <w:tc>
          <w:tcPr>
            <w:tcW w:w="1322" w:type="dxa"/>
            <w:tcBorders>
              <w:top w:val="nil"/>
              <w:left w:val="single" w:sz="4" w:space="0" w:color="auto"/>
              <w:bottom w:val="single" w:sz="4" w:space="0" w:color="auto"/>
              <w:right w:val="single" w:sz="4" w:space="0" w:color="auto"/>
            </w:tcBorders>
          </w:tcPr>
          <w:p w:rsidR="00FD0603" w:rsidRPr="00864460" w:rsidRDefault="00FD0603" w:rsidP="00306685">
            <w:pPr>
              <w:pStyle w:val="21"/>
              <w:spacing w:before="40" w:after="40" w:line="220" w:lineRule="exact"/>
              <w:ind w:firstLine="0"/>
              <w:jc w:val="center"/>
              <w:rPr>
                <w:sz w:val="22"/>
                <w:szCs w:val="22"/>
              </w:rPr>
            </w:pPr>
            <w:r w:rsidRPr="00864460">
              <w:rPr>
                <w:sz w:val="22"/>
                <w:szCs w:val="22"/>
              </w:rPr>
              <w:t xml:space="preserve">в </w:t>
            </w:r>
            <w:r w:rsidRPr="00864460">
              <w:rPr>
                <w:sz w:val="22"/>
                <w:szCs w:val="22"/>
              </w:rPr>
              <w:br/>
              <w:t>процентах</w:t>
            </w:r>
          </w:p>
        </w:tc>
      </w:tr>
      <w:tr w:rsidR="00733564" w:rsidRPr="00864460" w:rsidTr="00306685">
        <w:trPr>
          <w:trHeight w:val="85"/>
          <w:jc w:val="center"/>
        </w:trPr>
        <w:tc>
          <w:tcPr>
            <w:tcW w:w="3877" w:type="dxa"/>
            <w:tcBorders>
              <w:top w:val="nil"/>
              <w:left w:val="single" w:sz="4" w:space="0" w:color="auto"/>
              <w:bottom w:val="nil"/>
              <w:right w:val="single" w:sz="4" w:space="0" w:color="auto"/>
            </w:tcBorders>
            <w:vAlign w:val="bottom"/>
          </w:tcPr>
          <w:p w:rsidR="00733564" w:rsidRPr="004F64A1" w:rsidRDefault="00733564" w:rsidP="007F6CA4">
            <w:pPr>
              <w:spacing w:before="70" w:after="70" w:line="200" w:lineRule="exact"/>
            </w:pPr>
            <w:r w:rsidRPr="004F64A1">
              <w:rPr>
                <w:sz w:val="22"/>
                <w:szCs w:val="22"/>
              </w:rPr>
              <w:t>Автомобили грузовые</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191,5</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352,4</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160,9</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184,0</w:t>
            </w:r>
          </w:p>
        </w:tc>
      </w:tr>
      <w:tr w:rsidR="00733564" w:rsidRPr="00864460" w:rsidTr="00457AD2">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Масло сливочное</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131,0</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214,5</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83,5</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163,7</w:t>
            </w:r>
          </w:p>
        </w:tc>
      </w:tr>
      <w:tr w:rsidR="00733564" w:rsidRPr="00864460" w:rsidTr="00C30DC8">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Сыры и творог</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311,5</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383,3</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71,8</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123,1</w:t>
            </w:r>
          </w:p>
        </w:tc>
      </w:tr>
      <w:tr w:rsidR="00733564" w:rsidRPr="00864460" w:rsidTr="00C30DC8">
        <w:trPr>
          <w:jc w:val="center"/>
        </w:trPr>
        <w:tc>
          <w:tcPr>
            <w:tcW w:w="3877" w:type="dxa"/>
            <w:tcBorders>
              <w:top w:val="nil"/>
              <w:left w:val="single" w:sz="4" w:space="0" w:color="auto"/>
              <w:bottom w:val="nil"/>
              <w:right w:val="single" w:sz="4" w:space="0" w:color="auto"/>
            </w:tcBorders>
            <w:vAlign w:val="bottom"/>
          </w:tcPr>
          <w:p w:rsidR="00733564" w:rsidRPr="004F64A1" w:rsidRDefault="00733564" w:rsidP="007F6CA4">
            <w:pPr>
              <w:spacing w:before="70" w:after="70" w:line="200" w:lineRule="exact"/>
            </w:pPr>
            <w:r w:rsidRPr="004F64A1">
              <w:rPr>
                <w:sz w:val="22"/>
                <w:szCs w:val="22"/>
              </w:rPr>
              <w:t>Тракторы и седельные тягачи</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99,2</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154,7</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55,5</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156,0</w:t>
            </w:r>
          </w:p>
        </w:tc>
      </w:tr>
      <w:tr w:rsidR="00733564" w:rsidRPr="00864460" w:rsidTr="00306685">
        <w:trPr>
          <w:jc w:val="center"/>
        </w:trPr>
        <w:tc>
          <w:tcPr>
            <w:tcW w:w="3877" w:type="dxa"/>
            <w:tcBorders>
              <w:top w:val="nil"/>
              <w:left w:val="single" w:sz="4" w:space="0" w:color="auto"/>
              <w:bottom w:val="nil"/>
              <w:right w:val="single" w:sz="4" w:space="0" w:color="auto"/>
            </w:tcBorders>
            <w:vAlign w:val="bottom"/>
          </w:tcPr>
          <w:p w:rsidR="00733564" w:rsidRPr="004F64A1" w:rsidRDefault="00733564" w:rsidP="007F6CA4">
            <w:pPr>
              <w:spacing w:before="70" w:after="70" w:line="200" w:lineRule="exact"/>
            </w:pPr>
            <w:r w:rsidRPr="004F64A1">
              <w:rPr>
                <w:sz w:val="22"/>
                <w:szCs w:val="22"/>
              </w:rPr>
              <w:t xml:space="preserve">Машины и механизмы для уборки </w:t>
            </w:r>
            <w:r w:rsidRPr="004F64A1">
              <w:rPr>
                <w:sz w:val="22"/>
                <w:szCs w:val="22"/>
              </w:rPr>
              <w:br/>
              <w:t>и обмолота сельскохозяйственных культур</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42,1</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76,0</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33,9</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180,3</w:t>
            </w:r>
          </w:p>
        </w:tc>
      </w:tr>
      <w:tr w:rsidR="00733564" w:rsidRPr="00864460" w:rsidTr="00306685">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 xml:space="preserve">Части и принадлежности </w:t>
            </w:r>
            <w:r w:rsidR="00306685">
              <w:rPr>
                <w:sz w:val="22"/>
                <w:szCs w:val="22"/>
              </w:rPr>
              <w:br/>
            </w:r>
            <w:r w:rsidRPr="004F64A1">
              <w:rPr>
                <w:sz w:val="22"/>
                <w:szCs w:val="22"/>
              </w:rPr>
              <w:t>для автомобилей и тракторов</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83,0</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114,9</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31,9</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138,4</w:t>
            </w:r>
          </w:p>
        </w:tc>
      </w:tr>
      <w:tr w:rsidR="00733564" w:rsidRPr="00864460" w:rsidTr="00306685">
        <w:trPr>
          <w:jc w:val="center"/>
        </w:trPr>
        <w:tc>
          <w:tcPr>
            <w:tcW w:w="3877" w:type="dxa"/>
            <w:tcBorders>
              <w:top w:val="nil"/>
              <w:left w:val="single" w:sz="4" w:space="0" w:color="auto"/>
              <w:bottom w:val="nil"/>
              <w:right w:val="single" w:sz="4" w:space="0" w:color="auto"/>
            </w:tcBorders>
            <w:vAlign w:val="bottom"/>
          </w:tcPr>
          <w:p w:rsidR="00733564" w:rsidRPr="004F64A1" w:rsidRDefault="00733564" w:rsidP="007F6CA4">
            <w:pPr>
              <w:spacing w:before="70" w:after="70" w:line="200" w:lineRule="exact"/>
            </w:pPr>
            <w:r w:rsidRPr="004F64A1">
              <w:rPr>
                <w:sz w:val="22"/>
                <w:szCs w:val="22"/>
              </w:rPr>
              <w:t xml:space="preserve">Прутки из нелегированной стали </w:t>
            </w:r>
            <w:proofErr w:type="spellStart"/>
            <w:r w:rsidRPr="004F64A1">
              <w:rPr>
                <w:sz w:val="22"/>
                <w:szCs w:val="22"/>
              </w:rPr>
              <w:t>горячекатанные</w:t>
            </w:r>
            <w:proofErr w:type="spellEnd"/>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22,8</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48,1</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25,3</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210,8</w:t>
            </w:r>
          </w:p>
        </w:tc>
      </w:tr>
      <w:tr w:rsidR="00733564" w:rsidRPr="00864460" w:rsidTr="00306685">
        <w:trPr>
          <w:jc w:val="center"/>
        </w:trPr>
        <w:tc>
          <w:tcPr>
            <w:tcW w:w="3877" w:type="dxa"/>
            <w:tcBorders>
              <w:top w:val="nil"/>
              <w:left w:val="single" w:sz="4" w:space="0" w:color="auto"/>
              <w:bottom w:val="nil"/>
              <w:right w:val="single" w:sz="4" w:space="0" w:color="auto"/>
            </w:tcBorders>
            <w:vAlign w:val="bottom"/>
          </w:tcPr>
          <w:p w:rsidR="00733564" w:rsidRPr="004F64A1" w:rsidRDefault="00733564" w:rsidP="007F6CA4">
            <w:pPr>
              <w:spacing w:before="70" w:after="70" w:line="200" w:lineRule="exact"/>
            </w:pPr>
            <w:r w:rsidRPr="004F64A1">
              <w:rPr>
                <w:sz w:val="22"/>
                <w:szCs w:val="22"/>
              </w:rPr>
              <w:t xml:space="preserve">Молоко и сливки </w:t>
            </w:r>
            <w:proofErr w:type="spellStart"/>
            <w:r w:rsidRPr="004F64A1">
              <w:rPr>
                <w:sz w:val="22"/>
                <w:szCs w:val="22"/>
              </w:rPr>
              <w:t>несгущенные</w:t>
            </w:r>
            <w:proofErr w:type="spellEnd"/>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89,1</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112,8</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23,7</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126,6</w:t>
            </w:r>
          </w:p>
        </w:tc>
      </w:tr>
      <w:tr w:rsidR="00733564" w:rsidRPr="00864460" w:rsidTr="00306685">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Лекарственные средства, расфасованные для розничной продажи</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49,9</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72,7</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22,8</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145,5</w:t>
            </w:r>
          </w:p>
        </w:tc>
      </w:tr>
      <w:tr w:rsidR="00733564" w:rsidRPr="00864460" w:rsidTr="00306685">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Картофель</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10,4</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32,4</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22,0</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в 3,1р.</w:t>
            </w:r>
          </w:p>
        </w:tc>
      </w:tr>
      <w:tr w:rsidR="00733564" w:rsidRPr="00864460" w:rsidTr="00733A19">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Провода изолированные, кабели</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50,5</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69,7</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19,2</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137,9</w:t>
            </w:r>
          </w:p>
        </w:tc>
      </w:tr>
      <w:tr w:rsidR="00733564" w:rsidRPr="00EA29D9" w:rsidTr="00FE4C28">
        <w:trPr>
          <w:jc w:val="center"/>
        </w:trPr>
        <w:tc>
          <w:tcPr>
            <w:tcW w:w="3877" w:type="dxa"/>
            <w:tcBorders>
              <w:top w:val="nil"/>
              <w:left w:val="single" w:sz="4" w:space="0" w:color="auto"/>
              <w:bottom w:val="nil"/>
              <w:right w:val="single" w:sz="4" w:space="0" w:color="auto"/>
            </w:tcBorders>
            <w:vAlign w:val="center"/>
          </w:tcPr>
          <w:p w:rsidR="00733564" w:rsidRPr="004F64A1" w:rsidRDefault="00733564" w:rsidP="007F6CA4">
            <w:pPr>
              <w:spacing w:before="70" w:after="70" w:line="200" w:lineRule="exact"/>
            </w:pPr>
            <w:r w:rsidRPr="004F64A1">
              <w:rPr>
                <w:sz w:val="22"/>
                <w:szCs w:val="22"/>
              </w:rPr>
              <w:t>Тара пластмассовая</w:t>
            </w:r>
          </w:p>
        </w:tc>
        <w:tc>
          <w:tcPr>
            <w:tcW w:w="1275"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88,8</w:t>
            </w:r>
          </w:p>
        </w:tc>
        <w:tc>
          <w:tcPr>
            <w:tcW w:w="1276"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27" w:firstLine="0"/>
              <w:jc w:val="right"/>
              <w:rPr>
                <w:sz w:val="22"/>
                <w:szCs w:val="22"/>
              </w:rPr>
            </w:pPr>
            <w:r w:rsidRPr="004F64A1">
              <w:rPr>
                <w:sz w:val="22"/>
                <w:szCs w:val="22"/>
              </w:rPr>
              <w:t>106,6</w:t>
            </w:r>
          </w:p>
        </w:tc>
        <w:tc>
          <w:tcPr>
            <w:tcW w:w="1418"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397" w:firstLine="0"/>
              <w:jc w:val="right"/>
              <w:rPr>
                <w:sz w:val="22"/>
                <w:szCs w:val="22"/>
              </w:rPr>
            </w:pPr>
            <w:r w:rsidRPr="004F64A1">
              <w:rPr>
                <w:sz w:val="22"/>
                <w:szCs w:val="22"/>
              </w:rPr>
              <w:t>17,8</w:t>
            </w:r>
          </w:p>
        </w:tc>
        <w:tc>
          <w:tcPr>
            <w:tcW w:w="1322" w:type="dxa"/>
            <w:tcBorders>
              <w:top w:val="nil"/>
              <w:left w:val="single" w:sz="4" w:space="0" w:color="auto"/>
              <w:bottom w:val="nil"/>
              <w:right w:val="single" w:sz="4" w:space="0" w:color="auto"/>
            </w:tcBorders>
            <w:vAlign w:val="bottom"/>
          </w:tcPr>
          <w:p w:rsidR="00733564" w:rsidRPr="004F64A1" w:rsidRDefault="00733564" w:rsidP="007F6CA4">
            <w:pPr>
              <w:pStyle w:val="21"/>
              <w:spacing w:before="70" w:after="70" w:line="200" w:lineRule="exact"/>
              <w:ind w:right="284" w:firstLine="0"/>
              <w:jc w:val="right"/>
              <w:rPr>
                <w:sz w:val="22"/>
                <w:szCs w:val="22"/>
              </w:rPr>
            </w:pPr>
            <w:r w:rsidRPr="004F64A1">
              <w:rPr>
                <w:sz w:val="22"/>
                <w:szCs w:val="22"/>
              </w:rPr>
              <w:t>120,0</w:t>
            </w:r>
          </w:p>
        </w:tc>
      </w:tr>
      <w:tr w:rsidR="00FD0603" w:rsidRPr="00864460" w:rsidTr="00C30DC8">
        <w:trPr>
          <w:trHeight w:hRule="exact" w:val="57"/>
          <w:jc w:val="center"/>
        </w:trPr>
        <w:tc>
          <w:tcPr>
            <w:tcW w:w="3877" w:type="dxa"/>
            <w:tcBorders>
              <w:top w:val="nil"/>
              <w:left w:val="single" w:sz="4" w:space="0" w:color="auto"/>
              <w:bottom w:val="double" w:sz="4" w:space="0" w:color="auto"/>
              <w:right w:val="single" w:sz="4" w:space="0" w:color="auto"/>
            </w:tcBorders>
            <w:vAlign w:val="center"/>
          </w:tcPr>
          <w:p w:rsidR="00FD0603" w:rsidRPr="00864460" w:rsidRDefault="00FD0603" w:rsidP="001D6706">
            <w:pPr>
              <w:spacing w:before="40" w:after="60" w:line="220" w:lineRule="exact"/>
            </w:pPr>
          </w:p>
        </w:tc>
        <w:tc>
          <w:tcPr>
            <w:tcW w:w="1275"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84" w:firstLine="0"/>
              <w:jc w:val="right"/>
              <w:rPr>
                <w:sz w:val="22"/>
                <w:szCs w:val="22"/>
              </w:rPr>
            </w:pPr>
          </w:p>
        </w:tc>
        <w:tc>
          <w:tcPr>
            <w:tcW w:w="1276"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84" w:firstLine="0"/>
              <w:jc w:val="right"/>
              <w:rPr>
                <w:sz w:val="22"/>
                <w:szCs w:val="22"/>
              </w:rPr>
            </w:pPr>
          </w:p>
        </w:tc>
        <w:tc>
          <w:tcPr>
            <w:tcW w:w="1418"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340" w:firstLine="0"/>
              <w:jc w:val="right"/>
              <w:rPr>
                <w:sz w:val="22"/>
                <w:szCs w:val="22"/>
              </w:rPr>
            </w:pPr>
          </w:p>
        </w:tc>
        <w:tc>
          <w:tcPr>
            <w:tcW w:w="1322"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22" w:firstLine="0"/>
              <w:jc w:val="right"/>
              <w:rPr>
                <w:sz w:val="22"/>
                <w:szCs w:val="22"/>
              </w:rPr>
            </w:pPr>
          </w:p>
        </w:tc>
      </w:tr>
    </w:tbl>
    <w:p w:rsidR="00FD0603" w:rsidRPr="00864460" w:rsidRDefault="00FD0603" w:rsidP="003929F7">
      <w:pPr>
        <w:spacing w:before="200" w:after="120" w:line="240" w:lineRule="exact"/>
        <w:jc w:val="center"/>
        <w:rPr>
          <w:rFonts w:ascii="Arial" w:hAnsi="Arial" w:cs="Arial"/>
          <w:b/>
          <w:bCs/>
          <w:sz w:val="22"/>
          <w:szCs w:val="22"/>
        </w:rPr>
      </w:pPr>
      <w:r w:rsidRPr="00864460">
        <w:rPr>
          <w:rFonts w:ascii="Arial" w:hAnsi="Arial" w:cs="Arial"/>
          <w:b/>
          <w:bCs/>
          <w:sz w:val="22"/>
          <w:szCs w:val="22"/>
        </w:rPr>
        <w:lastRenderedPageBreak/>
        <w:t xml:space="preserve">Экспорт товаров, по которым произошло наиболее существенное </w:t>
      </w:r>
      <w:r w:rsidRPr="00864460">
        <w:rPr>
          <w:rFonts w:ascii="Arial" w:hAnsi="Arial" w:cs="Arial"/>
          <w:b/>
          <w:bCs/>
          <w:sz w:val="22"/>
          <w:szCs w:val="22"/>
        </w:rPr>
        <w:br/>
        <w:t>сокращение стоимостного объема поставок в Российскую Федерацию</w:t>
      </w:r>
    </w:p>
    <w:tbl>
      <w:tblPr>
        <w:tblW w:w="9145" w:type="dxa"/>
        <w:jc w:val="center"/>
        <w:tblBorders>
          <w:top w:val="single" w:sz="4" w:space="0" w:color="auto"/>
        </w:tblBorders>
        <w:tblLayout w:type="fixed"/>
        <w:tblLook w:val="0000" w:firstRow="0" w:lastRow="0" w:firstColumn="0" w:lastColumn="0" w:noHBand="0" w:noVBand="0"/>
      </w:tblPr>
      <w:tblGrid>
        <w:gridCol w:w="3828"/>
        <w:gridCol w:w="1191"/>
        <w:gridCol w:w="1191"/>
        <w:gridCol w:w="1614"/>
        <w:gridCol w:w="1321"/>
      </w:tblGrid>
      <w:tr w:rsidR="00897D74" w:rsidRPr="00864460" w:rsidTr="00FD487C">
        <w:trPr>
          <w:cantSplit/>
          <w:tblHeader/>
          <w:jc w:val="center"/>
        </w:trPr>
        <w:tc>
          <w:tcPr>
            <w:tcW w:w="3828" w:type="dxa"/>
            <w:vMerge w:val="restart"/>
            <w:tcBorders>
              <w:top w:val="single" w:sz="4" w:space="0" w:color="auto"/>
              <w:left w:val="single" w:sz="4" w:space="0" w:color="auto"/>
              <w:bottom w:val="nil"/>
              <w:right w:val="single" w:sz="4" w:space="0" w:color="auto"/>
            </w:tcBorders>
          </w:tcPr>
          <w:p w:rsidR="00897D74" w:rsidRPr="00864460" w:rsidRDefault="00897D74" w:rsidP="003929F7">
            <w:pPr>
              <w:pStyle w:val="21"/>
              <w:spacing w:before="20" w:after="20" w:line="200" w:lineRule="exact"/>
              <w:ind w:firstLine="0"/>
              <w:jc w:val="center"/>
              <w:rPr>
                <w:sz w:val="22"/>
                <w:szCs w:val="22"/>
              </w:rPr>
            </w:pPr>
          </w:p>
        </w:tc>
        <w:tc>
          <w:tcPr>
            <w:tcW w:w="1191" w:type="dxa"/>
            <w:vMerge w:val="restart"/>
            <w:tcBorders>
              <w:top w:val="single" w:sz="4" w:space="0" w:color="auto"/>
              <w:left w:val="single" w:sz="4" w:space="0" w:color="auto"/>
              <w:bottom w:val="nil"/>
              <w:right w:val="single" w:sz="4" w:space="0" w:color="auto"/>
            </w:tcBorders>
          </w:tcPr>
          <w:p w:rsidR="00897D74" w:rsidRPr="00864460" w:rsidRDefault="00F335DA" w:rsidP="003929F7">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191" w:type="dxa"/>
            <w:vMerge w:val="restart"/>
            <w:tcBorders>
              <w:top w:val="single" w:sz="4" w:space="0" w:color="auto"/>
              <w:left w:val="single" w:sz="4" w:space="0" w:color="auto"/>
              <w:bottom w:val="nil"/>
              <w:right w:val="single" w:sz="4" w:space="0" w:color="auto"/>
            </w:tcBorders>
          </w:tcPr>
          <w:p w:rsidR="00897D74" w:rsidRPr="00864460" w:rsidRDefault="00F335DA" w:rsidP="003929F7">
            <w:pPr>
              <w:spacing w:before="20" w:after="2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годие</w:t>
            </w:r>
            <w:proofErr w:type="spellEnd"/>
            <w:proofErr w:type="gramEnd"/>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935"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929F7">
            <w:pPr>
              <w:spacing w:before="20" w:after="20" w:line="200" w:lineRule="exact"/>
              <w:jc w:val="center"/>
            </w:pPr>
            <w:r>
              <w:rPr>
                <w:sz w:val="22"/>
                <w:szCs w:val="22"/>
              </w:rPr>
              <w:t>I полугодие</w:t>
            </w:r>
            <w:r w:rsidR="00897D74">
              <w:rPr>
                <w:sz w:val="22"/>
                <w:szCs w:val="22"/>
              </w:rPr>
              <w:t xml:space="preserve"> 2017 г. к </w:t>
            </w:r>
            <w:r w:rsidR="00897D74">
              <w:rPr>
                <w:sz w:val="22"/>
                <w:szCs w:val="22"/>
              </w:rPr>
              <w:br/>
            </w:r>
            <w:r w:rsidR="00F335DA">
              <w:rPr>
                <w:sz w:val="22"/>
                <w:szCs w:val="22"/>
              </w:rPr>
              <w:t>I полугодию</w:t>
            </w:r>
            <w:r w:rsidR="00897D74">
              <w:rPr>
                <w:sz w:val="22"/>
                <w:szCs w:val="22"/>
              </w:rPr>
              <w:t xml:space="preserve"> 2016 г. </w:t>
            </w:r>
          </w:p>
        </w:tc>
      </w:tr>
      <w:tr w:rsidR="00FD0603" w:rsidRPr="00864460" w:rsidTr="00FD487C">
        <w:trPr>
          <w:cantSplit/>
          <w:trHeight w:val="486"/>
          <w:tblHeader/>
          <w:jc w:val="center"/>
        </w:trPr>
        <w:tc>
          <w:tcPr>
            <w:tcW w:w="3828"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614"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left="-57" w:right="-57"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21"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r w:rsidRPr="00864460">
              <w:rPr>
                <w:sz w:val="22"/>
                <w:szCs w:val="22"/>
              </w:rPr>
              <w:t>в процентах</w:t>
            </w:r>
          </w:p>
        </w:tc>
      </w:tr>
      <w:tr w:rsidR="00733564" w:rsidRPr="00864460" w:rsidTr="00FD487C">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Автомобили легковые</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62,8</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30,1</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-32,7</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47,9</w:t>
            </w:r>
          </w:p>
        </w:tc>
      </w:tr>
      <w:tr w:rsidR="00733564" w:rsidRPr="00864460" w:rsidTr="0041474F">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 xml:space="preserve">Автомобили, предназначенные </w:t>
            </w:r>
            <w:r w:rsidR="00306685">
              <w:rPr>
                <w:sz w:val="22"/>
                <w:szCs w:val="22"/>
              </w:rPr>
              <w:br/>
            </w:r>
            <w:r w:rsidRPr="004F64A1">
              <w:rPr>
                <w:sz w:val="22"/>
                <w:szCs w:val="22"/>
              </w:rPr>
              <w:t>для перевозки 10 и более человек</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44,2</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18,2</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-26,0</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41,2</w:t>
            </w:r>
          </w:p>
        </w:tc>
      </w:tr>
      <w:tr w:rsidR="00733564" w:rsidRPr="00864460" w:rsidTr="0041474F">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Сахар</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83,4</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69,2</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-14,2</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83,0</w:t>
            </w:r>
          </w:p>
        </w:tc>
      </w:tr>
      <w:tr w:rsidR="00733564" w:rsidRPr="00864460" w:rsidTr="0041474F">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Устройства на жидких кристаллах, лазеры</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42,3</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29,3</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-13,0</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69,2</w:t>
            </w:r>
          </w:p>
        </w:tc>
      </w:tr>
      <w:tr w:rsidR="00733564" w:rsidRPr="00864460" w:rsidTr="0041474F">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 xml:space="preserve">Молоко и </w:t>
            </w:r>
            <w:proofErr w:type="gramStart"/>
            <w:r w:rsidRPr="004F64A1">
              <w:rPr>
                <w:sz w:val="22"/>
                <w:szCs w:val="22"/>
              </w:rPr>
              <w:t>сливки</w:t>
            </w:r>
            <w:proofErr w:type="gramEnd"/>
            <w:r w:rsidRPr="004F64A1">
              <w:rPr>
                <w:sz w:val="22"/>
                <w:szCs w:val="22"/>
              </w:rPr>
              <w:t xml:space="preserve"> сгущенные и сухие</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205,0</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192,7</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-12,3</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94,0</w:t>
            </w:r>
          </w:p>
        </w:tc>
      </w:tr>
      <w:tr w:rsidR="00733564" w:rsidRPr="00DC34CA" w:rsidTr="005609E0">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Полимеры этилена</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63,1</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52,0</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-11,1</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82,4</w:t>
            </w:r>
          </w:p>
        </w:tc>
      </w:tr>
      <w:tr w:rsidR="00733564" w:rsidRPr="00DC34CA" w:rsidTr="00563763">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Инсектициды, гербициды</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36,1</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28,5</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-7,6</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78,8</w:t>
            </w:r>
          </w:p>
        </w:tc>
      </w:tr>
      <w:tr w:rsidR="00733564" w:rsidRPr="00DC34CA" w:rsidTr="00563763">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Пшеница</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7,2</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0,1</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-7,1</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0,8</w:t>
            </w:r>
          </w:p>
        </w:tc>
      </w:tr>
      <w:tr w:rsidR="00733564" w:rsidRPr="00DC34CA" w:rsidTr="00563763">
        <w:trPr>
          <w:jc w:val="center"/>
        </w:trPr>
        <w:tc>
          <w:tcPr>
            <w:tcW w:w="3828" w:type="dxa"/>
            <w:tcBorders>
              <w:top w:val="nil"/>
              <w:left w:val="single" w:sz="4" w:space="0" w:color="auto"/>
              <w:bottom w:val="nil"/>
              <w:right w:val="single" w:sz="4" w:space="0" w:color="auto"/>
            </w:tcBorders>
            <w:vAlign w:val="center"/>
          </w:tcPr>
          <w:p w:rsidR="00733564" w:rsidRPr="004F64A1" w:rsidRDefault="00733564" w:rsidP="00A91DD4">
            <w:pPr>
              <w:spacing w:before="60" w:after="40" w:line="200" w:lineRule="exact"/>
            </w:pPr>
            <w:r w:rsidRPr="004F64A1">
              <w:rPr>
                <w:sz w:val="22"/>
                <w:szCs w:val="22"/>
              </w:rPr>
              <w:t>Продукты для кормления животных</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14,8</w:t>
            </w:r>
          </w:p>
        </w:tc>
        <w:tc>
          <w:tcPr>
            <w:tcW w:w="119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27" w:firstLine="0"/>
              <w:jc w:val="right"/>
              <w:rPr>
                <w:sz w:val="22"/>
                <w:szCs w:val="22"/>
              </w:rPr>
            </w:pPr>
            <w:r w:rsidRPr="004F64A1">
              <w:rPr>
                <w:sz w:val="22"/>
                <w:szCs w:val="22"/>
              </w:rPr>
              <w:t>8,7</w:t>
            </w:r>
          </w:p>
        </w:tc>
        <w:tc>
          <w:tcPr>
            <w:tcW w:w="1614"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512" w:firstLine="0"/>
              <w:jc w:val="right"/>
              <w:rPr>
                <w:sz w:val="22"/>
                <w:szCs w:val="22"/>
              </w:rPr>
            </w:pPr>
            <w:r w:rsidRPr="004F64A1">
              <w:rPr>
                <w:sz w:val="22"/>
                <w:szCs w:val="22"/>
              </w:rPr>
              <w:t>-6,1</w:t>
            </w:r>
          </w:p>
        </w:tc>
        <w:tc>
          <w:tcPr>
            <w:tcW w:w="1321" w:type="dxa"/>
            <w:tcBorders>
              <w:top w:val="nil"/>
              <w:left w:val="single" w:sz="4" w:space="0" w:color="auto"/>
              <w:bottom w:val="nil"/>
              <w:right w:val="single" w:sz="4" w:space="0" w:color="auto"/>
            </w:tcBorders>
            <w:vAlign w:val="bottom"/>
          </w:tcPr>
          <w:p w:rsidR="00733564" w:rsidRPr="004F64A1" w:rsidRDefault="00733564" w:rsidP="00A91DD4">
            <w:pPr>
              <w:pStyle w:val="21"/>
              <w:spacing w:before="60" w:after="40" w:line="200" w:lineRule="exact"/>
              <w:ind w:right="284" w:firstLine="0"/>
              <w:jc w:val="right"/>
              <w:rPr>
                <w:sz w:val="22"/>
                <w:szCs w:val="22"/>
              </w:rPr>
            </w:pPr>
            <w:r w:rsidRPr="004F64A1">
              <w:rPr>
                <w:sz w:val="22"/>
                <w:szCs w:val="22"/>
              </w:rPr>
              <w:t>58,5</w:t>
            </w:r>
          </w:p>
        </w:tc>
      </w:tr>
      <w:tr w:rsidR="00FD0603" w:rsidRPr="00864460" w:rsidTr="00FD487C">
        <w:trPr>
          <w:trHeight w:hRule="exact" w:val="57"/>
          <w:jc w:val="center"/>
        </w:trPr>
        <w:tc>
          <w:tcPr>
            <w:tcW w:w="3828" w:type="dxa"/>
            <w:tcBorders>
              <w:top w:val="nil"/>
              <w:left w:val="single" w:sz="4" w:space="0" w:color="auto"/>
              <w:bottom w:val="double" w:sz="4" w:space="0" w:color="auto"/>
              <w:right w:val="single" w:sz="4" w:space="0" w:color="auto"/>
            </w:tcBorders>
            <w:vAlign w:val="center"/>
          </w:tcPr>
          <w:p w:rsidR="00FD0603" w:rsidRPr="00864460" w:rsidRDefault="00FD0603" w:rsidP="000B630F">
            <w:pPr>
              <w:spacing w:before="50" w:after="50" w:line="200" w:lineRule="exact"/>
            </w:pPr>
            <w:bookmarkStart w:id="12" w:name="_Hlk453667044"/>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227" w:firstLine="0"/>
              <w:jc w:val="right"/>
              <w:rPr>
                <w:sz w:val="22"/>
                <w:szCs w:val="22"/>
              </w:rPr>
            </w:pPr>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227" w:firstLine="0"/>
              <w:jc w:val="right"/>
              <w:rPr>
                <w:sz w:val="22"/>
                <w:szCs w:val="22"/>
              </w:rPr>
            </w:pPr>
          </w:p>
        </w:tc>
        <w:tc>
          <w:tcPr>
            <w:tcW w:w="1614"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468" w:firstLine="0"/>
              <w:jc w:val="right"/>
              <w:rPr>
                <w:sz w:val="22"/>
                <w:szCs w:val="22"/>
              </w:rPr>
            </w:pPr>
          </w:p>
        </w:tc>
        <w:tc>
          <w:tcPr>
            <w:tcW w:w="132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340" w:firstLine="0"/>
              <w:jc w:val="right"/>
              <w:rPr>
                <w:sz w:val="22"/>
                <w:szCs w:val="22"/>
              </w:rPr>
            </w:pPr>
          </w:p>
        </w:tc>
      </w:tr>
    </w:tbl>
    <w:bookmarkEnd w:id="12"/>
    <w:p w:rsidR="00733564" w:rsidRDefault="00733564" w:rsidP="00733564">
      <w:pPr>
        <w:pStyle w:val="31"/>
        <w:spacing w:before="120" w:after="120" w:line="320" w:lineRule="exact"/>
        <w:jc w:val="both"/>
      </w:pPr>
      <w:r>
        <w:t>Рост</w:t>
      </w:r>
      <w:r w:rsidRPr="00E65F14">
        <w:t xml:space="preserve"> стоимостного объема импорта </w:t>
      </w:r>
      <w:r>
        <w:t xml:space="preserve">товаров </w:t>
      </w:r>
      <w:r w:rsidRPr="00E65F14">
        <w:t>из Российской Федерации</w:t>
      </w:r>
      <w:r w:rsidRPr="00864460">
        <w:t xml:space="preserve"> наблюдал</w:t>
      </w:r>
      <w:r>
        <w:t>ся</w:t>
      </w:r>
      <w:r w:rsidRPr="00864460">
        <w:t xml:space="preserve"> </w:t>
      </w:r>
      <w:r>
        <w:t xml:space="preserve">по всем укрупненным группам товаров, кроме непродовольственных потребительских товаров. </w:t>
      </w:r>
    </w:p>
    <w:p w:rsidR="00FD0603" w:rsidRPr="00864460" w:rsidRDefault="00FD0603" w:rsidP="003929F7">
      <w:pPr>
        <w:pStyle w:val="23"/>
        <w:spacing w:before="240" w:after="120" w:line="240" w:lineRule="exact"/>
        <w:ind w:firstLine="34"/>
        <w:jc w:val="center"/>
        <w:outlineLvl w:val="0"/>
        <w:rPr>
          <w:rFonts w:ascii="Arial" w:hAnsi="Arial" w:cs="Arial"/>
          <w:b/>
          <w:bCs/>
          <w:sz w:val="22"/>
          <w:szCs w:val="22"/>
        </w:rPr>
      </w:pPr>
      <w:r w:rsidRPr="00864460">
        <w:rPr>
          <w:rFonts w:ascii="Arial" w:hAnsi="Arial" w:cs="Arial"/>
          <w:b/>
          <w:bCs/>
          <w:sz w:val="22"/>
          <w:szCs w:val="22"/>
        </w:rPr>
        <w:t>Импорт из Российской Федерации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265"/>
        <w:gridCol w:w="1346"/>
        <w:gridCol w:w="1347"/>
        <w:gridCol w:w="1843"/>
        <w:gridCol w:w="1277"/>
      </w:tblGrid>
      <w:tr w:rsidR="00897D74" w:rsidRPr="00864460" w:rsidTr="00FD487C">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3929F7">
            <w:pPr>
              <w:pStyle w:val="21"/>
              <w:spacing w:before="20" w:after="2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897D74" w:rsidRPr="00864460" w:rsidRDefault="004318A6" w:rsidP="003929F7">
            <w:pPr>
              <w:spacing w:before="20" w:after="20" w:line="200" w:lineRule="exact"/>
              <w:jc w:val="center"/>
            </w:pPr>
            <w:r>
              <w:rPr>
                <w:sz w:val="22"/>
                <w:szCs w:val="22"/>
              </w:rPr>
              <w:t>I полугодие</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347" w:type="dxa"/>
            <w:vMerge w:val="restart"/>
            <w:tcBorders>
              <w:top w:val="single" w:sz="4" w:space="0" w:color="auto"/>
              <w:left w:val="single" w:sz="4" w:space="0" w:color="auto"/>
              <w:bottom w:val="nil"/>
              <w:right w:val="single" w:sz="4" w:space="0" w:color="auto"/>
            </w:tcBorders>
          </w:tcPr>
          <w:p w:rsidR="00897D74" w:rsidRPr="00864460" w:rsidRDefault="004318A6" w:rsidP="003929F7">
            <w:pPr>
              <w:spacing w:before="20" w:after="20" w:line="200" w:lineRule="exact"/>
              <w:jc w:val="center"/>
            </w:pPr>
            <w:r>
              <w:rPr>
                <w:sz w:val="22"/>
                <w:szCs w:val="22"/>
              </w:rPr>
              <w:t>I полугодие</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3120" w:type="dxa"/>
            <w:gridSpan w:val="2"/>
            <w:tcBorders>
              <w:top w:val="single" w:sz="4" w:space="0" w:color="auto"/>
              <w:left w:val="single" w:sz="4" w:space="0" w:color="auto"/>
              <w:bottom w:val="single" w:sz="4" w:space="0" w:color="auto"/>
              <w:right w:val="single" w:sz="4" w:space="0" w:color="auto"/>
            </w:tcBorders>
          </w:tcPr>
          <w:p w:rsidR="00897D74" w:rsidRPr="00864460" w:rsidRDefault="004318A6" w:rsidP="003929F7">
            <w:pPr>
              <w:spacing w:before="20" w:after="20" w:line="200" w:lineRule="exact"/>
              <w:jc w:val="center"/>
            </w:pPr>
            <w:r>
              <w:rPr>
                <w:sz w:val="22"/>
                <w:szCs w:val="22"/>
              </w:rPr>
              <w:t>I полугодие</w:t>
            </w:r>
            <w:r w:rsidR="00897D74">
              <w:rPr>
                <w:sz w:val="22"/>
                <w:szCs w:val="22"/>
              </w:rPr>
              <w:t xml:space="preserve"> 2017 г. к </w:t>
            </w:r>
            <w:r w:rsidR="00897D74">
              <w:rPr>
                <w:sz w:val="22"/>
                <w:szCs w:val="22"/>
              </w:rPr>
              <w:br/>
            </w:r>
            <w:r w:rsidR="00F335DA">
              <w:rPr>
                <w:sz w:val="22"/>
                <w:szCs w:val="22"/>
              </w:rPr>
              <w:t>I полугодию</w:t>
            </w:r>
            <w:r w:rsidR="00897D74">
              <w:rPr>
                <w:sz w:val="22"/>
                <w:szCs w:val="22"/>
              </w:rPr>
              <w:t xml:space="preserve"> 2016 г. </w:t>
            </w:r>
          </w:p>
        </w:tc>
      </w:tr>
      <w:tr w:rsidR="00FD0603" w:rsidRPr="00864460" w:rsidTr="00FD487C">
        <w:trPr>
          <w:cantSplit/>
          <w:tblHeader/>
          <w:jc w:val="center"/>
        </w:trPr>
        <w:tc>
          <w:tcPr>
            <w:tcW w:w="3265"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36" w:firstLine="0"/>
              <w:jc w:val="center"/>
              <w:rPr>
                <w:sz w:val="22"/>
                <w:szCs w:val="22"/>
              </w:rPr>
            </w:pPr>
            <w:r w:rsidRPr="00864460">
              <w:rPr>
                <w:sz w:val="22"/>
                <w:szCs w:val="22"/>
              </w:rPr>
              <w:t>прирост, уменьшение (-), млн. долл</w:t>
            </w:r>
            <w:proofErr w:type="gramStart"/>
            <w:r w:rsidRPr="00864460">
              <w:rPr>
                <w:sz w:val="22"/>
                <w:szCs w:val="22"/>
              </w:rPr>
              <w:t>.С</w:t>
            </w:r>
            <w:proofErr w:type="gramEnd"/>
            <w:r w:rsidRPr="00864460">
              <w:rPr>
                <w:sz w:val="22"/>
                <w:szCs w:val="22"/>
              </w:rPr>
              <w:t>ША</w:t>
            </w:r>
          </w:p>
        </w:tc>
        <w:tc>
          <w:tcPr>
            <w:tcW w:w="1277"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r w:rsidRPr="00864460">
              <w:rPr>
                <w:sz w:val="22"/>
                <w:szCs w:val="22"/>
              </w:rPr>
              <w:t>в процентах</w:t>
            </w:r>
          </w:p>
        </w:tc>
      </w:tr>
      <w:tr w:rsidR="000F7B84" w:rsidRPr="0077622F" w:rsidTr="00F6470E">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15" w:right="113"/>
              <w:rPr>
                <w:snapToGrid w:val="0"/>
              </w:rPr>
            </w:pPr>
            <w:r w:rsidRPr="0077622F">
              <w:rPr>
                <w:snapToGrid w:val="0"/>
                <w:sz w:val="22"/>
                <w:szCs w:val="22"/>
              </w:rPr>
              <w:t>Инвестиционные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99" w:firstLine="0"/>
              <w:jc w:val="right"/>
              <w:rPr>
                <w:sz w:val="22"/>
                <w:szCs w:val="22"/>
              </w:rPr>
            </w:pPr>
            <w:r w:rsidRPr="0077622F">
              <w:rPr>
                <w:sz w:val="22"/>
                <w:szCs w:val="22"/>
              </w:rPr>
              <w:t>258,0</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404,9</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tabs>
                <w:tab w:val="left" w:pos="741"/>
              </w:tabs>
              <w:spacing w:before="60" w:after="40" w:line="200" w:lineRule="exact"/>
              <w:ind w:right="592" w:firstLine="0"/>
              <w:jc w:val="right"/>
              <w:rPr>
                <w:sz w:val="22"/>
                <w:szCs w:val="22"/>
              </w:rPr>
            </w:pPr>
            <w:r w:rsidRPr="0077622F">
              <w:rPr>
                <w:sz w:val="22"/>
                <w:szCs w:val="22"/>
              </w:rPr>
              <w:t>146,9</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tabs>
                <w:tab w:val="left" w:pos="1026"/>
              </w:tabs>
              <w:spacing w:before="60" w:after="40" w:line="200" w:lineRule="exact"/>
              <w:ind w:right="284" w:firstLine="0"/>
              <w:jc w:val="right"/>
              <w:rPr>
                <w:sz w:val="22"/>
                <w:szCs w:val="22"/>
              </w:rPr>
            </w:pPr>
            <w:r w:rsidRPr="0077622F">
              <w:rPr>
                <w:sz w:val="22"/>
                <w:szCs w:val="22"/>
              </w:rPr>
              <w:t>156,9</w:t>
            </w:r>
          </w:p>
        </w:tc>
      </w:tr>
      <w:tr w:rsidR="000F7B84" w:rsidRPr="0077622F" w:rsidTr="00F6470E">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15" w:right="113"/>
              <w:rPr>
                <w:snapToGrid w:val="0"/>
              </w:rPr>
            </w:pPr>
            <w:r w:rsidRPr="0077622F">
              <w:rPr>
                <w:snapToGrid w:val="0"/>
                <w:sz w:val="22"/>
                <w:szCs w:val="22"/>
              </w:rPr>
              <w:t>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99" w:firstLine="0"/>
              <w:jc w:val="right"/>
              <w:rPr>
                <w:sz w:val="22"/>
                <w:szCs w:val="22"/>
              </w:rPr>
            </w:pPr>
            <w:r w:rsidRPr="0077622F">
              <w:rPr>
                <w:sz w:val="22"/>
                <w:szCs w:val="22"/>
              </w:rPr>
              <w:t>5</w:t>
            </w:r>
            <w:r w:rsidR="001055FF" w:rsidRPr="0077622F">
              <w:rPr>
                <w:sz w:val="22"/>
                <w:szCs w:val="22"/>
              </w:rPr>
              <w:t> </w:t>
            </w:r>
            <w:r w:rsidRPr="0077622F">
              <w:rPr>
                <w:sz w:val="22"/>
                <w:szCs w:val="22"/>
              </w:rPr>
              <w:t>944</w:t>
            </w:r>
            <w:r w:rsidR="001055FF" w:rsidRPr="0077622F">
              <w:rPr>
                <w:sz w:val="22"/>
                <w:szCs w:val="22"/>
              </w:rPr>
              <w:t>,</w:t>
            </w:r>
            <w:r w:rsidRPr="0077622F">
              <w:rPr>
                <w:sz w:val="22"/>
                <w:szCs w:val="22"/>
              </w:rPr>
              <w:t>1</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7</w:t>
            </w:r>
            <w:r w:rsidR="00E92BC9" w:rsidRPr="0077622F">
              <w:rPr>
                <w:sz w:val="22"/>
                <w:szCs w:val="22"/>
              </w:rPr>
              <w:t> </w:t>
            </w:r>
            <w:r w:rsidRPr="0077622F">
              <w:rPr>
                <w:sz w:val="22"/>
                <w:szCs w:val="22"/>
              </w:rPr>
              <w:t>18</w:t>
            </w:r>
            <w:r w:rsidR="00E92BC9" w:rsidRPr="0077622F">
              <w:rPr>
                <w:sz w:val="22"/>
                <w:szCs w:val="22"/>
              </w:rPr>
              <w:t>2,</w:t>
            </w:r>
            <w:r w:rsidRPr="0077622F">
              <w:rPr>
                <w:sz w:val="22"/>
                <w:szCs w:val="22"/>
              </w:rPr>
              <w:t>0</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687C23" w:rsidP="00A91DD4">
            <w:pPr>
              <w:pStyle w:val="21"/>
              <w:tabs>
                <w:tab w:val="left" w:pos="741"/>
              </w:tabs>
              <w:spacing w:before="60" w:after="40" w:line="200" w:lineRule="exact"/>
              <w:ind w:right="592" w:firstLine="0"/>
              <w:jc w:val="right"/>
              <w:rPr>
                <w:sz w:val="22"/>
                <w:szCs w:val="22"/>
              </w:rPr>
            </w:pPr>
            <w:r w:rsidRPr="0077622F">
              <w:rPr>
                <w:sz w:val="22"/>
                <w:szCs w:val="22"/>
              </w:rPr>
              <w:t>1 </w:t>
            </w:r>
            <w:r w:rsidR="00A22F0F" w:rsidRPr="0077622F">
              <w:rPr>
                <w:sz w:val="22"/>
                <w:szCs w:val="22"/>
              </w:rPr>
              <w:t>237</w:t>
            </w:r>
            <w:r w:rsidRPr="0077622F">
              <w:rPr>
                <w:sz w:val="22"/>
                <w:szCs w:val="22"/>
              </w:rPr>
              <w:t>,</w:t>
            </w:r>
            <w:r w:rsidR="00A22F0F" w:rsidRPr="0077622F">
              <w:rPr>
                <w:sz w:val="22"/>
                <w:szCs w:val="22"/>
              </w:rPr>
              <w:t>9</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tabs>
                <w:tab w:val="left" w:pos="1026"/>
              </w:tabs>
              <w:spacing w:before="60" w:after="40" w:line="200" w:lineRule="exact"/>
              <w:ind w:right="284" w:firstLine="0"/>
              <w:jc w:val="right"/>
              <w:rPr>
                <w:sz w:val="22"/>
                <w:szCs w:val="22"/>
              </w:rPr>
            </w:pPr>
            <w:r w:rsidRPr="0077622F">
              <w:rPr>
                <w:sz w:val="22"/>
                <w:szCs w:val="22"/>
              </w:rPr>
              <w:t>1</w:t>
            </w:r>
            <w:r w:rsidR="005B70B9" w:rsidRPr="0077622F">
              <w:rPr>
                <w:sz w:val="22"/>
                <w:szCs w:val="22"/>
              </w:rPr>
              <w:t>2</w:t>
            </w:r>
            <w:r w:rsidR="00A22F0F" w:rsidRPr="0077622F">
              <w:rPr>
                <w:sz w:val="22"/>
                <w:szCs w:val="22"/>
              </w:rPr>
              <w:t>0</w:t>
            </w:r>
            <w:r w:rsidRPr="0077622F">
              <w:rPr>
                <w:sz w:val="22"/>
                <w:szCs w:val="22"/>
              </w:rPr>
              <w:t>,</w:t>
            </w:r>
            <w:r w:rsidR="00A22F0F" w:rsidRPr="0077622F">
              <w:rPr>
                <w:sz w:val="22"/>
                <w:szCs w:val="22"/>
              </w:rPr>
              <w:t>8</w:t>
            </w:r>
          </w:p>
        </w:tc>
      </w:tr>
      <w:tr w:rsidR="000F7B84" w:rsidRPr="0077622F" w:rsidTr="00F6470E">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646" w:right="113"/>
              <w:rPr>
                <w:snapToGrid w:val="0"/>
              </w:rPr>
            </w:pPr>
            <w:r w:rsidRPr="0077622F">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spacing w:before="60" w:after="40" w:line="20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spacing w:before="60" w:after="40" w:line="20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tabs>
                <w:tab w:val="left" w:pos="741"/>
              </w:tabs>
              <w:spacing w:before="60" w:after="40" w:line="20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tabs>
                <w:tab w:val="left" w:pos="1026"/>
              </w:tabs>
              <w:spacing w:before="60" w:after="40" w:line="200" w:lineRule="exact"/>
              <w:ind w:right="284" w:firstLine="0"/>
              <w:jc w:val="right"/>
              <w:rPr>
                <w:sz w:val="22"/>
                <w:szCs w:val="22"/>
              </w:rPr>
            </w:pPr>
          </w:p>
        </w:tc>
      </w:tr>
      <w:tr w:rsidR="000F7B84" w:rsidRPr="0077622F" w:rsidTr="00306685">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345" w:right="113"/>
              <w:rPr>
                <w:snapToGrid w:val="0"/>
              </w:rPr>
            </w:pPr>
            <w:r w:rsidRPr="0077622F">
              <w:rPr>
                <w:snapToGrid w:val="0"/>
                <w:sz w:val="22"/>
                <w:szCs w:val="22"/>
              </w:rPr>
              <w:t>энергетические</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687C23" w:rsidP="00A91DD4">
            <w:pPr>
              <w:pStyle w:val="21"/>
              <w:spacing w:before="60" w:after="40" w:line="200" w:lineRule="exact"/>
              <w:ind w:right="299" w:firstLine="0"/>
              <w:jc w:val="right"/>
              <w:rPr>
                <w:sz w:val="22"/>
                <w:szCs w:val="22"/>
              </w:rPr>
            </w:pPr>
            <w:r w:rsidRPr="0077622F">
              <w:rPr>
                <w:sz w:val="22"/>
                <w:szCs w:val="22"/>
              </w:rPr>
              <w:t>3</w:t>
            </w:r>
            <w:r w:rsidR="00A22F0F" w:rsidRPr="0077622F">
              <w:rPr>
                <w:sz w:val="22"/>
                <w:szCs w:val="22"/>
              </w:rPr>
              <w:t> 962,0</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4</w:t>
            </w:r>
            <w:r w:rsidR="001055FF" w:rsidRPr="0077622F">
              <w:rPr>
                <w:sz w:val="22"/>
                <w:szCs w:val="22"/>
              </w:rPr>
              <w:t> </w:t>
            </w:r>
            <w:r w:rsidRPr="0077622F">
              <w:rPr>
                <w:sz w:val="22"/>
                <w:szCs w:val="22"/>
              </w:rPr>
              <w:t>438</w:t>
            </w:r>
            <w:r w:rsidR="000F7B84" w:rsidRPr="0077622F">
              <w:rPr>
                <w:sz w:val="22"/>
                <w:szCs w:val="22"/>
              </w:rPr>
              <w:t>,</w:t>
            </w:r>
            <w:r w:rsidRPr="0077622F">
              <w:rPr>
                <w:sz w:val="22"/>
                <w:szCs w:val="22"/>
              </w:rPr>
              <w:t>7</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E92BC9" w:rsidP="00A91DD4">
            <w:pPr>
              <w:pStyle w:val="21"/>
              <w:tabs>
                <w:tab w:val="left" w:pos="741"/>
              </w:tabs>
              <w:spacing w:before="60" w:after="40" w:line="200" w:lineRule="exact"/>
              <w:ind w:right="592" w:firstLine="0"/>
              <w:jc w:val="right"/>
              <w:rPr>
                <w:sz w:val="22"/>
                <w:szCs w:val="22"/>
              </w:rPr>
            </w:pPr>
            <w:r w:rsidRPr="0077622F">
              <w:rPr>
                <w:sz w:val="22"/>
                <w:szCs w:val="22"/>
              </w:rPr>
              <w:t>4</w:t>
            </w:r>
            <w:r w:rsidR="00687C23" w:rsidRPr="0077622F">
              <w:rPr>
                <w:sz w:val="22"/>
                <w:szCs w:val="22"/>
              </w:rPr>
              <w:t>7</w:t>
            </w:r>
            <w:r w:rsidR="00A22F0F" w:rsidRPr="0077622F">
              <w:rPr>
                <w:sz w:val="22"/>
                <w:szCs w:val="22"/>
              </w:rPr>
              <w:t>6</w:t>
            </w:r>
            <w:r w:rsidRPr="0077622F">
              <w:rPr>
                <w:sz w:val="22"/>
                <w:szCs w:val="22"/>
              </w:rPr>
              <w:t>,</w:t>
            </w:r>
            <w:r w:rsidR="00A22F0F" w:rsidRPr="0077622F">
              <w:rPr>
                <w:sz w:val="22"/>
                <w:szCs w:val="22"/>
              </w:rPr>
              <w:t>7</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E92BC9" w:rsidP="00A91DD4">
            <w:pPr>
              <w:pStyle w:val="21"/>
              <w:tabs>
                <w:tab w:val="left" w:pos="1026"/>
              </w:tabs>
              <w:spacing w:before="60" w:after="40" w:line="200" w:lineRule="exact"/>
              <w:ind w:right="284" w:firstLine="0"/>
              <w:jc w:val="right"/>
              <w:rPr>
                <w:sz w:val="22"/>
                <w:szCs w:val="22"/>
              </w:rPr>
            </w:pPr>
            <w:r w:rsidRPr="0077622F">
              <w:rPr>
                <w:sz w:val="22"/>
                <w:szCs w:val="22"/>
              </w:rPr>
              <w:t>11</w:t>
            </w:r>
            <w:r w:rsidR="00A22F0F" w:rsidRPr="0077622F">
              <w:rPr>
                <w:sz w:val="22"/>
                <w:szCs w:val="22"/>
              </w:rPr>
              <w:t>2</w:t>
            </w:r>
            <w:r w:rsidRPr="0077622F">
              <w:rPr>
                <w:sz w:val="22"/>
                <w:szCs w:val="22"/>
              </w:rPr>
              <w:t>,</w:t>
            </w:r>
            <w:r w:rsidR="00687C23" w:rsidRPr="0077622F">
              <w:rPr>
                <w:sz w:val="22"/>
                <w:szCs w:val="22"/>
              </w:rPr>
              <w:t>0</w:t>
            </w:r>
          </w:p>
        </w:tc>
      </w:tr>
      <w:tr w:rsidR="000F7B84" w:rsidRPr="0077622F" w:rsidTr="00306685">
        <w:trPr>
          <w:trHeight w:val="70"/>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345" w:right="113"/>
              <w:rPr>
                <w:snapToGrid w:val="0"/>
              </w:rPr>
            </w:pPr>
            <w:r w:rsidRPr="0077622F">
              <w:rPr>
                <w:snapToGrid w:val="0"/>
                <w:sz w:val="22"/>
                <w:szCs w:val="22"/>
              </w:rPr>
              <w:t>прочие 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E92BC9" w:rsidP="00A91DD4">
            <w:pPr>
              <w:pStyle w:val="21"/>
              <w:spacing w:before="60" w:after="40" w:line="200" w:lineRule="exact"/>
              <w:ind w:right="299" w:firstLine="0"/>
              <w:jc w:val="right"/>
              <w:rPr>
                <w:sz w:val="22"/>
                <w:szCs w:val="22"/>
              </w:rPr>
            </w:pPr>
            <w:r w:rsidRPr="0077622F">
              <w:rPr>
                <w:sz w:val="22"/>
                <w:szCs w:val="22"/>
              </w:rPr>
              <w:t>1 </w:t>
            </w:r>
            <w:r w:rsidR="00687C23" w:rsidRPr="0077622F">
              <w:rPr>
                <w:sz w:val="22"/>
                <w:szCs w:val="22"/>
              </w:rPr>
              <w:t>9</w:t>
            </w:r>
            <w:r w:rsidR="00A22F0F" w:rsidRPr="0077622F">
              <w:rPr>
                <w:sz w:val="22"/>
                <w:szCs w:val="22"/>
              </w:rPr>
              <w:t>82</w:t>
            </w:r>
            <w:r w:rsidRPr="0077622F">
              <w:rPr>
                <w:sz w:val="22"/>
                <w:szCs w:val="22"/>
              </w:rPr>
              <w:t>,</w:t>
            </w:r>
            <w:r w:rsidR="00A22F0F" w:rsidRPr="0077622F">
              <w:rPr>
                <w:sz w:val="22"/>
                <w:szCs w:val="22"/>
              </w:rPr>
              <w:t>1</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687C23" w:rsidP="00A91DD4">
            <w:pPr>
              <w:pStyle w:val="21"/>
              <w:spacing w:before="60" w:after="40" w:line="200" w:lineRule="exact"/>
              <w:ind w:right="218" w:firstLine="0"/>
              <w:jc w:val="right"/>
              <w:rPr>
                <w:sz w:val="22"/>
                <w:szCs w:val="22"/>
              </w:rPr>
            </w:pPr>
            <w:r w:rsidRPr="0077622F">
              <w:rPr>
                <w:sz w:val="22"/>
                <w:szCs w:val="22"/>
              </w:rPr>
              <w:t>2</w:t>
            </w:r>
            <w:r w:rsidR="005B70B9" w:rsidRPr="0077622F">
              <w:rPr>
                <w:sz w:val="22"/>
                <w:szCs w:val="22"/>
              </w:rPr>
              <w:t> </w:t>
            </w:r>
            <w:r w:rsidR="00A22F0F" w:rsidRPr="0077622F">
              <w:rPr>
                <w:sz w:val="22"/>
                <w:szCs w:val="22"/>
              </w:rPr>
              <w:t>743</w:t>
            </w:r>
            <w:r w:rsidR="005B70B9" w:rsidRPr="0077622F">
              <w:rPr>
                <w:sz w:val="22"/>
                <w:szCs w:val="22"/>
              </w:rPr>
              <w:t>,</w:t>
            </w:r>
            <w:r w:rsidR="00A22F0F" w:rsidRPr="0077622F">
              <w:rPr>
                <w:sz w:val="22"/>
                <w:szCs w:val="22"/>
              </w:rPr>
              <w:t>3</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tabs>
                <w:tab w:val="left" w:pos="741"/>
              </w:tabs>
              <w:spacing w:before="60" w:after="40" w:line="200" w:lineRule="exact"/>
              <w:ind w:right="592" w:firstLine="0"/>
              <w:jc w:val="right"/>
              <w:rPr>
                <w:sz w:val="22"/>
                <w:szCs w:val="22"/>
              </w:rPr>
            </w:pPr>
            <w:r w:rsidRPr="0077622F">
              <w:rPr>
                <w:sz w:val="22"/>
                <w:szCs w:val="22"/>
              </w:rPr>
              <w:t>7</w:t>
            </w:r>
            <w:r w:rsidR="00687C23" w:rsidRPr="0077622F">
              <w:rPr>
                <w:sz w:val="22"/>
                <w:szCs w:val="22"/>
              </w:rPr>
              <w:t>61</w:t>
            </w:r>
            <w:r w:rsidR="00E92BC9" w:rsidRPr="0077622F">
              <w:rPr>
                <w:sz w:val="22"/>
                <w:szCs w:val="22"/>
              </w:rPr>
              <w:t>,</w:t>
            </w:r>
            <w:r w:rsidRPr="0077622F">
              <w:rPr>
                <w:sz w:val="22"/>
                <w:szCs w:val="22"/>
              </w:rPr>
              <w:t>2</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DA32D6" w:rsidP="00A91DD4">
            <w:pPr>
              <w:pStyle w:val="21"/>
              <w:tabs>
                <w:tab w:val="left" w:pos="1026"/>
              </w:tabs>
              <w:spacing w:before="60" w:after="40" w:line="200" w:lineRule="exact"/>
              <w:ind w:right="284" w:firstLine="0"/>
              <w:jc w:val="right"/>
              <w:rPr>
                <w:sz w:val="22"/>
                <w:szCs w:val="22"/>
              </w:rPr>
            </w:pPr>
            <w:r w:rsidRPr="0077622F">
              <w:rPr>
                <w:sz w:val="22"/>
                <w:szCs w:val="22"/>
              </w:rPr>
              <w:t>1</w:t>
            </w:r>
            <w:r w:rsidR="00A22F0F" w:rsidRPr="0077622F">
              <w:rPr>
                <w:sz w:val="22"/>
                <w:szCs w:val="22"/>
              </w:rPr>
              <w:t>38</w:t>
            </w:r>
            <w:r w:rsidRPr="0077622F">
              <w:rPr>
                <w:sz w:val="22"/>
                <w:szCs w:val="22"/>
              </w:rPr>
              <w:t>,</w:t>
            </w:r>
            <w:r w:rsidR="00A22F0F" w:rsidRPr="0077622F">
              <w:rPr>
                <w:sz w:val="22"/>
                <w:szCs w:val="22"/>
              </w:rPr>
              <w:t>4</w:t>
            </w:r>
          </w:p>
        </w:tc>
      </w:tr>
      <w:tr w:rsidR="000F7B84" w:rsidRPr="0077622F" w:rsidTr="00306685">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15" w:right="113"/>
              <w:rPr>
                <w:snapToGrid w:val="0"/>
              </w:rPr>
            </w:pPr>
            <w:r w:rsidRPr="0077622F">
              <w:rPr>
                <w:snapToGrid w:val="0"/>
                <w:sz w:val="22"/>
                <w:szCs w:val="22"/>
              </w:rPr>
              <w:t>Потребительские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99" w:firstLine="0"/>
              <w:jc w:val="right"/>
              <w:rPr>
                <w:sz w:val="22"/>
                <w:szCs w:val="22"/>
              </w:rPr>
            </w:pPr>
            <w:r w:rsidRPr="0077622F">
              <w:rPr>
                <w:sz w:val="22"/>
                <w:szCs w:val="22"/>
              </w:rPr>
              <w:t>1 149,2</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1 184</w:t>
            </w:r>
            <w:r w:rsidR="00687C23" w:rsidRPr="0077622F">
              <w:rPr>
                <w:sz w:val="22"/>
                <w:szCs w:val="22"/>
              </w:rPr>
              <w:t>,</w:t>
            </w:r>
            <w:r w:rsidRPr="0077622F">
              <w:rPr>
                <w:sz w:val="22"/>
                <w:szCs w:val="22"/>
              </w:rPr>
              <w:t>5</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tabs>
                <w:tab w:val="left" w:pos="741"/>
              </w:tabs>
              <w:spacing w:before="60" w:after="40" w:line="200" w:lineRule="exact"/>
              <w:ind w:right="592" w:firstLine="0"/>
              <w:jc w:val="right"/>
              <w:rPr>
                <w:sz w:val="22"/>
                <w:szCs w:val="22"/>
              </w:rPr>
            </w:pPr>
            <w:r w:rsidRPr="0077622F">
              <w:rPr>
                <w:sz w:val="22"/>
                <w:szCs w:val="22"/>
              </w:rPr>
              <w:t>35</w:t>
            </w:r>
            <w:r w:rsidR="001055FF" w:rsidRPr="0077622F">
              <w:rPr>
                <w:sz w:val="22"/>
                <w:szCs w:val="22"/>
              </w:rPr>
              <w:t>,</w:t>
            </w:r>
            <w:r w:rsidRPr="0077622F">
              <w:rPr>
                <w:sz w:val="22"/>
                <w:szCs w:val="22"/>
              </w:rPr>
              <w:t>3</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687C23" w:rsidP="00A91DD4">
            <w:pPr>
              <w:pStyle w:val="21"/>
              <w:tabs>
                <w:tab w:val="left" w:pos="1026"/>
              </w:tabs>
              <w:spacing w:before="60" w:after="40" w:line="200" w:lineRule="exact"/>
              <w:ind w:right="284" w:firstLine="0"/>
              <w:jc w:val="right"/>
              <w:rPr>
                <w:sz w:val="22"/>
                <w:szCs w:val="22"/>
              </w:rPr>
            </w:pPr>
            <w:r w:rsidRPr="0077622F">
              <w:rPr>
                <w:sz w:val="22"/>
                <w:szCs w:val="22"/>
              </w:rPr>
              <w:t>10</w:t>
            </w:r>
            <w:r w:rsidR="00A22F0F" w:rsidRPr="0077622F">
              <w:rPr>
                <w:sz w:val="22"/>
                <w:szCs w:val="22"/>
              </w:rPr>
              <w:t>3</w:t>
            </w:r>
            <w:r w:rsidR="001055FF" w:rsidRPr="0077622F">
              <w:rPr>
                <w:sz w:val="22"/>
                <w:szCs w:val="22"/>
              </w:rPr>
              <w:t>,</w:t>
            </w:r>
            <w:r w:rsidRPr="0077622F">
              <w:rPr>
                <w:sz w:val="22"/>
                <w:szCs w:val="22"/>
              </w:rPr>
              <w:t>1</w:t>
            </w:r>
          </w:p>
        </w:tc>
      </w:tr>
      <w:tr w:rsidR="000F7B84" w:rsidRPr="0077622F" w:rsidTr="00F6470E">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645" w:right="113"/>
              <w:rPr>
                <w:snapToGrid w:val="0"/>
              </w:rPr>
            </w:pPr>
            <w:r w:rsidRPr="0077622F">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spacing w:before="60" w:after="40" w:line="20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spacing w:before="60" w:after="40" w:line="20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tabs>
                <w:tab w:val="left" w:pos="741"/>
              </w:tabs>
              <w:spacing w:before="60" w:after="40" w:line="20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0F7B84" w:rsidP="00A91DD4">
            <w:pPr>
              <w:pStyle w:val="21"/>
              <w:tabs>
                <w:tab w:val="left" w:pos="1026"/>
              </w:tabs>
              <w:spacing w:before="60" w:after="40" w:line="200" w:lineRule="exact"/>
              <w:ind w:right="284" w:firstLine="0"/>
              <w:jc w:val="right"/>
              <w:rPr>
                <w:sz w:val="22"/>
                <w:szCs w:val="22"/>
              </w:rPr>
            </w:pPr>
          </w:p>
        </w:tc>
      </w:tr>
      <w:tr w:rsidR="000F7B84" w:rsidRPr="0077622F" w:rsidTr="00F6470E">
        <w:trPr>
          <w:jc w:val="center"/>
        </w:trPr>
        <w:tc>
          <w:tcPr>
            <w:tcW w:w="3265" w:type="dxa"/>
            <w:tcBorders>
              <w:top w:val="nil"/>
              <w:left w:val="single" w:sz="4" w:space="0" w:color="auto"/>
              <w:bottom w:val="nil"/>
              <w:right w:val="single" w:sz="4" w:space="0" w:color="auto"/>
            </w:tcBorders>
            <w:vAlign w:val="bottom"/>
          </w:tcPr>
          <w:p w:rsidR="000F7B84" w:rsidRPr="0077622F" w:rsidRDefault="000F7B84" w:rsidP="00A91DD4">
            <w:pPr>
              <w:spacing w:before="60" w:after="40" w:line="200" w:lineRule="exact"/>
              <w:ind w:left="375" w:right="113"/>
              <w:rPr>
                <w:snapToGrid w:val="0"/>
              </w:rPr>
            </w:pPr>
            <w:r w:rsidRPr="0077622F">
              <w:rPr>
                <w:snapToGrid w:val="0"/>
                <w:sz w:val="22"/>
                <w:szCs w:val="22"/>
              </w:rPr>
              <w:t>продовольственные</w:t>
            </w:r>
          </w:p>
        </w:tc>
        <w:tc>
          <w:tcPr>
            <w:tcW w:w="1346"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99" w:firstLine="0"/>
              <w:jc w:val="right"/>
              <w:rPr>
                <w:sz w:val="22"/>
                <w:szCs w:val="22"/>
              </w:rPr>
            </w:pPr>
            <w:r w:rsidRPr="0077622F">
              <w:rPr>
                <w:sz w:val="22"/>
                <w:szCs w:val="22"/>
              </w:rPr>
              <w:t>318,5</w:t>
            </w:r>
          </w:p>
        </w:tc>
        <w:tc>
          <w:tcPr>
            <w:tcW w:w="1347"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385,5</w:t>
            </w:r>
          </w:p>
        </w:tc>
        <w:tc>
          <w:tcPr>
            <w:tcW w:w="1843" w:type="dxa"/>
            <w:tcBorders>
              <w:top w:val="nil"/>
              <w:left w:val="single" w:sz="4" w:space="0" w:color="auto"/>
              <w:bottom w:val="nil"/>
              <w:right w:val="single" w:sz="4" w:space="0" w:color="auto"/>
            </w:tcBorders>
            <w:shd w:val="clear" w:color="auto" w:fill="auto"/>
            <w:vAlign w:val="bottom"/>
          </w:tcPr>
          <w:p w:rsidR="000F7B84" w:rsidRPr="0077622F" w:rsidRDefault="00A22F0F" w:rsidP="00A91DD4">
            <w:pPr>
              <w:pStyle w:val="21"/>
              <w:tabs>
                <w:tab w:val="left" w:pos="741"/>
              </w:tabs>
              <w:spacing w:before="60" w:after="40" w:line="200" w:lineRule="exact"/>
              <w:ind w:right="592" w:firstLine="0"/>
              <w:jc w:val="right"/>
              <w:rPr>
                <w:sz w:val="22"/>
                <w:szCs w:val="22"/>
              </w:rPr>
            </w:pPr>
            <w:r w:rsidRPr="0077622F">
              <w:rPr>
                <w:sz w:val="22"/>
                <w:szCs w:val="22"/>
              </w:rPr>
              <w:t>67,0</w:t>
            </w:r>
          </w:p>
        </w:tc>
        <w:tc>
          <w:tcPr>
            <w:tcW w:w="1277" w:type="dxa"/>
            <w:tcBorders>
              <w:top w:val="nil"/>
              <w:left w:val="single" w:sz="4" w:space="0" w:color="auto"/>
              <w:bottom w:val="nil"/>
              <w:right w:val="single" w:sz="4" w:space="0" w:color="auto"/>
            </w:tcBorders>
            <w:shd w:val="clear" w:color="auto" w:fill="auto"/>
            <w:vAlign w:val="bottom"/>
          </w:tcPr>
          <w:p w:rsidR="000F7B84" w:rsidRPr="0077622F" w:rsidRDefault="00687C23" w:rsidP="00A91DD4">
            <w:pPr>
              <w:pStyle w:val="21"/>
              <w:tabs>
                <w:tab w:val="left" w:pos="1026"/>
              </w:tabs>
              <w:spacing w:before="60" w:after="40" w:line="200" w:lineRule="exact"/>
              <w:ind w:right="284" w:firstLine="0"/>
              <w:jc w:val="right"/>
              <w:rPr>
                <w:sz w:val="22"/>
                <w:szCs w:val="22"/>
              </w:rPr>
            </w:pPr>
            <w:r w:rsidRPr="0077622F">
              <w:rPr>
                <w:sz w:val="22"/>
                <w:szCs w:val="22"/>
              </w:rPr>
              <w:t>12</w:t>
            </w:r>
            <w:r w:rsidR="00A22F0F" w:rsidRPr="0077622F">
              <w:rPr>
                <w:sz w:val="22"/>
                <w:szCs w:val="22"/>
              </w:rPr>
              <w:t>1</w:t>
            </w:r>
            <w:r w:rsidRPr="0077622F">
              <w:rPr>
                <w:sz w:val="22"/>
                <w:szCs w:val="22"/>
              </w:rPr>
              <w:t>,</w:t>
            </w:r>
            <w:r w:rsidR="00A22F0F" w:rsidRPr="0077622F">
              <w:rPr>
                <w:sz w:val="22"/>
                <w:szCs w:val="22"/>
              </w:rPr>
              <w:t>0</w:t>
            </w:r>
          </w:p>
        </w:tc>
      </w:tr>
      <w:tr w:rsidR="000F7B84" w:rsidRPr="0077622F" w:rsidTr="00F6470E">
        <w:trPr>
          <w:jc w:val="center"/>
        </w:trPr>
        <w:tc>
          <w:tcPr>
            <w:tcW w:w="3265" w:type="dxa"/>
            <w:tcBorders>
              <w:top w:val="nil"/>
              <w:left w:val="single" w:sz="4" w:space="0" w:color="auto"/>
              <w:bottom w:val="double" w:sz="4" w:space="0" w:color="auto"/>
              <w:right w:val="single" w:sz="4" w:space="0" w:color="auto"/>
            </w:tcBorders>
            <w:vAlign w:val="bottom"/>
          </w:tcPr>
          <w:p w:rsidR="000F7B84" w:rsidRPr="0077622F" w:rsidRDefault="000F7B84" w:rsidP="00A91DD4">
            <w:pPr>
              <w:spacing w:before="60" w:after="40" w:line="200" w:lineRule="exact"/>
              <w:ind w:left="374" w:right="113"/>
              <w:rPr>
                <w:snapToGrid w:val="0"/>
              </w:rPr>
            </w:pPr>
            <w:r w:rsidRPr="0077622F">
              <w:rPr>
                <w:snapToGrid w:val="0"/>
                <w:sz w:val="22"/>
                <w:szCs w:val="22"/>
              </w:rPr>
              <w:t>непродовольственные</w:t>
            </w:r>
          </w:p>
        </w:tc>
        <w:tc>
          <w:tcPr>
            <w:tcW w:w="1346" w:type="dxa"/>
            <w:tcBorders>
              <w:top w:val="nil"/>
              <w:left w:val="single" w:sz="4" w:space="0" w:color="auto"/>
              <w:bottom w:val="double" w:sz="4" w:space="0" w:color="auto"/>
              <w:right w:val="single" w:sz="4" w:space="0" w:color="auto"/>
            </w:tcBorders>
            <w:shd w:val="clear" w:color="auto" w:fill="auto"/>
            <w:vAlign w:val="bottom"/>
          </w:tcPr>
          <w:p w:rsidR="000F7B84" w:rsidRPr="0077622F" w:rsidRDefault="00A22F0F" w:rsidP="00A91DD4">
            <w:pPr>
              <w:pStyle w:val="21"/>
              <w:spacing w:before="60" w:after="40" w:line="200" w:lineRule="exact"/>
              <w:ind w:right="299" w:firstLine="0"/>
              <w:jc w:val="right"/>
              <w:rPr>
                <w:sz w:val="22"/>
                <w:szCs w:val="22"/>
              </w:rPr>
            </w:pPr>
            <w:r w:rsidRPr="0077622F">
              <w:rPr>
                <w:sz w:val="22"/>
                <w:szCs w:val="22"/>
              </w:rPr>
              <w:t>830,7</w:t>
            </w:r>
          </w:p>
        </w:tc>
        <w:tc>
          <w:tcPr>
            <w:tcW w:w="1347" w:type="dxa"/>
            <w:tcBorders>
              <w:top w:val="nil"/>
              <w:left w:val="single" w:sz="4" w:space="0" w:color="auto"/>
              <w:bottom w:val="double" w:sz="4" w:space="0" w:color="auto"/>
              <w:right w:val="single" w:sz="4" w:space="0" w:color="auto"/>
            </w:tcBorders>
            <w:shd w:val="clear" w:color="auto" w:fill="auto"/>
            <w:vAlign w:val="bottom"/>
          </w:tcPr>
          <w:p w:rsidR="000F7B84" w:rsidRPr="0077622F" w:rsidRDefault="00A22F0F" w:rsidP="00A91DD4">
            <w:pPr>
              <w:pStyle w:val="21"/>
              <w:spacing w:before="60" w:after="40" w:line="200" w:lineRule="exact"/>
              <w:ind w:right="218" w:firstLine="0"/>
              <w:jc w:val="right"/>
              <w:rPr>
                <w:sz w:val="22"/>
                <w:szCs w:val="22"/>
              </w:rPr>
            </w:pPr>
            <w:r w:rsidRPr="0077622F">
              <w:rPr>
                <w:sz w:val="22"/>
                <w:szCs w:val="22"/>
              </w:rPr>
              <w:t>799,0</w:t>
            </w:r>
          </w:p>
        </w:tc>
        <w:tc>
          <w:tcPr>
            <w:tcW w:w="1843" w:type="dxa"/>
            <w:tcBorders>
              <w:top w:val="nil"/>
              <w:left w:val="single" w:sz="4" w:space="0" w:color="auto"/>
              <w:bottom w:val="double" w:sz="4" w:space="0" w:color="auto"/>
              <w:right w:val="single" w:sz="4" w:space="0" w:color="auto"/>
            </w:tcBorders>
            <w:shd w:val="clear" w:color="auto" w:fill="auto"/>
            <w:vAlign w:val="bottom"/>
          </w:tcPr>
          <w:p w:rsidR="000F7B84" w:rsidRPr="0077622F" w:rsidRDefault="000F7B84" w:rsidP="00A91DD4">
            <w:pPr>
              <w:pStyle w:val="21"/>
              <w:tabs>
                <w:tab w:val="left" w:pos="741"/>
              </w:tabs>
              <w:spacing w:before="60" w:after="40" w:line="200" w:lineRule="exact"/>
              <w:ind w:right="592" w:firstLine="0"/>
              <w:jc w:val="right"/>
              <w:rPr>
                <w:sz w:val="22"/>
                <w:szCs w:val="22"/>
              </w:rPr>
            </w:pPr>
            <w:r w:rsidRPr="0077622F">
              <w:rPr>
                <w:sz w:val="22"/>
                <w:szCs w:val="22"/>
              </w:rPr>
              <w:t>-</w:t>
            </w:r>
            <w:r w:rsidR="00A22F0F" w:rsidRPr="0077622F">
              <w:rPr>
                <w:sz w:val="22"/>
                <w:szCs w:val="22"/>
              </w:rPr>
              <w:t>31</w:t>
            </w:r>
            <w:r w:rsidRPr="0077622F">
              <w:rPr>
                <w:sz w:val="22"/>
                <w:szCs w:val="22"/>
              </w:rPr>
              <w:t>,</w:t>
            </w:r>
            <w:r w:rsidR="00687C23" w:rsidRPr="0077622F">
              <w:rPr>
                <w:sz w:val="22"/>
                <w:szCs w:val="22"/>
              </w:rPr>
              <w:t>7</w:t>
            </w:r>
          </w:p>
        </w:tc>
        <w:tc>
          <w:tcPr>
            <w:tcW w:w="1277" w:type="dxa"/>
            <w:tcBorders>
              <w:top w:val="nil"/>
              <w:left w:val="single" w:sz="4" w:space="0" w:color="auto"/>
              <w:bottom w:val="double" w:sz="4" w:space="0" w:color="auto"/>
              <w:right w:val="single" w:sz="4" w:space="0" w:color="auto"/>
            </w:tcBorders>
            <w:shd w:val="clear" w:color="auto" w:fill="auto"/>
            <w:vAlign w:val="bottom"/>
          </w:tcPr>
          <w:p w:rsidR="000F7B84" w:rsidRPr="0077622F" w:rsidRDefault="005B70B9" w:rsidP="00A91DD4">
            <w:pPr>
              <w:pStyle w:val="21"/>
              <w:tabs>
                <w:tab w:val="left" w:pos="1026"/>
              </w:tabs>
              <w:spacing w:before="60" w:after="40" w:line="200" w:lineRule="exact"/>
              <w:ind w:right="284" w:firstLine="0"/>
              <w:jc w:val="right"/>
              <w:rPr>
                <w:sz w:val="22"/>
                <w:szCs w:val="22"/>
              </w:rPr>
            </w:pPr>
            <w:r w:rsidRPr="0077622F">
              <w:rPr>
                <w:sz w:val="22"/>
                <w:szCs w:val="22"/>
              </w:rPr>
              <w:t>9</w:t>
            </w:r>
            <w:r w:rsidR="00A22F0F" w:rsidRPr="0077622F">
              <w:rPr>
                <w:sz w:val="22"/>
                <w:szCs w:val="22"/>
              </w:rPr>
              <w:t>6</w:t>
            </w:r>
            <w:r w:rsidR="000F7B84" w:rsidRPr="0077622F">
              <w:rPr>
                <w:sz w:val="22"/>
                <w:szCs w:val="22"/>
              </w:rPr>
              <w:t>,</w:t>
            </w:r>
            <w:r w:rsidR="00A22F0F" w:rsidRPr="0077622F">
              <w:rPr>
                <w:sz w:val="22"/>
                <w:szCs w:val="22"/>
              </w:rPr>
              <w:t>2</w:t>
            </w:r>
          </w:p>
        </w:tc>
      </w:tr>
    </w:tbl>
    <w:p w:rsidR="00A00F01" w:rsidRPr="0077622F" w:rsidRDefault="00A00F01" w:rsidP="00306685">
      <w:pPr>
        <w:spacing w:before="120" w:after="120" w:line="220" w:lineRule="exact"/>
        <w:jc w:val="center"/>
        <w:rPr>
          <w:rFonts w:ascii="Arial" w:hAnsi="Arial" w:cs="Arial"/>
          <w:b/>
          <w:bCs/>
          <w:sz w:val="22"/>
          <w:szCs w:val="22"/>
        </w:rPr>
      </w:pPr>
      <w:r w:rsidRPr="0077622F">
        <w:rPr>
          <w:rFonts w:ascii="Arial" w:hAnsi="Arial" w:cs="Arial"/>
          <w:b/>
          <w:bCs/>
          <w:sz w:val="22"/>
          <w:szCs w:val="22"/>
        </w:rPr>
        <w:t xml:space="preserve">Импорт товаров из Российской Федерации, по которым произошел </w:t>
      </w:r>
      <w:r w:rsidRPr="0077622F">
        <w:rPr>
          <w:rFonts w:ascii="Arial" w:hAnsi="Arial" w:cs="Arial"/>
          <w:b/>
          <w:bCs/>
          <w:sz w:val="22"/>
          <w:szCs w:val="22"/>
        </w:rPr>
        <w:br/>
        <w:t>наиболее существенный рост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88"/>
        <w:gridCol w:w="1489"/>
        <w:gridCol w:w="1418"/>
        <w:gridCol w:w="1277"/>
      </w:tblGrid>
      <w:tr w:rsidR="00897D74" w:rsidRPr="0077622F" w:rsidTr="00733A19">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77622F" w:rsidRDefault="00897D74" w:rsidP="003929F7">
            <w:pPr>
              <w:pStyle w:val="21"/>
              <w:spacing w:before="20" w:after="20" w:line="200" w:lineRule="exact"/>
              <w:ind w:firstLine="0"/>
              <w:jc w:val="center"/>
              <w:rPr>
                <w:sz w:val="22"/>
                <w:szCs w:val="22"/>
              </w:rPr>
            </w:pPr>
          </w:p>
        </w:tc>
        <w:tc>
          <w:tcPr>
            <w:tcW w:w="1488" w:type="dxa"/>
            <w:vMerge w:val="restart"/>
            <w:tcBorders>
              <w:top w:val="single" w:sz="4" w:space="0" w:color="auto"/>
              <w:left w:val="single" w:sz="4" w:space="0" w:color="auto"/>
              <w:bottom w:val="nil"/>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br/>
              <w:t xml:space="preserve">2016 г., </w:t>
            </w:r>
            <w:r w:rsidR="00897D74" w:rsidRPr="0077622F">
              <w:rPr>
                <w:sz w:val="22"/>
                <w:szCs w:val="22"/>
              </w:rPr>
              <w:br/>
              <w:t>млн. долл. США</w:t>
            </w:r>
          </w:p>
        </w:tc>
        <w:tc>
          <w:tcPr>
            <w:tcW w:w="1489" w:type="dxa"/>
            <w:vMerge w:val="restart"/>
            <w:tcBorders>
              <w:top w:val="single" w:sz="4" w:space="0" w:color="auto"/>
              <w:left w:val="single" w:sz="4" w:space="0" w:color="auto"/>
              <w:bottom w:val="nil"/>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br/>
              <w:t xml:space="preserve">2017 г., </w:t>
            </w:r>
            <w:r w:rsidR="00897D74" w:rsidRPr="0077622F">
              <w:rPr>
                <w:sz w:val="22"/>
                <w:szCs w:val="22"/>
              </w:rPr>
              <w:br/>
              <w:t>млн. долл. США</w:t>
            </w:r>
          </w:p>
        </w:tc>
        <w:tc>
          <w:tcPr>
            <w:tcW w:w="2695" w:type="dxa"/>
            <w:gridSpan w:val="2"/>
            <w:tcBorders>
              <w:top w:val="single" w:sz="4" w:space="0" w:color="auto"/>
              <w:left w:val="single" w:sz="4" w:space="0" w:color="auto"/>
              <w:bottom w:val="single" w:sz="4" w:space="0" w:color="auto"/>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t xml:space="preserve"> 2017 г. к </w:t>
            </w:r>
            <w:r w:rsidR="00897D74" w:rsidRPr="0077622F">
              <w:rPr>
                <w:sz w:val="22"/>
                <w:szCs w:val="22"/>
              </w:rPr>
              <w:br/>
            </w:r>
            <w:r w:rsidR="00F335DA" w:rsidRPr="0077622F">
              <w:rPr>
                <w:sz w:val="22"/>
                <w:szCs w:val="22"/>
              </w:rPr>
              <w:t>I полугодию</w:t>
            </w:r>
            <w:r w:rsidR="00897D74" w:rsidRPr="0077622F">
              <w:rPr>
                <w:sz w:val="22"/>
                <w:szCs w:val="22"/>
              </w:rPr>
              <w:t xml:space="preserve"> 2016 г. </w:t>
            </w:r>
          </w:p>
        </w:tc>
      </w:tr>
      <w:tr w:rsidR="00A00F01" w:rsidRPr="0077622F" w:rsidTr="00DD2938">
        <w:trPr>
          <w:cantSplit/>
          <w:trHeight w:val="579"/>
          <w:tblHeader/>
          <w:jc w:val="center"/>
        </w:trPr>
        <w:tc>
          <w:tcPr>
            <w:tcW w:w="3406" w:type="dxa"/>
            <w:vMerge/>
            <w:tcBorders>
              <w:top w:val="nil"/>
              <w:left w:val="single" w:sz="4" w:space="0" w:color="auto"/>
              <w:bottom w:val="single" w:sz="4" w:space="0" w:color="auto"/>
              <w:right w:val="single" w:sz="4" w:space="0" w:color="auto"/>
            </w:tcBorders>
          </w:tcPr>
          <w:p w:rsidR="00A00F01" w:rsidRPr="0077622F" w:rsidRDefault="00A00F01" w:rsidP="003929F7">
            <w:pPr>
              <w:pStyle w:val="21"/>
              <w:spacing w:before="20" w:after="20" w:line="200" w:lineRule="exact"/>
              <w:ind w:firstLine="0"/>
              <w:jc w:val="center"/>
              <w:rPr>
                <w:sz w:val="22"/>
                <w:szCs w:val="22"/>
              </w:rPr>
            </w:pPr>
          </w:p>
        </w:tc>
        <w:tc>
          <w:tcPr>
            <w:tcW w:w="1488" w:type="dxa"/>
            <w:vMerge/>
            <w:tcBorders>
              <w:top w:val="nil"/>
              <w:left w:val="single" w:sz="4" w:space="0" w:color="auto"/>
              <w:bottom w:val="single" w:sz="4" w:space="0" w:color="auto"/>
              <w:right w:val="single" w:sz="4" w:space="0" w:color="auto"/>
            </w:tcBorders>
          </w:tcPr>
          <w:p w:rsidR="00A00F01" w:rsidRPr="0077622F" w:rsidRDefault="00A00F01" w:rsidP="003929F7">
            <w:pPr>
              <w:pStyle w:val="21"/>
              <w:spacing w:before="20" w:after="20" w:line="200" w:lineRule="exact"/>
              <w:ind w:right="227" w:firstLine="0"/>
              <w:jc w:val="center"/>
              <w:rPr>
                <w:sz w:val="22"/>
                <w:szCs w:val="22"/>
              </w:rPr>
            </w:pPr>
          </w:p>
        </w:tc>
        <w:tc>
          <w:tcPr>
            <w:tcW w:w="1489" w:type="dxa"/>
            <w:vMerge/>
            <w:tcBorders>
              <w:top w:val="nil"/>
              <w:left w:val="single" w:sz="4" w:space="0" w:color="auto"/>
              <w:bottom w:val="single" w:sz="4" w:space="0" w:color="auto"/>
              <w:right w:val="single" w:sz="4" w:space="0" w:color="auto"/>
            </w:tcBorders>
          </w:tcPr>
          <w:p w:rsidR="00A00F01" w:rsidRPr="0077622F" w:rsidRDefault="00A00F01" w:rsidP="003929F7">
            <w:pPr>
              <w:pStyle w:val="21"/>
              <w:spacing w:before="20" w:after="20" w:line="20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A00F01" w:rsidRPr="0077622F" w:rsidRDefault="00A00F01" w:rsidP="003929F7">
            <w:pPr>
              <w:pStyle w:val="21"/>
              <w:spacing w:before="20" w:after="20" w:line="200" w:lineRule="exact"/>
              <w:ind w:right="-36" w:firstLine="0"/>
              <w:jc w:val="center"/>
              <w:rPr>
                <w:sz w:val="22"/>
                <w:szCs w:val="22"/>
              </w:rPr>
            </w:pPr>
            <w:r w:rsidRPr="0077622F">
              <w:rPr>
                <w:sz w:val="22"/>
                <w:szCs w:val="22"/>
              </w:rPr>
              <w:t>прирост,</w:t>
            </w:r>
            <w:r w:rsidRPr="0077622F">
              <w:rPr>
                <w:sz w:val="22"/>
                <w:szCs w:val="22"/>
              </w:rPr>
              <w:br/>
              <w:t>млн. долл. США</w:t>
            </w:r>
          </w:p>
        </w:tc>
        <w:tc>
          <w:tcPr>
            <w:tcW w:w="1277" w:type="dxa"/>
            <w:tcBorders>
              <w:top w:val="nil"/>
              <w:left w:val="single" w:sz="4" w:space="0" w:color="auto"/>
              <w:bottom w:val="single" w:sz="4" w:space="0" w:color="auto"/>
              <w:right w:val="single" w:sz="4" w:space="0" w:color="auto"/>
            </w:tcBorders>
          </w:tcPr>
          <w:p w:rsidR="00A00F01" w:rsidRPr="0077622F" w:rsidRDefault="00A00F01" w:rsidP="003929F7">
            <w:pPr>
              <w:pStyle w:val="21"/>
              <w:spacing w:before="20" w:after="20" w:line="200" w:lineRule="exact"/>
              <w:ind w:firstLine="0"/>
              <w:jc w:val="center"/>
              <w:rPr>
                <w:sz w:val="22"/>
                <w:szCs w:val="22"/>
              </w:rPr>
            </w:pPr>
            <w:r w:rsidRPr="0077622F">
              <w:rPr>
                <w:sz w:val="22"/>
                <w:szCs w:val="22"/>
              </w:rPr>
              <w:t xml:space="preserve">в </w:t>
            </w:r>
            <w:r w:rsidRPr="0077622F">
              <w:rPr>
                <w:sz w:val="22"/>
                <w:szCs w:val="22"/>
              </w:rPr>
              <w:br/>
              <w:t>процентах</w:t>
            </w:r>
          </w:p>
        </w:tc>
      </w:tr>
      <w:tr w:rsidR="00E92BC9" w:rsidRPr="0077622F" w:rsidTr="00F6470E">
        <w:trPr>
          <w:trHeight w:val="77"/>
          <w:jc w:val="center"/>
        </w:trPr>
        <w:tc>
          <w:tcPr>
            <w:tcW w:w="3406" w:type="dxa"/>
            <w:tcBorders>
              <w:top w:val="single" w:sz="4" w:space="0" w:color="auto"/>
              <w:left w:val="single" w:sz="4" w:space="0" w:color="auto"/>
              <w:bottom w:val="nil"/>
              <w:right w:val="single" w:sz="4" w:space="0" w:color="auto"/>
            </w:tcBorders>
            <w:shd w:val="clear" w:color="auto" w:fill="auto"/>
          </w:tcPr>
          <w:p w:rsidR="00E92BC9" w:rsidRPr="004F64A1" w:rsidRDefault="00E92BC9" w:rsidP="00A91DD4">
            <w:pPr>
              <w:widowControl w:val="0"/>
              <w:autoSpaceDE w:val="0"/>
              <w:autoSpaceDN w:val="0"/>
              <w:adjustRightInd w:val="0"/>
              <w:spacing w:before="60" w:after="40" w:line="200" w:lineRule="exact"/>
            </w:pPr>
            <w:r w:rsidRPr="004F64A1">
              <w:rPr>
                <w:sz w:val="22"/>
                <w:szCs w:val="22"/>
              </w:rPr>
              <w:t>Черные металлы</w:t>
            </w:r>
          </w:p>
        </w:tc>
        <w:tc>
          <w:tcPr>
            <w:tcW w:w="1488" w:type="dxa"/>
            <w:tcBorders>
              <w:top w:val="single" w:sz="4" w:space="0" w:color="auto"/>
              <w:left w:val="single" w:sz="4" w:space="0" w:color="auto"/>
              <w:bottom w:val="nil"/>
              <w:right w:val="single" w:sz="4" w:space="0" w:color="auto"/>
            </w:tcBorders>
            <w:shd w:val="clear" w:color="auto" w:fill="auto"/>
            <w:vAlign w:val="bottom"/>
          </w:tcPr>
          <w:p w:rsidR="00E92BC9" w:rsidRPr="004F64A1" w:rsidRDefault="007D149D" w:rsidP="00A91DD4">
            <w:pPr>
              <w:pStyle w:val="21"/>
              <w:tabs>
                <w:tab w:val="left" w:pos="984"/>
              </w:tabs>
              <w:spacing w:before="60" w:after="40" w:line="200" w:lineRule="exact"/>
              <w:ind w:right="397" w:firstLine="0"/>
              <w:jc w:val="right"/>
              <w:rPr>
                <w:sz w:val="22"/>
                <w:szCs w:val="22"/>
                <w:lang w:val="en-US"/>
              </w:rPr>
            </w:pPr>
            <w:r w:rsidRPr="004F64A1">
              <w:rPr>
                <w:sz w:val="22"/>
                <w:szCs w:val="22"/>
              </w:rPr>
              <w:t>340,</w:t>
            </w:r>
            <w:r w:rsidR="00370DE6" w:rsidRPr="004F64A1">
              <w:rPr>
                <w:sz w:val="22"/>
                <w:szCs w:val="22"/>
                <w:lang w:val="en-US"/>
              </w:rPr>
              <w:t>0</w:t>
            </w:r>
          </w:p>
        </w:tc>
        <w:tc>
          <w:tcPr>
            <w:tcW w:w="1489" w:type="dxa"/>
            <w:tcBorders>
              <w:top w:val="single" w:sz="4" w:space="0" w:color="auto"/>
              <w:left w:val="single" w:sz="4" w:space="0" w:color="auto"/>
              <w:bottom w:val="nil"/>
              <w:right w:val="single" w:sz="4" w:space="0" w:color="auto"/>
            </w:tcBorders>
            <w:shd w:val="clear" w:color="auto" w:fill="auto"/>
            <w:vAlign w:val="bottom"/>
          </w:tcPr>
          <w:p w:rsidR="00E92BC9" w:rsidRPr="004F64A1" w:rsidRDefault="007D149D" w:rsidP="00A91DD4">
            <w:pPr>
              <w:pStyle w:val="21"/>
              <w:tabs>
                <w:tab w:val="left" w:pos="984"/>
              </w:tabs>
              <w:spacing w:before="60" w:after="40" w:line="200" w:lineRule="exact"/>
              <w:ind w:right="317" w:firstLine="0"/>
              <w:jc w:val="right"/>
              <w:rPr>
                <w:sz w:val="22"/>
                <w:szCs w:val="22"/>
              </w:rPr>
            </w:pPr>
            <w:r w:rsidRPr="004F64A1">
              <w:rPr>
                <w:sz w:val="22"/>
                <w:szCs w:val="22"/>
              </w:rPr>
              <w:t>596,5</w:t>
            </w:r>
          </w:p>
        </w:tc>
        <w:tc>
          <w:tcPr>
            <w:tcW w:w="1418" w:type="dxa"/>
            <w:tcBorders>
              <w:top w:val="single" w:sz="4" w:space="0" w:color="auto"/>
              <w:left w:val="single" w:sz="4" w:space="0" w:color="auto"/>
              <w:bottom w:val="nil"/>
              <w:right w:val="single" w:sz="4" w:space="0" w:color="auto"/>
            </w:tcBorders>
            <w:shd w:val="clear" w:color="auto" w:fill="auto"/>
            <w:vAlign w:val="bottom"/>
          </w:tcPr>
          <w:p w:rsidR="00E92BC9" w:rsidRPr="004F64A1" w:rsidRDefault="007D149D" w:rsidP="00A91DD4">
            <w:pPr>
              <w:pStyle w:val="21"/>
              <w:spacing w:before="60" w:after="40" w:line="200" w:lineRule="exact"/>
              <w:ind w:right="318" w:firstLine="0"/>
              <w:jc w:val="right"/>
              <w:rPr>
                <w:sz w:val="22"/>
                <w:szCs w:val="22"/>
              </w:rPr>
            </w:pPr>
            <w:r w:rsidRPr="004F64A1">
              <w:rPr>
                <w:sz w:val="22"/>
                <w:szCs w:val="22"/>
              </w:rPr>
              <w:t>256,5</w:t>
            </w:r>
          </w:p>
        </w:tc>
        <w:tc>
          <w:tcPr>
            <w:tcW w:w="1277" w:type="dxa"/>
            <w:tcBorders>
              <w:top w:val="single" w:sz="4" w:space="0" w:color="auto"/>
              <w:left w:val="single" w:sz="4" w:space="0" w:color="auto"/>
              <w:bottom w:val="nil"/>
              <w:right w:val="single" w:sz="4" w:space="0" w:color="auto"/>
            </w:tcBorders>
            <w:shd w:val="clear" w:color="auto" w:fill="auto"/>
            <w:vAlign w:val="bottom"/>
          </w:tcPr>
          <w:p w:rsidR="00E92BC9" w:rsidRPr="004F64A1" w:rsidRDefault="007D149D" w:rsidP="00A91DD4">
            <w:pPr>
              <w:pStyle w:val="21"/>
              <w:spacing w:before="60" w:after="40" w:line="200" w:lineRule="exact"/>
              <w:ind w:right="177" w:firstLine="0"/>
              <w:jc w:val="right"/>
              <w:rPr>
                <w:sz w:val="22"/>
                <w:szCs w:val="22"/>
              </w:rPr>
            </w:pPr>
            <w:r w:rsidRPr="004F64A1">
              <w:rPr>
                <w:sz w:val="22"/>
                <w:szCs w:val="22"/>
              </w:rPr>
              <w:t>175,4</w:t>
            </w:r>
          </w:p>
        </w:tc>
      </w:tr>
      <w:tr w:rsidR="00DD2938" w:rsidRPr="0077622F" w:rsidTr="003929F7">
        <w:trPr>
          <w:trHeight w:val="77"/>
          <w:jc w:val="center"/>
        </w:trPr>
        <w:tc>
          <w:tcPr>
            <w:tcW w:w="3406" w:type="dxa"/>
            <w:tcBorders>
              <w:top w:val="nil"/>
              <w:left w:val="single" w:sz="4" w:space="0" w:color="auto"/>
              <w:bottom w:val="nil"/>
              <w:right w:val="single" w:sz="4" w:space="0" w:color="auto"/>
            </w:tcBorders>
            <w:shd w:val="clear" w:color="auto" w:fill="auto"/>
          </w:tcPr>
          <w:p w:rsidR="00DD2938" w:rsidRPr="004F64A1" w:rsidRDefault="00DD2938" w:rsidP="00A91DD4">
            <w:pPr>
              <w:widowControl w:val="0"/>
              <w:autoSpaceDE w:val="0"/>
              <w:autoSpaceDN w:val="0"/>
              <w:adjustRightInd w:val="0"/>
              <w:spacing w:before="60" w:after="40" w:line="200" w:lineRule="exact"/>
            </w:pPr>
            <w:r w:rsidRPr="004F64A1">
              <w:rPr>
                <w:sz w:val="22"/>
                <w:szCs w:val="22"/>
              </w:rPr>
              <w:t>Нефтепродукты</w:t>
            </w:r>
          </w:p>
        </w:tc>
        <w:tc>
          <w:tcPr>
            <w:tcW w:w="1488" w:type="dxa"/>
            <w:tcBorders>
              <w:top w:val="nil"/>
              <w:left w:val="single" w:sz="4" w:space="0" w:color="auto"/>
              <w:bottom w:val="nil"/>
              <w:right w:val="single" w:sz="4" w:space="0" w:color="auto"/>
            </w:tcBorders>
            <w:shd w:val="clear" w:color="auto" w:fill="auto"/>
            <w:vAlign w:val="bottom"/>
          </w:tcPr>
          <w:p w:rsidR="00DD2938" w:rsidRPr="004F64A1" w:rsidRDefault="007D149D" w:rsidP="00A91DD4">
            <w:pPr>
              <w:pStyle w:val="21"/>
              <w:tabs>
                <w:tab w:val="left" w:pos="984"/>
              </w:tabs>
              <w:spacing w:before="60" w:after="40" w:line="200" w:lineRule="exact"/>
              <w:ind w:right="397" w:firstLine="0"/>
              <w:jc w:val="right"/>
              <w:rPr>
                <w:sz w:val="22"/>
                <w:szCs w:val="22"/>
              </w:rPr>
            </w:pPr>
            <w:r w:rsidRPr="004F64A1">
              <w:rPr>
                <w:sz w:val="22"/>
                <w:szCs w:val="22"/>
              </w:rPr>
              <w:t>208,1</w:t>
            </w:r>
          </w:p>
        </w:tc>
        <w:tc>
          <w:tcPr>
            <w:tcW w:w="1489" w:type="dxa"/>
            <w:tcBorders>
              <w:top w:val="nil"/>
              <w:left w:val="single" w:sz="4" w:space="0" w:color="auto"/>
              <w:bottom w:val="nil"/>
              <w:right w:val="single" w:sz="4" w:space="0" w:color="auto"/>
            </w:tcBorders>
            <w:shd w:val="clear" w:color="auto" w:fill="auto"/>
            <w:vAlign w:val="bottom"/>
          </w:tcPr>
          <w:p w:rsidR="00DD2938" w:rsidRPr="004F64A1" w:rsidRDefault="007D149D" w:rsidP="00A91DD4">
            <w:pPr>
              <w:pStyle w:val="21"/>
              <w:tabs>
                <w:tab w:val="left" w:pos="984"/>
              </w:tabs>
              <w:spacing w:before="60" w:after="40" w:line="200" w:lineRule="exact"/>
              <w:ind w:right="317" w:firstLine="0"/>
              <w:jc w:val="right"/>
              <w:rPr>
                <w:sz w:val="22"/>
                <w:szCs w:val="22"/>
              </w:rPr>
            </w:pPr>
            <w:r w:rsidRPr="004F64A1">
              <w:rPr>
                <w:sz w:val="22"/>
                <w:szCs w:val="22"/>
              </w:rPr>
              <w:t>440,2</w:t>
            </w:r>
          </w:p>
        </w:tc>
        <w:tc>
          <w:tcPr>
            <w:tcW w:w="1418" w:type="dxa"/>
            <w:tcBorders>
              <w:top w:val="nil"/>
              <w:left w:val="single" w:sz="4" w:space="0" w:color="auto"/>
              <w:bottom w:val="nil"/>
              <w:right w:val="single" w:sz="4" w:space="0" w:color="auto"/>
            </w:tcBorders>
            <w:shd w:val="clear" w:color="auto" w:fill="auto"/>
            <w:vAlign w:val="bottom"/>
          </w:tcPr>
          <w:p w:rsidR="00DD2938" w:rsidRPr="004F64A1" w:rsidRDefault="007D149D" w:rsidP="00A91DD4">
            <w:pPr>
              <w:pStyle w:val="21"/>
              <w:spacing w:before="60" w:after="40" w:line="200" w:lineRule="exact"/>
              <w:ind w:right="318" w:firstLine="0"/>
              <w:jc w:val="right"/>
              <w:rPr>
                <w:sz w:val="22"/>
                <w:szCs w:val="22"/>
              </w:rPr>
            </w:pPr>
            <w:r w:rsidRPr="004F64A1">
              <w:rPr>
                <w:sz w:val="22"/>
                <w:szCs w:val="22"/>
              </w:rPr>
              <w:t>232,1</w:t>
            </w:r>
          </w:p>
        </w:tc>
        <w:tc>
          <w:tcPr>
            <w:tcW w:w="1277" w:type="dxa"/>
            <w:tcBorders>
              <w:top w:val="nil"/>
              <w:left w:val="single" w:sz="4" w:space="0" w:color="auto"/>
              <w:bottom w:val="nil"/>
              <w:right w:val="single" w:sz="4" w:space="0" w:color="auto"/>
            </w:tcBorders>
            <w:shd w:val="clear" w:color="auto" w:fill="auto"/>
            <w:vAlign w:val="bottom"/>
          </w:tcPr>
          <w:p w:rsidR="00DD2938" w:rsidRPr="004F64A1" w:rsidRDefault="007D149D" w:rsidP="00A91DD4">
            <w:pPr>
              <w:pStyle w:val="21"/>
              <w:spacing w:before="60" w:after="40" w:line="200" w:lineRule="exact"/>
              <w:ind w:right="177" w:firstLine="0"/>
              <w:jc w:val="right"/>
              <w:rPr>
                <w:sz w:val="22"/>
                <w:szCs w:val="22"/>
              </w:rPr>
            </w:pPr>
            <w:r w:rsidRPr="004F64A1">
              <w:rPr>
                <w:sz w:val="22"/>
                <w:szCs w:val="22"/>
              </w:rPr>
              <w:t>211,5</w:t>
            </w:r>
          </w:p>
        </w:tc>
      </w:tr>
      <w:tr w:rsidR="007D149D" w:rsidRPr="0077622F" w:rsidTr="00A91DD4">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40" w:line="200" w:lineRule="exact"/>
            </w:pPr>
            <w:r w:rsidRPr="004F64A1">
              <w:rPr>
                <w:sz w:val="22"/>
                <w:szCs w:val="22"/>
              </w:rPr>
              <w:t xml:space="preserve">Природный газ </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40" w:line="200" w:lineRule="exact"/>
              <w:ind w:right="397" w:firstLine="0"/>
              <w:jc w:val="right"/>
              <w:rPr>
                <w:sz w:val="22"/>
                <w:szCs w:val="22"/>
              </w:rPr>
            </w:pPr>
            <w:r w:rsidRPr="004F64A1">
              <w:rPr>
                <w:sz w:val="22"/>
                <w:szCs w:val="22"/>
              </w:rPr>
              <w:t>1 257,4</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40" w:line="200" w:lineRule="exact"/>
              <w:ind w:right="317" w:firstLine="0"/>
              <w:jc w:val="right"/>
              <w:rPr>
                <w:sz w:val="22"/>
                <w:szCs w:val="22"/>
              </w:rPr>
            </w:pPr>
            <w:r w:rsidRPr="004F64A1">
              <w:rPr>
                <w:sz w:val="22"/>
                <w:szCs w:val="22"/>
              </w:rPr>
              <w:t>1 399,3</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40" w:line="200" w:lineRule="exact"/>
              <w:ind w:right="318" w:firstLine="0"/>
              <w:jc w:val="right"/>
              <w:rPr>
                <w:sz w:val="22"/>
                <w:szCs w:val="22"/>
              </w:rPr>
            </w:pPr>
            <w:r w:rsidRPr="004F64A1">
              <w:rPr>
                <w:sz w:val="22"/>
                <w:szCs w:val="22"/>
              </w:rPr>
              <w:t>141,9</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40" w:line="200" w:lineRule="exact"/>
              <w:ind w:right="177" w:firstLine="0"/>
              <w:jc w:val="right"/>
              <w:rPr>
                <w:sz w:val="22"/>
                <w:szCs w:val="22"/>
              </w:rPr>
            </w:pPr>
            <w:r w:rsidRPr="004F64A1">
              <w:rPr>
                <w:sz w:val="22"/>
                <w:szCs w:val="22"/>
              </w:rPr>
              <w:t>111,3</w:t>
            </w:r>
          </w:p>
        </w:tc>
      </w:tr>
      <w:tr w:rsidR="007D149D" w:rsidRPr="0077622F" w:rsidTr="00A91DD4">
        <w:trPr>
          <w:trHeight w:val="77"/>
          <w:jc w:val="center"/>
        </w:trPr>
        <w:tc>
          <w:tcPr>
            <w:tcW w:w="3406" w:type="dxa"/>
            <w:tcBorders>
              <w:top w:val="nil"/>
              <w:left w:val="single" w:sz="4" w:space="0" w:color="auto"/>
              <w:bottom w:val="single" w:sz="4" w:space="0" w:color="auto"/>
              <w:right w:val="single" w:sz="4" w:space="0" w:color="auto"/>
            </w:tcBorders>
            <w:shd w:val="clear" w:color="auto" w:fill="auto"/>
          </w:tcPr>
          <w:p w:rsidR="007D149D" w:rsidRPr="004F64A1" w:rsidRDefault="007D149D" w:rsidP="00A91DD4">
            <w:pPr>
              <w:widowControl w:val="0"/>
              <w:autoSpaceDE w:val="0"/>
              <w:autoSpaceDN w:val="0"/>
              <w:adjustRightInd w:val="0"/>
              <w:spacing w:before="60" w:after="40" w:line="200" w:lineRule="exact"/>
            </w:pPr>
            <w:r w:rsidRPr="004F64A1">
              <w:rPr>
                <w:sz w:val="22"/>
                <w:szCs w:val="22"/>
              </w:rPr>
              <w:t>Нефть сырая, включая газовый конденсат</w:t>
            </w:r>
          </w:p>
        </w:tc>
        <w:tc>
          <w:tcPr>
            <w:tcW w:w="1488" w:type="dxa"/>
            <w:tcBorders>
              <w:top w:val="nil"/>
              <w:left w:val="single" w:sz="4" w:space="0" w:color="auto"/>
              <w:bottom w:val="single" w:sz="4" w:space="0" w:color="auto"/>
              <w:right w:val="single" w:sz="4" w:space="0" w:color="auto"/>
            </w:tcBorders>
            <w:shd w:val="clear" w:color="auto" w:fill="auto"/>
            <w:vAlign w:val="bottom"/>
          </w:tcPr>
          <w:p w:rsidR="007D149D" w:rsidRPr="004F64A1" w:rsidRDefault="007D149D" w:rsidP="00A91DD4">
            <w:pPr>
              <w:pStyle w:val="21"/>
              <w:tabs>
                <w:tab w:val="left" w:pos="984"/>
              </w:tabs>
              <w:spacing w:before="60" w:after="40" w:line="200" w:lineRule="exact"/>
              <w:ind w:right="397" w:firstLine="0"/>
              <w:jc w:val="right"/>
              <w:rPr>
                <w:sz w:val="22"/>
                <w:szCs w:val="22"/>
              </w:rPr>
            </w:pPr>
            <w:r w:rsidRPr="004F64A1">
              <w:rPr>
                <w:sz w:val="22"/>
                <w:szCs w:val="22"/>
              </w:rPr>
              <w:t>2 398,9</w:t>
            </w:r>
          </w:p>
        </w:tc>
        <w:tc>
          <w:tcPr>
            <w:tcW w:w="1489" w:type="dxa"/>
            <w:tcBorders>
              <w:top w:val="nil"/>
              <w:left w:val="single" w:sz="4" w:space="0" w:color="auto"/>
              <w:bottom w:val="single" w:sz="4" w:space="0" w:color="auto"/>
              <w:right w:val="single" w:sz="4" w:space="0" w:color="auto"/>
            </w:tcBorders>
            <w:shd w:val="clear" w:color="auto" w:fill="auto"/>
            <w:vAlign w:val="bottom"/>
          </w:tcPr>
          <w:p w:rsidR="007D149D" w:rsidRPr="004F64A1" w:rsidRDefault="007D149D" w:rsidP="00A91DD4">
            <w:pPr>
              <w:pStyle w:val="21"/>
              <w:tabs>
                <w:tab w:val="left" w:pos="984"/>
              </w:tabs>
              <w:spacing w:before="60" w:after="40" w:line="200" w:lineRule="exact"/>
              <w:ind w:right="317" w:firstLine="0"/>
              <w:jc w:val="right"/>
              <w:rPr>
                <w:sz w:val="22"/>
                <w:szCs w:val="22"/>
              </w:rPr>
            </w:pPr>
            <w:r w:rsidRPr="004F64A1">
              <w:rPr>
                <w:sz w:val="22"/>
                <w:szCs w:val="22"/>
              </w:rPr>
              <w:t>2 476,2</w:t>
            </w:r>
          </w:p>
        </w:tc>
        <w:tc>
          <w:tcPr>
            <w:tcW w:w="1418" w:type="dxa"/>
            <w:tcBorders>
              <w:top w:val="nil"/>
              <w:left w:val="single" w:sz="4" w:space="0" w:color="auto"/>
              <w:bottom w:val="single" w:sz="4" w:space="0" w:color="auto"/>
              <w:right w:val="single" w:sz="4" w:space="0" w:color="auto"/>
            </w:tcBorders>
            <w:shd w:val="clear" w:color="auto" w:fill="auto"/>
            <w:vAlign w:val="bottom"/>
          </w:tcPr>
          <w:p w:rsidR="007D149D" w:rsidRPr="004F64A1" w:rsidRDefault="007D149D" w:rsidP="00A91DD4">
            <w:pPr>
              <w:pStyle w:val="21"/>
              <w:spacing w:before="60" w:after="40" w:line="200" w:lineRule="exact"/>
              <w:ind w:right="318" w:firstLine="0"/>
              <w:jc w:val="right"/>
              <w:rPr>
                <w:sz w:val="22"/>
                <w:szCs w:val="22"/>
              </w:rPr>
            </w:pPr>
            <w:r w:rsidRPr="004F64A1">
              <w:rPr>
                <w:sz w:val="22"/>
                <w:szCs w:val="22"/>
              </w:rPr>
              <w:t>77,3</w:t>
            </w:r>
          </w:p>
        </w:tc>
        <w:tc>
          <w:tcPr>
            <w:tcW w:w="1277" w:type="dxa"/>
            <w:tcBorders>
              <w:top w:val="nil"/>
              <w:left w:val="single" w:sz="4" w:space="0" w:color="auto"/>
              <w:bottom w:val="single" w:sz="4" w:space="0" w:color="auto"/>
              <w:right w:val="single" w:sz="4" w:space="0" w:color="auto"/>
            </w:tcBorders>
            <w:shd w:val="clear" w:color="auto" w:fill="auto"/>
            <w:vAlign w:val="bottom"/>
          </w:tcPr>
          <w:p w:rsidR="007D149D" w:rsidRPr="004F64A1" w:rsidRDefault="007D149D" w:rsidP="00A91DD4">
            <w:pPr>
              <w:pStyle w:val="21"/>
              <w:spacing w:before="60" w:after="40" w:line="200" w:lineRule="exact"/>
              <w:ind w:right="177" w:firstLine="0"/>
              <w:jc w:val="right"/>
              <w:rPr>
                <w:sz w:val="22"/>
                <w:szCs w:val="22"/>
              </w:rPr>
            </w:pPr>
            <w:r w:rsidRPr="004F64A1">
              <w:rPr>
                <w:sz w:val="22"/>
                <w:szCs w:val="22"/>
              </w:rPr>
              <w:t>103,2</w:t>
            </w:r>
          </w:p>
        </w:tc>
      </w:tr>
      <w:tr w:rsidR="007D149D" w:rsidRPr="0077622F" w:rsidTr="00A91DD4">
        <w:trPr>
          <w:trHeight w:val="77"/>
          <w:jc w:val="center"/>
        </w:trPr>
        <w:tc>
          <w:tcPr>
            <w:tcW w:w="3406" w:type="dxa"/>
            <w:tcBorders>
              <w:top w:val="single" w:sz="4" w:space="0" w:color="auto"/>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lastRenderedPageBreak/>
              <w:t>Арматура для трубопроводов</w:t>
            </w:r>
          </w:p>
        </w:tc>
        <w:tc>
          <w:tcPr>
            <w:tcW w:w="1488" w:type="dxa"/>
            <w:tcBorders>
              <w:top w:val="single" w:sz="4" w:space="0" w:color="auto"/>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19,7</w:t>
            </w:r>
          </w:p>
        </w:tc>
        <w:tc>
          <w:tcPr>
            <w:tcW w:w="1489" w:type="dxa"/>
            <w:tcBorders>
              <w:top w:val="single" w:sz="4" w:space="0" w:color="auto"/>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59,7</w:t>
            </w:r>
          </w:p>
        </w:tc>
        <w:tc>
          <w:tcPr>
            <w:tcW w:w="1418" w:type="dxa"/>
            <w:tcBorders>
              <w:top w:val="single" w:sz="4" w:space="0" w:color="auto"/>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40,0</w:t>
            </w:r>
          </w:p>
        </w:tc>
        <w:tc>
          <w:tcPr>
            <w:tcW w:w="1277" w:type="dxa"/>
            <w:tcBorders>
              <w:top w:val="single" w:sz="4" w:space="0" w:color="auto"/>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lang w:val="en-US"/>
              </w:rPr>
            </w:pPr>
            <w:r w:rsidRPr="004F64A1">
              <w:rPr>
                <w:sz w:val="22"/>
                <w:szCs w:val="22"/>
              </w:rPr>
              <w:t>в 3р</w:t>
            </w:r>
            <w:r w:rsidR="00370DE6" w:rsidRPr="004F64A1">
              <w:rPr>
                <w:sz w:val="22"/>
                <w:szCs w:val="22"/>
                <w:lang w:val="en-US"/>
              </w:rPr>
              <w:t>.</w:t>
            </w:r>
          </w:p>
        </w:tc>
      </w:tr>
      <w:tr w:rsidR="007D149D" w:rsidRPr="0077622F" w:rsidTr="00437DD9">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Сжиженный газ</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41,6</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74,1</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32,5</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177,9</w:t>
            </w:r>
          </w:p>
        </w:tc>
      </w:tr>
      <w:tr w:rsidR="007D149D"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Двигатели и генераторы электрические</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25,0</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51,3</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26,3</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205,4</w:t>
            </w:r>
          </w:p>
        </w:tc>
      </w:tr>
      <w:tr w:rsidR="007D149D"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Насосы жидкостные</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8,0</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29,1</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8" w:firstLine="0"/>
              <w:jc w:val="right"/>
              <w:rPr>
                <w:sz w:val="22"/>
                <w:szCs w:val="22"/>
              </w:rPr>
            </w:pPr>
            <w:r w:rsidRPr="004F64A1">
              <w:rPr>
                <w:sz w:val="22"/>
                <w:szCs w:val="22"/>
              </w:rPr>
              <w:t>21,1</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в 3,7р.</w:t>
            </w:r>
          </w:p>
        </w:tc>
      </w:tr>
      <w:tr w:rsidR="007D149D" w:rsidRPr="0077622F" w:rsidTr="00687C23">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 xml:space="preserve">Части и принадлежности </w:t>
            </w:r>
            <w:r w:rsidR="00306685">
              <w:rPr>
                <w:sz w:val="22"/>
                <w:szCs w:val="22"/>
              </w:rPr>
              <w:br/>
            </w:r>
            <w:r w:rsidRPr="004F64A1">
              <w:rPr>
                <w:sz w:val="22"/>
                <w:szCs w:val="22"/>
              </w:rPr>
              <w:t>для автомобилей и тракторов</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31,0</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50,5</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19,5</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163,2</w:t>
            </w:r>
          </w:p>
        </w:tc>
      </w:tr>
      <w:tr w:rsidR="007D149D"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Вагоны несамоходные железнодорожные или трамвайные</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0,1</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19,6</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19,5</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в 272р.</w:t>
            </w:r>
          </w:p>
        </w:tc>
      </w:tr>
      <w:tr w:rsidR="007D149D"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7D149D" w:rsidRPr="004F64A1" w:rsidRDefault="007D149D" w:rsidP="00A91DD4">
            <w:pPr>
              <w:widowControl w:val="0"/>
              <w:autoSpaceDE w:val="0"/>
              <w:autoSpaceDN w:val="0"/>
              <w:adjustRightInd w:val="0"/>
              <w:spacing w:before="60" w:after="50" w:line="200" w:lineRule="exact"/>
            </w:pPr>
            <w:r w:rsidRPr="004F64A1">
              <w:rPr>
                <w:sz w:val="22"/>
                <w:szCs w:val="22"/>
              </w:rPr>
              <w:t xml:space="preserve">Двигатели внутреннего </w:t>
            </w:r>
            <w:r w:rsidRPr="004F64A1">
              <w:rPr>
                <w:sz w:val="22"/>
                <w:szCs w:val="22"/>
              </w:rPr>
              <w:br/>
              <w:t>сгорания поршневые</w:t>
            </w:r>
          </w:p>
        </w:tc>
        <w:tc>
          <w:tcPr>
            <w:tcW w:w="148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97" w:firstLine="0"/>
              <w:jc w:val="right"/>
              <w:rPr>
                <w:sz w:val="22"/>
                <w:szCs w:val="22"/>
              </w:rPr>
            </w:pPr>
            <w:r w:rsidRPr="004F64A1">
              <w:rPr>
                <w:sz w:val="22"/>
                <w:szCs w:val="22"/>
              </w:rPr>
              <w:t>21,9</w:t>
            </w:r>
          </w:p>
        </w:tc>
        <w:tc>
          <w:tcPr>
            <w:tcW w:w="1489"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tabs>
                <w:tab w:val="left" w:pos="984"/>
              </w:tabs>
              <w:spacing w:before="60" w:after="50" w:line="200" w:lineRule="exact"/>
              <w:ind w:right="317" w:firstLine="0"/>
              <w:jc w:val="right"/>
              <w:rPr>
                <w:sz w:val="22"/>
                <w:szCs w:val="22"/>
              </w:rPr>
            </w:pPr>
            <w:r w:rsidRPr="004F64A1">
              <w:rPr>
                <w:sz w:val="22"/>
                <w:szCs w:val="22"/>
              </w:rPr>
              <w:t>38,8</w:t>
            </w:r>
          </w:p>
        </w:tc>
        <w:tc>
          <w:tcPr>
            <w:tcW w:w="1418"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318" w:firstLine="0"/>
              <w:jc w:val="right"/>
              <w:rPr>
                <w:sz w:val="22"/>
                <w:szCs w:val="22"/>
              </w:rPr>
            </w:pPr>
            <w:r w:rsidRPr="004F64A1">
              <w:rPr>
                <w:sz w:val="22"/>
                <w:szCs w:val="22"/>
              </w:rPr>
              <w:t>16,9</w:t>
            </w:r>
          </w:p>
        </w:tc>
        <w:tc>
          <w:tcPr>
            <w:tcW w:w="1277" w:type="dxa"/>
            <w:tcBorders>
              <w:top w:val="nil"/>
              <w:left w:val="single" w:sz="4" w:space="0" w:color="auto"/>
              <w:bottom w:val="nil"/>
              <w:right w:val="single" w:sz="4" w:space="0" w:color="auto"/>
            </w:tcBorders>
            <w:shd w:val="clear" w:color="auto" w:fill="auto"/>
            <w:vAlign w:val="bottom"/>
          </w:tcPr>
          <w:p w:rsidR="007D149D" w:rsidRPr="004F64A1" w:rsidRDefault="007D149D" w:rsidP="00A91DD4">
            <w:pPr>
              <w:pStyle w:val="21"/>
              <w:spacing w:before="60" w:after="50" w:line="200" w:lineRule="exact"/>
              <w:ind w:right="177" w:firstLine="0"/>
              <w:jc w:val="right"/>
              <w:rPr>
                <w:sz w:val="22"/>
                <w:szCs w:val="22"/>
              </w:rPr>
            </w:pPr>
            <w:r w:rsidRPr="004F64A1">
              <w:rPr>
                <w:sz w:val="22"/>
                <w:szCs w:val="22"/>
              </w:rPr>
              <w:t>177,0</w:t>
            </w:r>
          </w:p>
        </w:tc>
      </w:tr>
      <w:tr w:rsidR="00A22F0F"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A22F0F" w:rsidRPr="004F64A1" w:rsidRDefault="00A22F0F" w:rsidP="00A91DD4">
            <w:pPr>
              <w:widowControl w:val="0"/>
              <w:autoSpaceDE w:val="0"/>
              <w:autoSpaceDN w:val="0"/>
              <w:adjustRightInd w:val="0"/>
              <w:spacing w:before="60" w:after="50" w:line="200" w:lineRule="exact"/>
            </w:pPr>
            <w:r w:rsidRPr="004F64A1">
              <w:rPr>
                <w:sz w:val="22"/>
                <w:szCs w:val="22"/>
              </w:rPr>
              <w:t xml:space="preserve">Вагоны моторные железнодорожные </w:t>
            </w:r>
            <w:r w:rsidR="00306685">
              <w:rPr>
                <w:sz w:val="22"/>
                <w:szCs w:val="22"/>
              </w:rPr>
              <w:br/>
            </w:r>
            <w:r w:rsidRPr="004F64A1">
              <w:rPr>
                <w:sz w:val="22"/>
                <w:szCs w:val="22"/>
              </w:rPr>
              <w:t>или трамвайные</w:t>
            </w:r>
          </w:p>
        </w:tc>
        <w:tc>
          <w:tcPr>
            <w:tcW w:w="1488"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97" w:firstLine="0"/>
              <w:jc w:val="right"/>
              <w:rPr>
                <w:sz w:val="22"/>
                <w:szCs w:val="22"/>
              </w:rPr>
            </w:pPr>
            <w:r w:rsidRPr="004F64A1">
              <w:rPr>
                <w:sz w:val="22"/>
                <w:szCs w:val="22"/>
              </w:rPr>
              <w:t>–</w:t>
            </w:r>
          </w:p>
        </w:tc>
        <w:tc>
          <w:tcPr>
            <w:tcW w:w="1489"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17" w:firstLine="0"/>
              <w:jc w:val="right"/>
              <w:rPr>
                <w:sz w:val="22"/>
                <w:szCs w:val="22"/>
              </w:rPr>
            </w:pPr>
            <w:r w:rsidRPr="004F64A1">
              <w:rPr>
                <w:sz w:val="22"/>
                <w:szCs w:val="22"/>
              </w:rPr>
              <w:t>16,5</w:t>
            </w:r>
          </w:p>
        </w:tc>
        <w:tc>
          <w:tcPr>
            <w:tcW w:w="1418"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spacing w:before="60" w:after="50" w:line="200" w:lineRule="exact"/>
              <w:ind w:right="318" w:firstLine="0"/>
              <w:jc w:val="right"/>
              <w:rPr>
                <w:sz w:val="22"/>
                <w:szCs w:val="22"/>
              </w:rPr>
            </w:pPr>
            <w:r w:rsidRPr="004F64A1">
              <w:rPr>
                <w:sz w:val="22"/>
                <w:szCs w:val="22"/>
              </w:rPr>
              <w:t>16,5</w:t>
            </w:r>
          </w:p>
        </w:tc>
        <w:tc>
          <w:tcPr>
            <w:tcW w:w="1277"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spacing w:before="60" w:after="50" w:line="200" w:lineRule="exact"/>
              <w:ind w:right="177" w:firstLine="0"/>
              <w:jc w:val="right"/>
              <w:rPr>
                <w:sz w:val="22"/>
                <w:szCs w:val="22"/>
              </w:rPr>
            </w:pPr>
            <w:r w:rsidRPr="004F64A1">
              <w:rPr>
                <w:sz w:val="22"/>
                <w:szCs w:val="22"/>
              </w:rPr>
              <w:t>–</w:t>
            </w:r>
          </w:p>
        </w:tc>
      </w:tr>
      <w:tr w:rsidR="00A22F0F" w:rsidRPr="0077622F" w:rsidTr="00733A19">
        <w:trPr>
          <w:trHeight w:val="77"/>
          <w:jc w:val="center"/>
        </w:trPr>
        <w:tc>
          <w:tcPr>
            <w:tcW w:w="3406" w:type="dxa"/>
            <w:tcBorders>
              <w:top w:val="nil"/>
              <w:left w:val="single" w:sz="4" w:space="0" w:color="auto"/>
              <w:bottom w:val="nil"/>
              <w:right w:val="single" w:sz="4" w:space="0" w:color="auto"/>
            </w:tcBorders>
            <w:shd w:val="clear" w:color="auto" w:fill="auto"/>
          </w:tcPr>
          <w:p w:rsidR="00A22F0F" w:rsidRPr="004F64A1" w:rsidRDefault="00A22F0F" w:rsidP="00A91DD4">
            <w:pPr>
              <w:widowControl w:val="0"/>
              <w:autoSpaceDE w:val="0"/>
              <w:autoSpaceDN w:val="0"/>
              <w:adjustRightInd w:val="0"/>
              <w:spacing w:before="60" w:after="50" w:line="200" w:lineRule="exact"/>
            </w:pPr>
            <w:r w:rsidRPr="004F64A1">
              <w:rPr>
                <w:sz w:val="22"/>
                <w:szCs w:val="22"/>
              </w:rPr>
              <w:t>Каучук синтетический</w:t>
            </w:r>
          </w:p>
        </w:tc>
        <w:tc>
          <w:tcPr>
            <w:tcW w:w="1488"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97" w:firstLine="0"/>
              <w:jc w:val="right"/>
              <w:rPr>
                <w:sz w:val="22"/>
                <w:szCs w:val="22"/>
              </w:rPr>
            </w:pPr>
            <w:r w:rsidRPr="004F64A1">
              <w:rPr>
                <w:sz w:val="22"/>
                <w:szCs w:val="22"/>
              </w:rPr>
              <w:t>19,3</w:t>
            </w:r>
          </w:p>
        </w:tc>
        <w:tc>
          <w:tcPr>
            <w:tcW w:w="1489"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17" w:firstLine="0"/>
              <w:jc w:val="right"/>
              <w:rPr>
                <w:sz w:val="22"/>
                <w:szCs w:val="22"/>
              </w:rPr>
            </w:pPr>
            <w:r w:rsidRPr="004F64A1">
              <w:rPr>
                <w:sz w:val="22"/>
                <w:szCs w:val="22"/>
              </w:rPr>
              <w:t>35,7</w:t>
            </w:r>
          </w:p>
        </w:tc>
        <w:tc>
          <w:tcPr>
            <w:tcW w:w="1418"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spacing w:before="60" w:after="50" w:line="200" w:lineRule="exact"/>
              <w:ind w:right="318" w:firstLine="0"/>
              <w:jc w:val="right"/>
              <w:rPr>
                <w:sz w:val="22"/>
                <w:szCs w:val="22"/>
              </w:rPr>
            </w:pPr>
            <w:r w:rsidRPr="004F64A1">
              <w:rPr>
                <w:sz w:val="22"/>
                <w:szCs w:val="22"/>
              </w:rPr>
              <w:t>16,4</w:t>
            </w:r>
          </w:p>
        </w:tc>
        <w:tc>
          <w:tcPr>
            <w:tcW w:w="1277" w:type="dxa"/>
            <w:tcBorders>
              <w:top w:val="nil"/>
              <w:left w:val="single" w:sz="4" w:space="0" w:color="auto"/>
              <w:bottom w:val="nil"/>
              <w:right w:val="single" w:sz="4" w:space="0" w:color="auto"/>
            </w:tcBorders>
            <w:shd w:val="clear" w:color="auto" w:fill="auto"/>
            <w:vAlign w:val="bottom"/>
          </w:tcPr>
          <w:p w:rsidR="00A22F0F" w:rsidRPr="004F64A1" w:rsidRDefault="00A22F0F" w:rsidP="00A91DD4">
            <w:pPr>
              <w:pStyle w:val="21"/>
              <w:spacing w:before="60" w:after="50" w:line="200" w:lineRule="exact"/>
              <w:ind w:right="177" w:firstLine="0"/>
              <w:jc w:val="right"/>
              <w:rPr>
                <w:sz w:val="22"/>
                <w:szCs w:val="22"/>
              </w:rPr>
            </w:pPr>
            <w:r w:rsidRPr="004F64A1">
              <w:rPr>
                <w:sz w:val="22"/>
                <w:szCs w:val="22"/>
              </w:rPr>
              <w:t>184,5</w:t>
            </w:r>
          </w:p>
        </w:tc>
      </w:tr>
      <w:tr w:rsidR="00A22F0F" w:rsidRPr="0077622F" w:rsidTr="00733A19">
        <w:trPr>
          <w:trHeight w:val="77"/>
          <w:jc w:val="center"/>
        </w:trPr>
        <w:tc>
          <w:tcPr>
            <w:tcW w:w="3406" w:type="dxa"/>
            <w:tcBorders>
              <w:top w:val="nil"/>
              <w:left w:val="single" w:sz="4" w:space="0" w:color="auto"/>
              <w:bottom w:val="double" w:sz="4" w:space="0" w:color="auto"/>
              <w:right w:val="single" w:sz="4" w:space="0" w:color="auto"/>
            </w:tcBorders>
            <w:shd w:val="clear" w:color="auto" w:fill="auto"/>
          </w:tcPr>
          <w:p w:rsidR="00A22F0F" w:rsidRPr="004F64A1" w:rsidRDefault="00A22F0F" w:rsidP="00A91DD4">
            <w:pPr>
              <w:widowControl w:val="0"/>
              <w:autoSpaceDE w:val="0"/>
              <w:autoSpaceDN w:val="0"/>
              <w:adjustRightInd w:val="0"/>
              <w:spacing w:before="60" w:after="50" w:line="200" w:lineRule="exact"/>
            </w:pPr>
            <w:r w:rsidRPr="004F64A1">
              <w:rPr>
                <w:sz w:val="22"/>
                <w:szCs w:val="22"/>
              </w:rPr>
              <w:t>Трубы, трубки и профили бесшовные из черных металлов</w:t>
            </w:r>
          </w:p>
        </w:tc>
        <w:tc>
          <w:tcPr>
            <w:tcW w:w="1488" w:type="dxa"/>
            <w:tcBorders>
              <w:top w:val="nil"/>
              <w:left w:val="single" w:sz="4" w:space="0" w:color="auto"/>
              <w:bottom w:val="double" w:sz="4" w:space="0" w:color="auto"/>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97" w:firstLine="0"/>
              <w:jc w:val="right"/>
              <w:rPr>
                <w:sz w:val="22"/>
                <w:szCs w:val="22"/>
              </w:rPr>
            </w:pPr>
            <w:r w:rsidRPr="004F64A1">
              <w:rPr>
                <w:sz w:val="22"/>
                <w:szCs w:val="22"/>
              </w:rPr>
              <w:t>23,9</w:t>
            </w:r>
          </w:p>
        </w:tc>
        <w:tc>
          <w:tcPr>
            <w:tcW w:w="1489" w:type="dxa"/>
            <w:tcBorders>
              <w:top w:val="nil"/>
              <w:left w:val="single" w:sz="4" w:space="0" w:color="auto"/>
              <w:bottom w:val="double" w:sz="4" w:space="0" w:color="auto"/>
              <w:right w:val="single" w:sz="4" w:space="0" w:color="auto"/>
            </w:tcBorders>
            <w:shd w:val="clear" w:color="auto" w:fill="auto"/>
            <w:vAlign w:val="bottom"/>
          </w:tcPr>
          <w:p w:rsidR="00A22F0F" w:rsidRPr="004F64A1" w:rsidRDefault="00A22F0F" w:rsidP="00A91DD4">
            <w:pPr>
              <w:pStyle w:val="21"/>
              <w:tabs>
                <w:tab w:val="left" w:pos="984"/>
              </w:tabs>
              <w:spacing w:before="60" w:after="50" w:line="200" w:lineRule="exact"/>
              <w:ind w:right="317" w:firstLine="0"/>
              <w:jc w:val="right"/>
              <w:rPr>
                <w:sz w:val="22"/>
                <w:szCs w:val="22"/>
              </w:rPr>
            </w:pPr>
            <w:r w:rsidRPr="004F64A1">
              <w:rPr>
                <w:sz w:val="22"/>
                <w:szCs w:val="22"/>
              </w:rPr>
              <w:t>39,9</w:t>
            </w:r>
          </w:p>
        </w:tc>
        <w:tc>
          <w:tcPr>
            <w:tcW w:w="1418" w:type="dxa"/>
            <w:tcBorders>
              <w:top w:val="nil"/>
              <w:left w:val="single" w:sz="4" w:space="0" w:color="auto"/>
              <w:bottom w:val="double" w:sz="4" w:space="0" w:color="auto"/>
              <w:right w:val="single" w:sz="4" w:space="0" w:color="auto"/>
            </w:tcBorders>
            <w:shd w:val="clear" w:color="auto" w:fill="auto"/>
            <w:vAlign w:val="bottom"/>
          </w:tcPr>
          <w:p w:rsidR="00A22F0F" w:rsidRPr="004F64A1" w:rsidRDefault="00A22F0F" w:rsidP="00A91DD4">
            <w:pPr>
              <w:pStyle w:val="21"/>
              <w:spacing w:before="60" w:after="50" w:line="200" w:lineRule="exact"/>
              <w:ind w:right="318" w:firstLine="0"/>
              <w:jc w:val="right"/>
              <w:rPr>
                <w:sz w:val="22"/>
                <w:szCs w:val="22"/>
              </w:rPr>
            </w:pPr>
            <w:r w:rsidRPr="004F64A1">
              <w:rPr>
                <w:sz w:val="22"/>
                <w:szCs w:val="22"/>
              </w:rPr>
              <w:t>16,0</w:t>
            </w:r>
          </w:p>
        </w:tc>
        <w:tc>
          <w:tcPr>
            <w:tcW w:w="1277" w:type="dxa"/>
            <w:tcBorders>
              <w:top w:val="nil"/>
              <w:left w:val="single" w:sz="4" w:space="0" w:color="auto"/>
              <w:bottom w:val="double" w:sz="4" w:space="0" w:color="auto"/>
              <w:right w:val="single" w:sz="4" w:space="0" w:color="auto"/>
            </w:tcBorders>
            <w:shd w:val="clear" w:color="auto" w:fill="auto"/>
            <w:vAlign w:val="bottom"/>
          </w:tcPr>
          <w:p w:rsidR="00A22F0F" w:rsidRPr="004F64A1" w:rsidRDefault="00A22F0F" w:rsidP="00A91DD4">
            <w:pPr>
              <w:pStyle w:val="21"/>
              <w:spacing w:before="60" w:after="50" w:line="200" w:lineRule="exact"/>
              <w:ind w:right="177" w:firstLine="0"/>
              <w:jc w:val="right"/>
              <w:rPr>
                <w:sz w:val="22"/>
                <w:szCs w:val="22"/>
              </w:rPr>
            </w:pPr>
            <w:r w:rsidRPr="004F64A1">
              <w:rPr>
                <w:sz w:val="22"/>
                <w:szCs w:val="22"/>
              </w:rPr>
              <w:t>167,2</w:t>
            </w:r>
          </w:p>
        </w:tc>
      </w:tr>
    </w:tbl>
    <w:p w:rsidR="00FD0603" w:rsidRPr="0077622F" w:rsidRDefault="00FD0603" w:rsidP="00306685">
      <w:pPr>
        <w:spacing w:before="120" w:after="80" w:line="240" w:lineRule="exact"/>
        <w:jc w:val="center"/>
        <w:rPr>
          <w:rFonts w:ascii="Arial" w:hAnsi="Arial" w:cs="Arial"/>
          <w:b/>
          <w:bCs/>
          <w:sz w:val="22"/>
          <w:szCs w:val="22"/>
        </w:rPr>
      </w:pPr>
      <w:r w:rsidRPr="0077622F">
        <w:rPr>
          <w:rFonts w:ascii="Arial" w:hAnsi="Arial" w:cs="Arial"/>
          <w:b/>
          <w:bCs/>
          <w:sz w:val="22"/>
          <w:szCs w:val="22"/>
        </w:rPr>
        <w:t>Импорт товаров из Российской Федерации, по которым произошло наиболее 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18"/>
        <w:gridCol w:w="1417"/>
        <w:gridCol w:w="1560"/>
        <w:gridCol w:w="1277"/>
      </w:tblGrid>
      <w:tr w:rsidR="00897D74" w:rsidRPr="0077622F" w:rsidTr="00F335DA">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77622F" w:rsidRDefault="00897D74" w:rsidP="003929F7">
            <w:pPr>
              <w:pStyle w:val="21"/>
              <w:spacing w:before="20" w:after="2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br/>
              <w:t xml:space="preserve">2016 г., </w:t>
            </w:r>
            <w:r w:rsidR="00897D74" w:rsidRPr="0077622F">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br/>
              <w:t xml:space="preserve">2017 г., </w:t>
            </w:r>
            <w:r w:rsidR="00897D74" w:rsidRPr="0077622F">
              <w:rPr>
                <w:sz w:val="22"/>
                <w:szCs w:val="22"/>
              </w:rPr>
              <w:br/>
              <w:t>млн. долл. США</w:t>
            </w:r>
          </w:p>
        </w:tc>
        <w:tc>
          <w:tcPr>
            <w:tcW w:w="2837" w:type="dxa"/>
            <w:gridSpan w:val="2"/>
            <w:tcBorders>
              <w:top w:val="single" w:sz="4" w:space="0" w:color="auto"/>
              <w:left w:val="single" w:sz="4" w:space="0" w:color="auto"/>
              <w:bottom w:val="single" w:sz="4" w:space="0" w:color="auto"/>
              <w:right w:val="single" w:sz="4" w:space="0" w:color="auto"/>
            </w:tcBorders>
          </w:tcPr>
          <w:p w:rsidR="00897D74" w:rsidRPr="0077622F" w:rsidRDefault="004318A6" w:rsidP="003929F7">
            <w:pPr>
              <w:spacing w:before="20" w:after="20" w:line="200" w:lineRule="exact"/>
              <w:jc w:val="center"/>
            </w:pPr>
            <w:r w:rsidRPr="0077622F">
              <w:rPr>
                <w:sz w:val="22"/>
                <w:szCs w:val="22"/>
              </w:rPr>
              <w:t>I полугодие</w:t>
            </w:r>
            <w:r w:rsidR="00897D74" w:rsidRPr="0077622F">
              <w:rPr>
                <w:sz w:val="22"/>
                <w:szCs w:val="22"/>
              </w:rPr>
              <w:t xml:space="preserve"> 2017 г. к </w:t>
            </w:r>
            <w:r w:rsidR="00897D74" w:rsidRPr="0077622F">
              <w:rPr>
                <w:sz w:val="22"/>
                <w:szCs w:val="22"/>
              </w:rPr>
              <w:br/>
            </w:r>
            <w:r w:rsidR="00F335DA" w:rsidRPr="0077622F">
              <w:rPr>
                <w:sz w:val="22"/>
                <w:szCs w:val="22"/>
              </w:rPr>
              <w:t>I полугодию</w:t>
            </w:r>
            <w:r w:rsidR="00897D74" w:rsidRPr="0077622F">
              <w:rPr>
                <w:sz w:val="22"/>
                <w:szCs w:val="22"/>
              </w:rPr>
              <w:t xml:space="preserve"> 2016 г. </w:t>
            </w:r>
          </w:p>
        </w:tc>
      </w:tr>
      <w:tr w:rsidR="00FD0603" w:rsidRPr="0077622F" w:rsidTr="00F335DA">
        <w:trPr>
          <w:cantSplit/>
          <w:trHeight w:val="181"/>
          <w:tblHeader/>
          <w:jc w:val="center"/>
        </w:trPr>
        <w:tc>
          <w:tcPr>
            <w:tcW w:w="3406" w:type="dxa"/>
            <w:vMerge/>
            <w:tcBorders>
              <w:top w:val="nil"/>
              <w:left w:val="single" w:sz="4" w:space="0" w:color="auto"/>
              <w:bottom w:val="single" w:sz="4" w:space="0" w:color="auto"/>
              <w:right w:val="single" w:sz="4" w:space="0" w:color="auto"/>
            </w:tcBorders>
          </w:tcPr>
          <w:p w:rsidR="00FD0603" w:rsidRPr="0077622F" w:rsidRDefault="00FD0603" w:rsidP="003929F7">
            <w:pPr>
              <w:pStyle w:val="21"/>
              <w:spacing w:before="20" w:after="2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77622F" w:rsidRDefault="00FD0603" w:rsidP="003929F7">
            <w:pPr>
              <w:pStyle w:val="21"/>
              <w:spacing w:before="20" w:after="2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77622F" w:rsidRDefault="00FD0603" w:rsidP="003929F7">
            <w:pPr>
              <w:pStyle w:val="21"/>
              <w:spacing w:before="20" w:after="2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FD0603" w:rsidRPr="0077622F" w:rsidRDefault="00FD0603" w:rsidP="00B276EE">
            <w:pPr>
              <w:pStyle w:val="21"/>
              <w:spacing w:before="20" w:after="20" w:line="200" w:lineRule="exact"/>
              <w:ind w:right="-108" w:firstLine="0"/>
              <w:jc w:val="center"/>
              <w:rPr>
                <w:sz w:val="22"/>
                <w:szCs w:val="22"/>
              </w:rPr>
            </w:pPr>
            <w:r w:rsidRPr="00B276EE">
              <w:rPr>
                <w:spacing w:val="-4"/>
                <w:sz w:val="22"/>
                <w:szCs w:val="22"/>
              </w:rPr>
              <w:t>уменьшение</w:t>
            </w:r>
            <w:proofErr w:type="gramStart"/>
            <w:r w:rsidRPr="00B276EE">
              <w:rPr>
                <w:spacing w:val="-4"/>
                <w:sz w:val="22"/>
                <w:szCs w:val="22"/>
              </w:rPr>
              <w:t xml:space="preserve"> (-),</w:t>
            </w:r>
            <w:r w:rsidRPr="0077622F">
              <w:rPr>
                <w:sz w:val="22"/>
                <w:szCs w:val="22"/>
              </w:rPr>
              <w:br/>
            </w:r>
            <w:proofErr w:type="gramEnd"/>
            <w:r w:rsidRPr="0077622F">
              <w:rPr>
                <w:sz w:val="22"/>
                <w:szCs w:val="22"/>
              </w:rPr>
              <w:t>млн. долл. США</w:t>
            </w:r>
          </w:p>
        </w:tc>
        <w:tc>
          <w:tcPr>
            <w:tcW w:w="1277" w:type="dxa"/>
            <w:tcBorders>
              <w:top w:val="nil"/>
              <w:left w:val="single" w:sz="4" w:space="0" w:color="auto"/>
              <w:bottom w:val="single" w:sz="4" w:space="0" w:color="auto"/>
              <w:right w:val="single" w:sz="4" w:space="0" w:color="auto"/>
            </w:tcBorders>
          </w:tcPr>
          <w:p w:rsidR="00FD0603" w:rsidRPr="0077622F" w:rsidRDefault="00FD0603" w:rsidP="003929F7">
            <w:pPr>
              <w:pStyle w:val="21"/>
              <w:spacing w:before="20" w:after="20" w:line="200" w:lineRule="exact"/>
              <w:ind w:firstLine="0"/>
              <w:jc w:val="center"/>
              <w:rPr>
                <w:sz w:val="22"/>
                <w:szCs w:val="22"/>
              </w:rPr>
            </w:pPr>
            <w:r w:rsidRPr="0077622F">
              <w:rPr>
                <w:sz w:val="22"/>
                <w:szCs w:val="22"/>
              </w:rPr>
              <w:t>в процентах</w:t>
            </w:r>
          </w:p>
        </w:tc>
      </w:tr>
      <w:tr w:rsidR="003D165D" w:rsidRPr="0077622F" w:rsidTr="00F335DA">
        <w:trPr>
          <w:trHeight w:val="113"/>
          <w:jc w:val="center"/>
        </w:trPr>
        <w:tc>
          <w:tcPr>
            <w:tcW w:w="3406" w:type="dxa"/>
            <w:tcBorders>
              <w:top w:val="single" w:sz="4" w:space="0" w:color="auto"/>
              <w:left w:val="single" w:sz="4" w:space="0" w:color="auto"/>
              <w:bottom w:val="nil"/>
              <w:right w:val="single" w:sz="4" w:space="0" w:color="auto"/>
            </w:tcBorders>
          </w:tcPr>
          <w:p w:rsidR="003D165D" w:rsidRPr="004F64A1" w:rsidRDefault="003D165D" w:rsidP="00A91DD4">
            <w:pPr>
              <w:spacing w:before="60" w:after="50" w:line="200" w:lineRule="exact"/>
            </w:pPr>
            <w:r w:rsidRPr="004F64A1">
              <w:rPr>
                <w:sz w:val="22"/>
                <w:szCs w:val="22"/>
              </w:rPr>
              <w:t>Автомобили легковые</w:t>
            </w:r>
          </w:p>
        </w:tc>
        <w:tc>
          <w:tcPr>
            <w:tcW w:w="1418" w:type="dxa"/>
            <w:tcBorders>
              <w:top w:val="single" w:sz="4" w:space="0" w:color="auto"/>
              <w:left w:val="single" w:sz="4" w:space="0" w:color="auto"/>
              <w:bottom w:val="nil"/>
              <w:right w:val="single" w:sz="4" w:space="0" w:color="auto"/>
            </w:tcBorders>
            <w:vAlign w:val="bottom"/>
          </w:tcPr>
          <w:p w:rsidR="003D165D" w:rsidRPr="004F64A1" w:rsidRDefault="00245884" w:rsidP="00A91DD4">
            <w:pPr>
              <w:pStyle w:val="21"/>
              <w:spacing w:before="60" w:after="50" w:line="200" w:lineRule="exact"/>
              <w:ind w:right="382" w:firstLine="0"/>
              <w:jc w:val="right"/>
              <w:rPr>
                <w:sz w:val="22"/>
                <w:szCs w:val="22"/>
              </w:rPr>
            </w:pPr>
            <w:r w:rsidRPr="004F64A1">
              <w:rPr>
                <w:sz w:val="22"/>
                <w:szCs w:val="22"/>
              </w:rPr>
              <w:t>321,3</w:t>
            </w:r>
          </w:p>
        </w:tc>
        <w:tc>
          <w:tcPr>
            <w:tcW w:w="1417" w:type="dxa"/>
            <w:tcBorders>
              <w:top w:val="single" w:sz="4" w:space="0" w:color="auto"/>
              <w:left w:val="single" w:sz="4" w:space="0" w:color="auto"/>
              <w:bottom w:val="nil"/>
              <w:right w:val="single" w:sz="4" w:space="0" w:color="auto"/>
            </w:tcBorders>
            <w:vAlign w:val="bottom"/>
          </w:tcPr>
          <w:p w:rsidR="003D165D" w:rsidRPr="004F64A1" w:rsidRDefault="00245884" w:rsidP="00A91DD4">
            <w:pPr>
              <w:pStyle w:val="21"/>
              <w:spacing w:before="60" w:after="50" w:line="200" w:lineRule="exact"/>
              <w:ind w:right="330" w:firstLine="0"/>
              <w:jc w:val="right"/>
              <w:rPr>
                <w:sz w:val="22"/>
                <w:szCs w:val="22"/>
              </w:rPr>
            </w:pPr>
            <w:r w:rsidRPr="004F64A1">
              <w:rPr>
                <w:sz w:val="22"/>
                <w:szCs w:val="22"/>
              </w:rPr>
              <w:t>224,0</w:t>
            </w:r>
          </w:p>
        </w:tc>
        <w:tc>
          <w:tcPr>
            <w:tcW w:w="1560" w:type="dxa"/>
            <w:tcBorders>
              <w:top w:val="single" w:sz="4" w:space="0" w:color="auto"/>
              <w:left w:val="single" w:sz="4" w:space="0" w:color="auto"/>
              <w:bottom w:val="nil"/>
              <w:right w:val="single" w:sz="4" w:space="0" w:color="auto"/>
            </w:tcBorders>
            <w:vAlign w:val="bottom"/>
          </w:tcPr>
          <w:p w:rsidR="003D165D" w:rsidRPr="004F64A1" w:rsidRDefault="00C27C13" w:rsidP="00A91DD4">
            <w:pPr>
              <w:pStyle w:val="21"/>
              <w:tabs>
                <w:tab w:val="left" w:pos="1026"/>
              </w:tabs>
              <w:spacing w:before="60" w:after="50" w:line="200" w:lineRule="exact"/>
              <w:ind w:right="454" w:firstLine="0"/>
              <w:jc w:val="right"/>
              <w:rPr>
                <w:sz w:val="22"/>
                <w:szCs w:val="22"/>
              </w:rPr>
            </w:pPr>
            <w:r w:rsidRPr="004F64A1">
              <w:rPr>
                <w:sz w:val="22"/>
                <w:szCs w:val="22"/>
              </w:rPr>
              <w:t>-9</w:t>
            </w:r>
            <w:r w:rsidR="00245884" w:rsidRPr="004F64A1">
              <w:rPr>
                <w:sz w:val="22"/>
                <w:szCs w:val="22"/>
              </w:rPr>
              <w:t>7</w:t>
            </w:r>
            <w:r w:rsidRPr="004F64A1">
              <w:rPr>
                <w:sz w:val="22"/>
                <w:szCs w:val="22"/>
              </w:rPr>
              <w:t>,</w:t>
            </w:r>
            <w:r w:rsidR="00245884" w:rsidRPr="004F64A1">
              <w:rPr>
                <w:sz w:val="22"/>
                <w:szCs w:val="22"/>
              </w:rPr>
              <w:t>3</w:t>
            </w:r>
          </w:p>
        </w:tc>
        <w:tc>
          <w:tcPr>
            <w:tcW w:w="1277" w:type="dxa"/>
            <w:tcBorders>
              <w:top w:val="single" w:sz="4" w:space="0" w:color="auto"/>
              <w:left w:val="single" w:sz="4" w:space="0" w:color="auto"/>
              <w:bottom w:val="nil"/>
              <w:right w:val="single" w:sz="4" w:space="0" w:color="auto"/>
            </w:tcBorders>
            <w:vAlign w:val="bottom"/>
          </w:tcPr>
          <w:p w:rsidR="003D165D" w:rsidRPr="004F64A1" w:rsidRDefault="0030228E" w:rsidP="00A91DD4">
            <w:pPr>
              <w:pStyle w:val="21"/>
              <w:tabs>
                <w:tab w:val="left" w:pos="1026"/>
              </w:tabs>
              <w:spacing w:before="60" w:after="50" w:line="200" w:lineRule="exact"/>
              <w:ind w:right="284" w:firstLine="0"/>
              <w:jc w:val="right"/>
              <w:rPr>
                <w:sz w:val="22"/>
                <w:szCs w:val="22"/>
              </w:rPr>
            </w:pPr>
            <w:r w:rsidRPr="004F64A1">
              <w:rPr>
                <w:sz w:val="22"/>
                <w:szCs w:val="22"/>
              </w:rPr>
              <w:t>6</w:t>
            </w:r>
            <w:r w:rsidR="00245884" w:rsidRPr="004F64A1">
              <w:rPr>
                <w:sz w:val="22"/>
                <w:szCs w:val="22"/>
              </w:rPr>
              <w:t>9</w:t>
            </w:r>
            <w:r w:rsidR="00C27C13" w:rsidRPr="004F64A1">
              <w:rPr>
                <w:sz w:val="22"/>
                <w:szCs w:val="22"/>
              </w:rPr>
              <w:t>,</w:t>
            </w:r>
            <w:r w:rsidR="00245884" w:rsidRPr="004F64A1">
              <w:rPr>
                <w:sz w:val="22"/>
                <w:szCs w:val="22"/>
              </w:rPr>
              <w:t>7</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Отходы, полученные при извлечении соевого масла</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24,0</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0,1</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-23,9</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0,2</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Готовые изделия трикотажные или текстильные прочие</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lang w:val="en-US"/>
              </w:rPr>
              <w:t>20,6</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4,0</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-16,6</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19,4</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Оборудование для термической обработки материалов</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32,7</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17,2</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lang w:val="en-US"/>
              </w:rPr>
            </w:pPr>
            <w:r w:rsidRPr="004F64A1">
              <w:rPr>
                <w:sz w:val="22"/>
                <w:szCs w:val="22"/>
              </w:rPr>
              <w:t>-1</w:t>
            </w:r>
            <w:r w:rsidRPr="004F64A1">
              <w:rPr>
                <w:sz w:val="22"/>
                <w:szCs w:val="22"/>
                <w:lang w:val="en-US"/>
              </w:rPr>
              <w:t>5</w:t>
            </w:r>
            <w:r w:rsidRPr="004F64A1">
              <w:rPr>
                <w:sz w:val="22"/>
                <w:szCs w:val="22"/>
              </w:rPr>
              <w:t>,5</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52,5</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 xml:space="preserve">Котлы паровые или другие </w:t>
            </w:r>
            <w:proofErr w:type="spellStart"/>
            <w:r w:rsidRPr="004F64A1">
              <w:rPr>
                <w:sz w:val="22"/>
                <w:szCs w:val="22"/>
              </w:rPr>
              <w:t>паропроизводящие</w:t>
            </w:r>
            <w:proofErr w:type="spellEnd"/>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14,2</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1,6</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-12,6</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11,5</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 xml:space="preserve">Эфиры простые, </w:t>
            </w:r>
            <w:proofErr w:type="spellStart"/>
            <w:r w:rsidRPr="004F64A1">
              <w:rPr>
                <w:sz w:val="22"/>
                <w:szCs w:val="22"/>
              </w:rPr>
              <w:t>эфироспирты</w:t>
            </w:r>
            <w:proofErr w:type="spellEnd"/>
            <w:r w:rsidRPr="004F64A1">
              <w:rPr>
                <w:sz w:val="22"/>
                <w:szCs w:val="22"/>
              </w:rPr>
              <w:t xml:space="preserve">, пероксиды спиртов, </w:t>
            </w:r>
            <w:r w:rsidRPr="004F64A1">
              <w:rPr>
                <w:sz w:val="22"/>
                <w:szCs w:val="22"/>
              </w:rPr>
              <w:br/>
              <w:t>их производные</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16,3</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3,9</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-12,4</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23,8</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 xml:space="preserve">Обувь </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49,6</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44,1</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-5,5</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89,0</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widowControl w:val="0"/>
              <w:autoSpaceDE w:val="0"/>
              <w:autoSpaceDN w:val="0"/>
              <w:adjustRightInd w:val="0"/>
              <w:spacing w:before="60" w:after="50" w:line="200" w:lineRule="exact"/>
            </w:pPr>
            <w:r w:rsidRPr="004F64A1">
              <w:rPr>
                <w:sz w:val="22"/>
                <w:szCs w:val="22"/>
              </w:rPr>
              <w:t>Электроэнергия</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56,1</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50,7</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-5,4</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90,4</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Соединения гетероциклические содержащие атомы азота</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6,4</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3,1</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-3,3</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48,9</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widowControl w:val="0"/>
              <w:autoSpaceDE w:val="0"/>
              <w:autoSpaceDN w:val="0"/>
              <w:adjustRightInd w:val="0"/>
              <w:spacing w:before="60" w:after="50" w:line="200" w:lineRule="exact"/>
            </w:pPr>
            <w:proofErr w:type="spellStart"/>
            <w:r w:rsidRPr="004F64A1">
              <w:rPr>
                <w:sz w:val="22"/>
                <w:szCs w:val="22"/>
              </w:rPr>
              <w:t>Электрогенераторные</w:t>
            </w:r>
            <w:proofErr w:type="spellEnd"/>
            <w:r w:rsidRPr="004F64A1">
              <w:rPr>
                <w:sz w:val="22"/>
                <w:szCs w:val="22"/>
              </w:rPr>
              <w:t xml:space="preserve"> установки</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5,3</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2,1</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-3,2</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40,3</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spacing w:before="60" w:after="50" w:line="200" w:lineRule="exact"/>
            </w:pPr>
            <w:r w:rsidRPr="004F64A1">
              <w:rPr>
                <w:sz w:val="22"/>
                <w:szCs w:val="22"/>
              </w:rPr>
              <w:t>Жгут искусственных нитей</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2,5</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-2,5</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w:t>
            </w:r>
          </w:p>
        </w:tc>
      </w:tr>
      <w:tr w:rsidR="00370DE6" w:rsidRPr="0077622F" w:rsidTr="00F335DA">
        <w:trPr>
          <w:trHeight w:val="66"/>
          <w:jc w:val="center"/>
        </w:trPr>
        <w:tc>
          <w:tcPr>
            <w:tcW w:w="3406" w:type="dxa"/>
            <w:tcBorders>
              <w:top w:val="nil"/>
              <w:left w:val="single" w:sz="4" w:space="0" w:color="auto"/>
              <w:bottom w:val="nil"/>
              <w:right w:val="single" w:sz="4" w:space="0" w:color="auto"/>
            </w:tcBorders>
          </w:tcPr>
          <w:p w:rsidR="00370DE6" w:rsidRPr="004F64A1" w:rsidRDefault="00370DE6" w:rsidP="00A91DD4">
            <w:pPr>
              <w:widowControl w:val="0"/>
              <w:autoSpaceDE w:val="0"/>
              <w:autoSpaceDN w:val="0"/>
              <w:adjustRightInd w:val="0"/>
              <w:spacing w:before="60" w:after="50" w:line="200" w:lineRule="exact"/>
            </w:pPr>
            <w:r w:rsidRPr="004F64A1">
              <w:rPr>
                <w:sz w:val="22"/>
                <w:szCs w:val="22"/>
              </w:rPr>
              <w:t>Крупа и гранулы зерновых злаков</w:t>
            </w:r>
          </w:p>
        </w:tc>
        <w:tc>
          <w:tcPr>
            <w:tcW w:w="1418"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rPr>
            </w:pPr>
            <w:r w:rsidRPr="004F64A1">
              <w:rPr>
                <w:sz w:val="22"/>
                <w:szCs w:val="22"/>
              </w:rPr>
              <w:t>4,9</w:t>
            </w:r>
          </w:p>
        </w:tc>
        <w:tc>
          <w:tcPr>
            <w:tcW w:w="1417" w:type="dxa"/>
            <w:tcBorders>
              <w:top w:val="nil"/>
              <w:left w:val="single" w:sz="4" w:space="0" w:color="auto"/>
              <w:bottom w:val="nil"/>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rPr>
            </w:pPr>
            <w:r w:rsidRPr="004F64A1">
              <w:rPr>
                <w:sz w:val="22"/>
                <w:szCs w:val="22"/>
              </w:rPr>
              <w:t>2,8</w:t>
            </w:r>
          </w:p>
        </w:tc>
        <w:tc>
          <w:tcPr>
            <w:tcW w:w="1560"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-2,1</w:t>
            </w:r>
          </w:p>
        </w:tc>
        <w:tc>
          <w:tcPr>
            <w:tcW w:w="1277" w:type="dxa"/>
            <w:tcBorders>
              <w:top w:val="nil"/>
              <w:left w:val="single" w:sz="4" w:space="0" w:color="auto"/>
              <w:bottom w:val="nil"/>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rPr>
            </w:pPr>
            <w:r w:rsidRPr="004F64A1">
              <w:rPr>
                <w:sz w:val="22"/>
                <w:szCs w:val="22"/>
              </w:rPr>
              <w:t>56,7</w:t>
            </w:r>
          </w:p>
        </w:tc>
      </w:tr>
      <w:tr w:rsidR="00370DE6" w:rsidRPr="00457AD2" w:rsidTr="00F335DA">
        <w:trPr>
          <w:trHeight w:val="66"/>
          <w:jc w:val="center"/>
        </w:trPr>
        <w:tc>
          <w:tcPr>
            <w:tcW w:w="3406" w:type="dxa"/>
            <w:tcBorders>
              <w:top w:val="nil"/>
              <w:left w:val="single" w:sz="4" w:space="0" w:color="auto"/>
              <w:bottom w:val="double" w:sz="4" w:space="0" w:color="auto"/>
              <w:right w:val="single" w:sz="4" w:space="0" w:color="auto"/>
            </w:tcBorders>
          </w:tcPr>
          <w:p w:rsidR="00370DE6" w:rsidRPr="004F64A1" w:rsidRDefault="00370DE6" w:rsidP="00A91DD4">
            <w:pPr>
              <w:spacing w:before="60" w:after="50" w:line="200" w:lineRule="exact"/>
            </w:pPr>
            <w:r w:rsidRPr="004F64A1">
              <w:rPr>
                <w:sz w:val="22"/>
                <w:szCs w:val="22"/>
              </w:rPr>
              <w:t>Машины счетные и карманные машины для записи</w:t>
            </w:r>
          </w:p>
        </w:tc>
        <w:tc>
          <w:tcPr>
            <w:tcW w:w="1418" w:type="dxa"/>
            <w:tcBorders>
              <w:top w:val="nil"/>
              <w:left w:val="single" w:sz="4" w:space="0" w:color="auto"/>
              <w:bottom w:val="double" w:sz="4" w:space="0" w:color="auto"/>
              <w:right w:val="single" w:sz="4" w:space="0" w:color="auto"/>
            </w:tcBorders>
            <w:vAlign w:val="bottom"/>
          </w:tcPr>
          <w:p w:rsidR="00370DE6" w:rsidRPr="004F64A1" w:rsidRDefault="00370DE6" w:rsidP="00A91DD4">
            <w:pPr>
              <w:pStyle w:val="21"/>
              <w:spacing w:before="60" w:after="50" w:line="200" w:lineRule="exact"/>
              <w:ind w:right="382" w:firstLine="0"/>
              <w:jc w:val="right"/>
              <w:rPr>
                <w:sz w:val="22"/>
                <w:szCs w:val="22"/>
                <w:lang w:val="en-US"/>
              </w:rPr>
            </w:pPr>
            <w:r w:rsidRPr="004F64A1">
              <w:rPr>
                <w:sz w:val="22"/>
                <w:szCs w:val="22"/>
              </w:rPr>
              <w:t>3,</w:t>
            </w:r>
            <w:r w:rsidRPr="004F64A1">
              <w:rPr>
                <w:sz w:val="22"/>
                <w:szCs w:val="22"/>
                <w:lang w:val="en-US"/>
              </w:rPr>
              <w:t>6</w:t>
            </w:r>
          </w:p>
        </w:tc>
        <w:tc>
          <w:tcPr>
            <w:tcW w:w="1417" w:type="dxa"/>
            <w:tcBorders>
              <w:top w:val="nil"/>
              <w:left w:val="single" w:sz="4" w:space="0" w:color="auto"/>
              <w:bottom w:val="double" w:sz="4" w:space="0" w:color="auto"/>
              <w:right w:val="single" w:sz="4" w:space="0" w:color="auto"/>
            </w:tcBorders>
            <w:vAlign w:val="bottom"/>
          </w:tcPr>
          <w:p w:rsidR="00370DE6" w:rsidRPr="004F64A1" w:rsidRDefault="00370DE6" w:rsidP="00A91DD4">
            <w:pPr>
              <w:pStyle w:val="21"/>
              <w:spacing w:before="60" w:after="50" w:line="200" w:lineRule="exact"/>
              <w:ind w:right="330" w:firstLine="0"/>
              <w:jc w:val="right"/>
              <w:rPr>
                <w:sz w:val="22"/>
                <w:szCs w:val="22"/>
                <w:lang w:val="en-US"/>
              </w:rPr>
            </w:pPr>
            <w:r w:rsidRPr="004F64A1">
              <w:rPr>
                <w:sz w:val="22"/>
                <w:szCs w:val="22"/>
              </w:rPr>
              <w:t>1,</w:t>
            </w:r>
            <w:r w:rsidRPr="004F64A1">
              <w:rPr>
                <w:sz w:val="22"/>
                <w:szCs w:val="22"/>
                <w:lang w:val="en-US"/>
              </w:rPr>
              <w:t>6</w:t>
            </w:r>
          </w:p>
        </w:tc>
        <w:tc>
          <w:tcPr>
            <w:tcW w:w="1560" w:type="dxa"/>
            <w:tcBorders>
              <w:top w:val="nil"/>
              <w:left w:val="single" w:sz="4" w:space="0" w:color="auto"/>
              <w:bottom w:val="double" w:sz="4" w:space="0" w:color="auto"/>
              <w:right w:val="single" w:sz="4" w:space="0" w:color="auto"/>
            </w:tcBorders>
            <w:vAlign w:val="bottom"/>
          </w:tcPr>
          <w:p w:rsidR="00370DE6" w:rsidRPr="004F64A1" w:rsidRDefault="00370DE6" w:rsidP="00A91DD4">
            <w:pPr>
              <w:pStyle w:val="21"/>
              <w:tabs>
                <w:tab w:val="left" w:pos="1026"/>
              </w:tabs>
              <w:spacing w:before="60" w:after="50" w:line="200" w:lineRule="exact"/>
              <w:ind w:right="454" w:firstLine="0"/>
              <w:jc w:val="right"/>
              <w:rPr>
                <w:sz w:val="22"/>
                <w:szCs w:val="22"/>
              </w:rPr>
            </w:pPr>
            <w:r w:rsidRPr="004F64A1">
              <w:rPr>
                <w:sz w:val="22"/>
                <w:szCs w:val="22"/>
              </w:rPr>
              <w:t>-2,0</w:t>
            </w:r>
          </w:p>
        </w:tc>
        <w:tc>
          <w:tcPr>
            <w:tcW w:w="1277" w:type="dxa"/>
            <w:tcBorders>
              <w:top w:val="nil"/>
              <w:left w:val="single" w:sz="4" w:space="0" w:color="auto"/>
              <w:bottom w:val="double" w:sz="4" w:space="0" w:color="auto"/>
              <w:right w:val="single" w:sz="4" w:space="0" w:color="auto"/>
            </w:tcBorders>
            <w:vAlign w:val="bottom"/>
          </w:tcPr>
          <w:p w:rsidR="00370DE6" w:rsidRPr="004F64A1" w:rsidRDefault="00370DE6" w:rsidP="00A91DD4">
            <w:pPr>
              <w:pStyle w:val="21"/>
              <w:tabs>
                <w:tab w:val="left" w:pos="1026"/>
              </w:tabs>
              <w:spacing w:before="60" w:after="50" w:line="200" w:lineRule="exact"/>
              <w:ind w:right="284" w:firstLine="0"/>
              <w:jc w:val="right"/>
              <w:rPr>
                <w:sz w:val="22"/>
                <w:szCs w:val="22"/>
                <w:lang w:val="en-US"/>
              </w:rPr>
            </w:pPr>
            <w:r w:rsidRPr="004F64A1">
              <w:rPr>
                <w:sz w:val="22"/>
                <w:szCs w:val="22"/>
                <w:lang w:val="en-US"/>
              </w:rPr>
              <w:t>45</w:t>
            </w:r>
            <w:r w:rsidRPr="004F64A1">
              <w:rPr>
                <w:sz w:val="22"/>
                <w:szCs w:val="22"/>
              </w:rPr>
              <w:t>,</w:t>
            </w:r>
            <w:r w:rsidRPr="004F64A1">
              <w:rPr>
                <w:sz w:val="22"/>
                <w:szCs w:val="22"/>
                <w:lang w:val="en-US"/>
              </w:rPr>
              <w:t>5</w:t>
            </w:r>
          </w:p>
        </w:tc>
      </w:tr>
    </w:tbl>
    <w:p w:rsidR="00306685" w:rsidRDefault="00306685">
      <w:pPr>
        <w:rPr>
          <w:rFonts w:ascii="Arial" w:hAnsi="Arial" w:cs="Arial"/>
          <w:b/>
          <w:bCs/>
          <w:sz w:val="26"/>
          <w:szCs w:val="26"/>
        </w:rPr>
      </w:pPr>
      <w:r>
        <w:rPr>
          <w:rFonts w:ascii="Arial" w:hAnsi="Arial" w:cs="Arial"/>
          <w:b/>
          <w:bCs/>
          <w:sz w:val="26"/>
          <w:szCs w:val="26"/>
        </w:rPr>
        <w:br w:type="page"/>
      </w:r>
    </w:p>
    <w:p w:rsidR="00417A49" w:rsidRPr="002A241C" w:rsidRDefault="00417A49" w:rsidP="00417A49">
      <w:pPr>
        <w:pStyle w:val="21"/>
        <w:spacing w:before="240" w:after="120" w:line="300" w:lineRule="exact"/>
        <w:ind w:firstLine="0"/>
        <w:jc w:val="center"/>
        <w:rPr>
          <w:rFonts w:ascii="Arial" w:hAnsi="Arial" w:cs="Arial"/>
          <w:b/>
          <w:bCs/>
          <w:sz w:val="26"/>
          <w:szCs w:val="26"/>
        </w:rPr>
      </w:pPr>
      <w:r w:rsidRPr="006407A6">
        <w:rPr>
          <w:rFonts w:ascii="Arial" w:hAnsi="Arial" w:cs="Arial"/>
          <w:b/>
          <w:bCs/>
          <w:sz w:val="26"/>
          <w:szCs w:val="26"/>
        </w:rPr>
        <w:lastRenderedPageBreak/>
        <w:t xml:space="preserve">7.1.6. </w:t>
      </w:r>
      <w:r w:rsidRPr="002A241C">
        <w:rPr>
          <w:rFonts w:ascii="Arial" w:hAnsi="Arial" w:cs="Arial"/>
          <w:b/>
          <w:bCs/>
          <w:sz w:val="26"/>
          <w:szCs w:val="26"/>
        </w:rPr>
        <w:t>Внешняя торговля товарами по областям и 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
    <w:p w:rsidR="00417A49" w:rsidRDefault="00417A49" w:rsidP="00417A49">
      <w:pPr>
        <w:pStyle w:val="21"/>
        <w:spacing w:before="120" w:after="120" w:line="300" w:lineRule="exact"/>
        <w:ind w:firstLine="0"/>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товарами;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417A49" w:rsidRPr="003B30FE" w:rsidTr="00417A49">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417A49" w:rsidRPr="003B30FE" w:rsidRDefault="00417A49" w:rsidP="00DB03A2">
            <w:pPr>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417A49" w:rsidRPr="00260EEF" w:rsidRDefault="00417A49" w:rsidP="00DB03A2">
            <w:pPr>
              <w:spacing w:before="20" w:after="20" w:line="200" w:lineRule="exact"/>
              <w:jc w:val="center"/>
            </w:pPr>
            <w:r w:rsidRPr="0077622F">
              <w:rPr>
                <w:sz w:val="22"/>
                <w:szCs w:val="22"/>
              </w:rPr>
              <w:t>I полугодие</w:t>
            </w:r>
            <w:r w:rsidRPr="00463DE7">
              <w:rPr>
                <w:sz w:val="22"/>
                <w:szCs w:val="22"/>
              </w:rPr>
              <w:br/>
              <w:t>2016 г.</w:t>
            </w:r>
          </w:p>
        </w:tc>
        <w:tc>
          <w:tcPr>
            <w:tcW w:w="1701" w:type="dxa"/>
            <w:tcBorders>
              <w:top w:val="single" w:sz="4" w:space="0" w:color="auto"/>
              <w:left w:val="nil"/>
              <w:bottom w:val="single" w:sz="4" w:space="0" w:color="auto"/>
              <w:right w:val="single" w:sz="4" w:space="0" w:color="auto"/>
            </w:tcBorders>
            <w:shd w:val="clear" w:color="auto" w:fill="auto"/>
            <w:noWrap/>
            <w:hideMark/>
          </w:tcPr>
          <w:p w:rsidR="00417A49" w:rsidRPr="00260EEF" w:rsidRDefault="00417A49" w:rsidP="00DB03A2">
            <w:pPr>
              <w:spacing w:before="20" w:after="20" w:line="200" w:lineRule="exact"/>
              <w:jc w:val="center"/>
              <w:rPr>
                <w:lang w:val="en-US"/>
              </w:rPr>
            </w:pPr>
            <w:r w:rsidRPr="0077622F">
              <w:rPr>
                <w:sz w:val="22"/>
                <w:szCs w:val="22"/>
              </w:rPr>
              <w:t>I полугодие</w:t>
            </w:r>
            <w:r w:rsidRPr="00463DE7">
              <w:rPr>
                <w:sz w:val="22"/>
                <w:szCs w:val="22"/>
              </w:rPr>
              <w:br/>
              <w:t>2017 г.</w:t>
            </w:r>
          </w:p>
        </w:tc>
        <w:tc>
          <w:tcPr>
            <w:tcW w:w="1984" w:type="dxa"/>
            <w:tcBorders>
              <w:top w:val="single" w:sz="4" w:space="0" w:color="auto"/>
              <w:left w:val="nil"/>
              <w:bottom w:val="single" w:sz="4" w:space="0" w:color="auto"/>
              <w:right w:val="single" w:sz="4" w:space="0" w:color="auto"/>
            </w:tcBorders>
            <w:shd w:val="clear" w:color="auto" w:fill="auto"/>
            <w:noWrap/>
            <w:hideMark/>
          </w:tcPr>
          <w:p w:rsidR="00417A49" w:rsidRPr="00463DE7" w:rsidRDefault="00417A49" w:rsidP="00417A49">
            <w:pPr>
              <w:spacing w:before="20" w:after="20" w:line="200" w:lineRule="exact"/>
              <w:jc w:val="center"/>
            </w:pPr>
            <w:r w:rsidRPr="0077622F">
              <w:rPr>
                <w:sz w:val="22"/>
                <w:szCs w:val="22"/>
              </w:rPr>
              <w:t>I полугодие</w:t>
            </w:r>
            <w:r>
              <w:rPr>
                <w:sz w:val="22"/>
                <w:szCs w:val="22"/>
              </w:rPr>
              <w:br/>
            </w:r>
            <w:r w:rsidRPr="00463DE7">
              <w:rPr>
                <w:sz w:val="22"/>
                <w:szCs w:val="22"/>
              </w:rPr>
              <w:t xml:space="preserve">2017 г. </w:t>
            </w:r>
            <w:proofErr w:type="gramStart"/>
            <w:r w:rsidRPr="00B41E0F">
              <w:rPr>
                <w:sz w:val="22"/>
                <w:szCs w:val="22"/>
              </w:rPr>
              <w:t>в</w:t>
            </w:r>
            <w:proofErr w:type="gramEnd"/>
            <w:r w:rsidRPr="00B41E0F">
              <w:rPr>
                <w:sz w:val="22"/>
                <w:szCs w:val="22"/>
              </w:rPr>
              <w:t xml:space="preserve"> %</w:t>
            </w:r>
            <w:r>
              <w:rPr>
                <w:sz w:val="22"/>
                <w:szCs w:val="22"/>
              </w:rPr>
              <w:t xml:space="preserve"> </w:t>
            </w:r>
            <w:r w:rsidRPr="00463DE7">
              <w:rPr>
                <w:sz w:val="22"/>
                <w:szCs w:val="22"/>
              </w:rPr>
              <w:t xml:space="preserve">к </w:t>
            </w:r>
            <w:r>
              <w:rPr>
                <w:sz w:val="22"/>
                <w:szCs w:val="22"/>
              </w:rPr>
              <w:t>I </w:t>
            </w:r>
            <w:proofErr w:type="gramStart"/>
            <w:r>
              <w:rPr>
                <w:sz w:val="22"/>
                <w:szCs w:val="22"/>
              </w:rPr>
              <w:t>полугодию</w:t>
            </w:r>
            <w:proofErr w:type="gramEnd"/>
            <w:r>
              <w:rPr>
                <w:sz w:val="22"/>
                <w:szCs w:val="22"/>
              </w:rPr>
              <w:br/>
            </w:r>
            <w:r w:rsidRPr="00463DE7">
              <w:rPr>
                <w:sz w:val="22"/>
                <w:szCs w:val="22"/>
              </w:rPr>
              <w:t xml:space="preserve">2016 г. </w:t>
            </w:r>
          </w:p>
        </w:tc>
      </w:tr>
      <w:tr w:rsidR="00417A49" w:rsidRPr="003B30FE" w:rsidTr="00417A49">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DB03A2">
            <w:pPr>
              <w:spacing w:before="60" w:after="6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DB03A2">
            <w:pPr>
              <w:spacing w:before="60" w:after="6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DB03A2">
            <w:pPr>
              <w:spacing w:before="60" w:after="60" w:line="220" w:lineRule="exact"/>
              <w:ind w:right="400"/>
              <w:jc w:val="right"/>
            </w:pPr>
            <w:r>
              <w:rPr>
                <w:sz w:val="22"/>
                <w:szCs w:val="22"/>
              </w:rPr>
              <w:t>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1 489,7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1 845,5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123,9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849,3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1 095,9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129,0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640,4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749,6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117,1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208,9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346,3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417A49" w:rsidRDefault="00417A49" w:rsidP="00417A49">
            <w:pPr>
              <w:spacing w:before="60" w:after="60" w:line="200" w:lineRule="exact"/>
              <w:ind w:right="317"/>
              <w:jc w:val="center"/>
            </w:pPr>
          </w:p>
        </w:tc>
        <w:tc>
          <w:tcPr>
            <w:tcW w:w="1701" w:type="dxa"/>
            <w:tcBorders>
              <w:top w:val="nil"/>
              <w:left w:val="single" w:sz="4" w:space="0" w:color="auto"/>
              <w:bottom w:val="nil"/>
              <w:right w:val="single" w:sz="4" w:space="0" w:color="auto"/>
            </w:tcBorders>
            <w:shd w:val="clear" w:color="auto" w:fill="auto"/>
            <w:hideMark/>
          </w:tcPr>
          <w:p w:rsidR="00417A49" w:rsidRDefault="00417A49" w:rsidP="00417A49">
            <w:pPr>
              <w:spacing w:before="60" w:after="60" w:line="200" w:lineRule="exact"/>
              <w:ind w:right="317"/>
              <w:jc w:val="center"/>
            </w:pP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2 048,3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2 126,0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103,8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737,0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1 006,5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136,6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1 311,3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1 119,5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85,4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-574,3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-113,0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2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3 102,7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3 871,0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124,8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1 374,9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1 744,4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126,9    </w:t>
            </w:r>
          </w:p>
        </w:tc>
      </w:tr>
      <w:tr w:rsidR="00417A49" w:rsidRPr="003B30FE" w:rsidTr="00417A49">
        <w:trPr>
          <w:trHeight w:val="259"/>
        </w:trPr>
        <w:tc>
          <w:tcPr>
            <w:tcW w:w="3760" w:type="dxa"/>
            <w:tcBorders>
              <w:top w:val="nil"/>
              <w:left w:val="single" w:sz="4" w:space="0" w:color="auto"/>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1 727,8  </w:t>
            </w:r>
          </w:p>
        </w:tc>
        <w:tc>
          <w:tcPr>
            <w:tcW w:w="1701" w:type="dxa"/>
            <w:tcBorders>
              <w:top w:val="nil"/>
              <w:left w:val="sing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2 126,6  </w:t>
            </w:r>
          </w:p>
        </w:tc>
        <w:tc>
          <w:tcPr>
            <w:tcW w:w="1984" w:type="dxa"/>
            <w:tcBorders>
              <w:top w:val="nil"/>
              <w:left w:val="single" w:sz="4" w:space="0" w:color="auto"/>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123,1    </w:t>
            </w:r>
          </w:p>
        </w:tc>
      </w:tr>
      <w:tr w:rsidR="00417A49" w:rsidRPr="003B30FE" w:rsidTr="00417A49">
        <w:trPr>
          <w:trHeight w:val="259"/>
        </w:trPr>
        <w:tc>
          <w:tcPr>
            <w:tcW w:w="3760" w:type="dxa"/>
            <w:tcBorders>
              <w:top w:val="nil"/>
              <w:left w:val="single" w:sz="4" w:space="0" w:color="auto"/>
              <w:right w:val="single" w:sz="4" w:space="0" w:color="auto"/>
            </w:tcBorders>
            <w:shd w:val="clear" w:color="auto" w:fill="auto"/>
            <w:noWrap/>
            <w:vAlign w:val="center"/>
            <w:hideMark/>
          </w:tcPr>
          <w:p w:rsidR="00417A49" w:rsidRPr="003B30FE" w:rsidRDefault="00417A49" w:rsidP="00DB03A2">
            <w:pPr>
              <w:spacing w:before="60" w:after="6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-352,9  </w:t>
            </w:r>
          </w:p>
        </w:tc>
        <w:tc>
          <w:tcPr>
            <w:tcW w:w="1701" w:type="dxa"/>
            <w:tcBorders>
              <w:top w:val="nil"/>
              <w:left w:val="sing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-382,2  </w:t>
            </w:r>
          </w:p>
        </w:tc>
        <w:tc>
          <w:tcPr>
            <w:tcW w:w="1984" w:type="dxa"/>
            <w:tcBorders>
              <w:top w:val="nil"/>
              <w:left w:val="single" w:sz="4" w:space="0" w:color="auto"/>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0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701" w:type="dxa"/>
            <w:tcBorders>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984" w:type="dxa"/>
            <w:tcBorders>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1 320,2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1 622,2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122,9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728,7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896,6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123,0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591,5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725,6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122,7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137,2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171,0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0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8 956,5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10 945,2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122,2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4 242,5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4 820,1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113,6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4 714,0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6 125,1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129,9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-471,5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-1 305,0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0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4 252,1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5 557,3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130,7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2 293,6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2 944,3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128,4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1 958,5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2 613,0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133,4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335,1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331,3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DB03A2">
            <w:pPr>
              <w:spacing w:before="60" w:after="60" w:line="20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pP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1 342,8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1 528,9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113,9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825,8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981,4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118,8    </w:t>
            </w:r>
          </w:p>
        </w:tc>
      </w:tr>
      <w:tr w:rsidR="00417A49" w:rsidRPr="003B30FE" w:rsidTr="00417A4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517,0  </w:t>
            </w:r>
          </w:p>
        </w:tc>
        <w:tc>
          <w:tcPr>
            <w:tcW w:w="1701" w:type="dxa"/>
            <w:tcBorders>
              <w:top w:val="nil"/>
              <w:left w:val="single" w:sz="4" w:space="0" w:color="auto"/>
              <w:bottom w:val="nil"/>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547,5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Default="00417A49" w:rsidP="00417A49">
            <w:pPr>
              <w:spacing w:before="60" w:after="60" w:line="200" w:lineRule="exact"/>
              <w:ind w:right="600"/>
              <w:jc w:val="right"/>
            </w:pPr>
            <w:r>
              <w:rPr>
                <w:sz w:val="22"/>
                <w:szCs w:val="22"/>
              </w:rPr>
              <w:t xml:space="preserve">105,9    </w:t>
            </w:r>
          </w:p>
        </w:tc>
      </w:tr>
      <w:tr w:rsidR="00417A49" w:rsidRPr="003B30FE" w:rsidTr="00417A49">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417A49" w:rsidRPr="003B30FE" w:rsidRDefault="00417A49" w:rsidP="00DB03A2">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308,8  </w:t>
            </w:r>
          </w:p>
        </w:tc>
        <w:tc>
          <w:tcPr>
            <w:tcW w:w="1701" w:type="dxa"/>
            <w:tcBorders>
              <w:top w:val="nil"/>
              <w:left w:val="single" w:sz="4" w:space="0" w:color="auto"/>
              <w:bottom w:val="double" w:sz="4" w:space="0" w:color="auto"/>
              <w:right w:val="single" w:sz="4" w:space="0" w:color="auto"/>
            </w:tcBorders>
            <w:shd w:val="clear" w:color="auto" w:fill="auto"/>
            <w:noWrap/>
            <w:vAlign w:val="center"/>
            <w:hideMark/>
          </w:tcPr>
          <w:p w:rsidR="00417A49" w:rsidRDefault="00417A49" w:rsidP="00417A49">
            <w:pPr>
              <w:spacing w:before="60" w:after="60" w:line="200" w:lineRule="exact"/>
              <w:ind w:right="317"/>
              <w:jc w:val="right"/>
            </w:pPr>
            <w:r>
              <w:rPr>
                <w:sz w:val="22"/>
                <w:szCs w:val="22"/>
              </w:rPr>
              <w:t xml:space="preserve">433,9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417A49" w:rsidRDefault="00417A49" w:rsidP="00417A49">
            <w:pPr>
              <w:spacing w:before="60" w:after="60" w:line="200" w:lineRule="exact"/>
              <w:ind w:right="600"/>
            </w:pPr>
          </w:p>
        </w:tc>
      </w:tr>
    </w:tbl>
    <w:p w:rsidR="00FD554B" w:rsidRPr="00864460" w:rsidRDefault="00FD554B" w:rsidP="00FD554B">
      <w:pPr>
        <w:spacing w:before="360"/>
        <w:jc w:val="center"/>
        <w:rPr>
          <w:rFonts w:ascii="Arial" w:hAnsi="Arial" w:cs="Arial"/>
          <w:b/>
          <w:bCs/>
          <w:sz w:val="26"/>
          <w:szCs w:val="26"/>
        </w:rPr>
      </w:pPr>
      <w:r w:rsidRPr="00864460">
        <w:rPr>
          <w:rFonts w:ascii="Arial" w:hAnsi="Arial" w:cs="Arial"/>
          <w:b/>
          <w:bCs/>
          <w:sz w:val="26"/>
          <w:szCs w:val="26"/>
        </w:rPr>
        <w:lastRenderedPageBreak/>
        <w:t>7.2. Внешняя торговля услугами</w:t>
      </w:r>
    </w:p>
    <w:p w:rsidR="00FD554B" w:rsidRPr="00864460" w:rsidRDefault="00FD554B" w:rsidP="00FD554B">
      <w:pPr>
        <w:pStyle w:val="21"/>
        <w:spacing w:before="60" w:after="120" w:line="340" w:lineRule="exact"/>
        <w:ind w:firstLine="23"/>
        <w:jc w:val="center"/>
        <w:rPr>
          <w:rFonts w:ascii="Arial" w:hAnsi="Arial" w:cs="Arial"/>
          <w:b/>
          <w:bCs/>
          <w:sz w:val="26"/>
          <w:szCs w:val="26"/>
        </w:rPr>
      </w:pPr>
      <w:r w:rsidRPr="00864460">
        <w:rPr>
          <w:rFonts w:ascii="Arial" w:hAnsi="Arial" w:cs="Arial"/>
          <w:b/>
          <w:bCs/>
          <w:sz w:val="26"/>
          <w:szCs w:val="26"/>
        </w:rPr>
        <w:t>7.2.1. Экспорт и импорт услуг</w:t>
      </w:r>
    </w:p>
    <w:p w:rsidR="00FD554B" w:rsidRPr="00977D62" w:rsidRDefault="00FD554B" w:rsidP="00FD554B">
      <w:pPr>
        <w:spacing w:line="360" w:lineRule="exact"/>
        <w:ind w:firstLine="709"/>
        <w:jc w:val="both"/>
        <w:rPr>
          <w:sz w:val="26"/>
          <w:szCs w:val="26"/>
        </w:rPr>
      </w:pPr>
      <w:r w:rsidRPr="00977D62">
        <w:rPr>
          <w:b/>
          <w:bCs/>
          <w:sz w:val="26"/>
          <w:szCs w:val="26"/>
        </w:rPr>
        <w:t>По методологии платежного баланса</w:t>
      </w:r>
      <w:r w:rsidRPr="00977D62">
        <w:rPr>
          <w:sz w:val="26"/>
          <w:szCs w:val="26"/>
        </w:rPr>
        <w:t xml:space="preserve"> экспорт услуг в </w:t>
      </w:r>
      <w:r>
        <w:rPr>
          <w:sz w:val="26"/>
          <w:szCs w:val="26"/>
        </w:rPr>
        <w:t>I полугодии</w:t>
      </w:r>
      <w:r w:rsidRPr="00977D62">
        <w:rPr>
          <w:sz w:val="26"/>
          <w:szCs w:val="26"/>
        </w:rPr>
        <w:t xml:space="preserve"> 2017 г. составил </w:t>
      </w:r>
      <w:r w:rsidRPr="000658EE">
        <w:rPr>
          <w:sz w:val="26"/>
          <w:szCs w:val="26"/>
        </w:rPr>
        <w:t>3</w:t>
      </w:r>
      <w:r>
        <w:rPr>
          <w:sz w:val="26"/>
          <w:szCs w:val="26"/>
        </w:rPr>
        <w:t> </w:t>
      </w:r>
      <w:r w:rsidRPr="000658EE">
        <w:rPr>
          <w:sz w:val="26"/>
          <w:szCs w:val="26"/>
        </w:rPr>
        <w:t>501,4</w:t>
      </w:r>
      <w:r>
        <w:rPr>
          <w:sz w:val="26"/>
          <w:szCs w:val="26"/>
        </w:rPr>
        <w:t xml:space="preserve"> </w:t>
      </w:r>
      <w:r w:rsidRPr="00977D62">
        <w:rPr>
          <w:sz w:val="26"/>
          <w:szCs w:val="26"/>
        </w:rPr>
        <w:t xml:space="preserve">млн. долларов США и по сравнению с </w:t>
      </w:r>
      <w:r>
        <w:rPr>
          <w:sz w:val="26"/>
          <w:szCs w:val="26"/>
        </w:rPr>
        <w:t>I полугодием</w:t>
      </w:r>
      <w:r w:rsidRPr="00977D62">
        <w:rPr>
          <w:sz w:val="26"/>
          <w:szCs w:val="26"/>
        </w:rPr>
        <w:t xml:space="preserve"> 2016 г. увеличился на </w:t>
      </w:r>
      <w:r w:rsidRPr="003E210B">
        <w:rPr>
          <w:sz w:val="26"/>
          <w:szCs w:val="26"/>
        </w:rPr>
        <w:t>1</w:t>
      </w:r>
      <w:r>
        <w:rPr>
          <w:sz w:val="26"/>
          <w:szCs w:val="26"/>
        </w:rPr>
        <w:t>3</w:t>
      </w:r>
      <w:r w:rsidRPr="003E210B">
        <w:rPr>
          <w:sz w:val="26"/>
          <w:szCs w:val="26"/>
        </w:rPr>
        <w:t>,</w:t>
      </w:r>
      <w:r>
        <w:rPr>
          <w:sz w:val="26"/>
          <w:szCs w:val="26"/>
        </w:rPr>
        <w:t>8</w:t>
      </w:r>
      <w:r w:rsidRPr="00977D62">
        <w:rPr>
          <w:sz w:val="26"/>
          <w:szCs w:val="26"/>
        </w:rPr>
        <w:t xml:space="preserve">%, импорт – </w:t>
      </w:r>
      <w:r w:rsidRPr="000658EE">
        <w:rPr>
          <w:sz w:val="26"/>
          <w:szCs w:val="26"/>
        </w:rPr>
        <w:t>2</w:t>
      </w:r>
      <w:r>
        <w:rPr>
          <w:sz w:val="26"/>
          <w:szCs w:val="26"/>
        </w:rPr>
        <w:t> </w:t>
      </w:r>
      <w:r w:rsidRPr="000658EE">
        <w:rPr>
          <w:sz w:val="26"/>
          <w:szCs w:val="26"/>
        </w:rPr>
        <w:t>068,3</w:t>
      </w:r>
      <w:r>
        <w:rPr>
          <w:sz w:val="26"/>
          <w:szCs w:val="26"/>
        </w:rPr>
        <w:t xml:space="preserve"> </w:t>
      </w:r>
      <w:r w:rsidRPr="00977D62">
        <w:rPr>
          <w:sz w:val="26"/>
          <w:szCs w:val="26"/>
        </w:rPr>
        <w:t>млн. долларов (</w:t>
      </w:r>
      <w:r>
        <w:rPr>
          <w:sz w:val="26"/>
          <w:szCs w:val="26"/>
        </w:rPr>
        <w:t xml:space="preserve">рост </w:t>
      </w:r>
      <w:r w:rsidRPr="00977D62">
        <w:rPr>
          <w:sz w:val="26"/>
          <w:szCs w:val="26"/>
        </w:rPr>
        <w:t xml:space="preserve">на </w:t>
      </w:r>
      <w:r>
        <w:rPr>
          <w:sz w:val="26"/>
          <w:szCs w:val="26"/>
        </w:rPr>
        <w:t>0,1</w:t>
      </w:r>
      <w:r w:rsidRPr="00977D62">
        <w:rPr>
          <w:sz w:val="26"/>
          <w:szCs w:val="26"/>
        </w:rPr>
        <w:t xml:space="preserve">%). Сальдо сложилось положительное в сумме </w:t>
      </w:r>
      <w:r w:rsidRPr="000658EE">
        <w:rPr>
          <w:sz w:val="26"/>
          <w:szCs w:val="26"/>
        </w:rPr>
        <w:t>1</w:t>
      </w:r>
      <w:r>
        <w:rPr>
          <w:sz w:val="26"/>
          <w:szCs w:val="26"/>
        </w:rPr>
        <w:t> </w:t>
      </w:r>
      <w:r w:rsidRPr="000658EE">
        <w:rPr>
          <w:sz w:val="26"/>
          <w:szCs w:val="26"/>
        </w:rPr>
        <w:t>433,1</w:t>
      </w:r>
      <w:r>
        <w:rPr>
          <w:sz w:val="26"/>
          <w:szCs w:val="26"/>
        </w:rPr>
        <w:t xml:space="preserve"> </w:t>
      </w:r>
      <w:r w:rsidRPr="00977D62">
        <w:rPr>
          <w:sz w:val="26"/>
          <w:szCs w:val="26"/>
        </w:rPr>
        <w:t xml:space="preserve">млн. долларов (в </w:t>
      </w:r>
      <w:r>
        <w:rPr>
          <w:sz w:val="26"/>
          <w:szCs w:val="26"/>
        </w:rPr>
        <w:t>I полугодии</w:t>
      </w:r>
      <w:r w:rsidRPr="00977D62">
        <w:rPr>
          <w:sz w:val="26"/>
          <w:szCs w:val="26"/>
        </w:rPr>
        <w:t xml:space="preserve"> 2016 г. положительное сальдо составляло </w:t>
      </w:r>
      <w:r w:rsidRPr="000658EE">
        <w:rPr>
          <w:sz w:val="26"/>
          <w:szCs w:val="26"/>
        </w:rPr>
        <w:t>1 009,3</w:t>
      </w:r>
      <w:r>
        <w:rPr>
          <w:sz w:val="26"/>
          <w:szCs w:val="26"/>
        </w:rPr>
        <w:t xml:space="preserve"> </w:t>
      </w:r>
      <w:r w:rsidRPr="00977D62">
        <w:rPr>
          <w:sz w:val="26"/>
          <w:szCs w:val="26"/>
        </w:rPr>
        <w:t>млн. долларов).</w:t>
      </w:r>
    </w:p>
    <w:p w:rsidR="00FD554B" w:rsidRPr="00864460" w:rsidRDefault="00FD554B" w:rsidP="00FD554B">
      <w:pPr>
        <w:pStyle w:val="21"/>
        <w:tabs>
          <w:tab w:val="left" w:pos="1656"/>
        </w:tabs>
        <w:spacing w:before="120" w:after="8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 xml:space="preserve">Экспорт и импорт услуг </w:t>
      </w:r>
    </w:p>
    <w:tbl>
      <w:tblPr>
        <w:tblW w:w="9138" w:type="dxa"/>
        <w:jc w:val="center"/>
        <w:tblLayout w:type="fixed"/>
        <w:tblLook w:val="0000" w:firstRow="0" w:lastRow="0" w:firstColumn="0" w:lastColumn="0" w:noHBand="0" w:noVBand="0"/>
      </w:tblPr>
      <w:tblGrid>
        <w:gridCol w:w="3533"/>
        <w:gridCol w:w="1838"/>
        <w:gridCol w:w="1838"/>
        <w:gridCol w:w="1929"/>
      </w:tblGrid>
      <w:tr w:rsidR="00FD554B" w:rsidRPr="00864460" w:rsidTr="00370DE6">
        <w:trPr>
          <w:trHeight w:val="464"/>
          <w:tblHeader/>
          <w:jc w:val="center"/>
        </w:trPr>
        <w:tc>
          <w:tcPr>
            <w:tcW w:w="3533"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both"/>
            </w:pPr>
          </w:p>
        </w:tc>
        <w:tc>
          <w:tcPr>
            <w:tcW w:w="1838"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Pr>
                <w:sz w:val="22"/>
                <w:szCs w:val="22"/>
              </w:rPr>
              <w:t>I полугодие</w:t>
            </w:r>
            <w:r>
              <w:rPr>
                <w:sz w:val="22"/>
                <w:szCs w:val="22"/>
              </w:rPr>
              <w:br/>
              <w:t>2016 г.</w:t>
            </w:r>
            <w:r w:rsidRPr="00864460">
              <w:rPr>
                <w:sz w:val="22"/>
                <w:szCs w:val="22"/>
              </w:rPr>
              <w:t xml:space="preserve">, </w:t>
            </w:r>
            <w:r>
              <w:rPr>
                <w:sz w:val="22"/>
                <w:szCs w:val="22"/>
              </w:rPr>
              <w:br/>
            </w:r>
            <w:r w:rsidRPr="00864460">
              <w:rPr>
                <w:sz w:val="22"/>
                <w:szCs w:val="22"/>
              </w:rPr>
              <w:t xml:space="preserve">млн. долл. </w:t>
            </w:r>
            <w:r>
              <w:rPr>
                <w:sz w:val="22"/>
                <w:szCs w:val="22"/>
              </w:rPr>
              <w:br/>
            </w:r>
            <w:r w:rsidRPr="00864460">
              <w:rPr>
                <w:sz w:val="22"/>
                <w:szCs w:val="22"/>
              </w:rPr>
              <w:t>США</w:t>
            </w:r>
          </w:p>
        </w:tc>
        <w:tc>
          <w:tcPr>
            <w:tcW w:w="1838"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Pr>
                <w:sz w:val="22"/>
                <w:szCs w:val="22"/>
              </w:rPr>
              <w:t>I полугодие</w:t>
            </w:r>
            <w:r>
              <w:rPr>
                <w:sz w:val="22"/>
                <w:szCs w:val="22"/>
              </w:rPr>
              <w:br/>
              <w:t>2017 г.</w:t>
            </w:r>
            <w:r w:rsidRPr="00864460">
              <w:rPr>
                <w:sz w:val="22"/>
                <w:szCs w:val="22"/>
              </w:rPr>
              <w:t xml:space="preserve">, </w:t>
            </w:r>
            <w:r>
              <w:rPr>
                <w:sz w:val="22"/>
                <w:szCs w:val="22"/>
              </w:rPr>
              <w:br/>
            </w:r>
            <w:r w:rsidRPr="00864460">
              <w:rPr>
                <w:sz w:val="22"/>
                <w:szCs w:val="22"/>
              </w:rPr>
              <w:t xml:space="preserve">млн. долл. </w:t>
            </w:r>
            <w:r>
              <w:rPr>
                <w:sz w:val="22"/>
                <w:szCs w:val="22"/>
              </w:rPr>
              <w:br/>
            </w:r>
            <w:r w:rsidRPr="00864460">
              <w:rPr>
                <w:sz w:val="22"/>
                <w:szCs w:val="22"/>
              </w:rPr>
              <w:t>США</w:t>
            </w:r>
          </w:p>
        </w:tc>
        <w:tc>
          <w:tcPr>
            <w:tcW w:w="1929"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Pr>
                <w:sz w:val="22"/>
                <w:szCs w:val="22"/>
              </w:rPr>
              <w:t xml:space="preserve">I полугодие </w:t>
            </w:r>
            <w:r>
              <w:rPr>
                <w:sz w:val="22"/>
                <w:szCs w:val="22"/>
              </w:rPr>
              <w:br/>
              <w:t xml:space="preserve">2017 г. </w:t>
            </w:r>
            <w:proofErr w:type="gramStart"/>
            <w:r w:rsidRPr="006407A6">
              <w:rPr>
                <w:sz w:val="22"/>
                <w:szCs w:val="22"/>
              </w:rPr>
              <w:t>в</w:t>
            </w:r>
            <w:proofErr w:type="gramEnd"/>
            <w:r w:rsidRPr="006407A6">
              <w:rPr>
                <w:sz w:val="22"/>
                <w:szCs w:val="22"/>
              </w:rPr>
              <w:t xml:space="preserve"> % </w:t>
            </w:r>
            <w:r>
              <w:rPr>
                <w:sz w:val="22"/>
                <w:szCs w:val="22"/>
              </w:rPr>
              <w:t xml:space="preserve">к </w:t>
            </w:r>
            <w:r w:rsidRPr="00AE2138">
              <w:rPr>
                <w:sz w:val="22"/>
                <w:szCs w:val="22"/>
              </w:rPr>
              <w:br/>
            </w:r>
            <w:r>
              <w:rPr>
                <w:sz w:val="22"/>
                <w:szCs w:val="22"/>
              </w:rPr>
              <w:t xml:space="preserve">I </w:t>
            </w:r>
            <w:proofErr w:type="gramStart"/>
            <w:r>
              <w:rPr>
                <w:sz w:val="22"/>
                <w:szCs w:val="22"/>
              </w:rPr>
              <w:t>полугодию</w:t>
            </w:r>
            <w:proofErr w:type="gramEnd"/>
            <w:r>
              <w:rPr>
                <w:sz w:val="22"/>
                <w:szCs w:val="22"/>
              </w:rPr>
              <w:t xml:space="preserve"> </w:t>
            </w:r>
            <w:r>
              <w:rPr>
                <w:sz w:val="22"/>
                <w:szCs w:val="22"/>
              </w:rPr>
              <w:br/>
              <w:t xml:space="preserve">2016 г. </w:t>
            </w: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rPr>
                <w:b/>
                <w:bCs/>
              </w:rPr>
            </w:pPr>
            <w:r w:rsidRPr="00864460">
              <w:rPr>
                <w:b/>
                <w:bCs/>
                <w:sz w:val="22"/>
                <w:szCs w:val="22"/>
              </w:rPr>
              <w:t xml:space="preserve">Внешняя торговля услугами </w:t>
            </w:r>
          </w:p>
        </w:tc>
        <w:tc>
          <w:tcPr>
            <w:tcW w:w="1838"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right="500"/>
              <w:jc w:val="right"/>
            </w:pPr>
          </w:p>
        </w:tc>
        <w:tc>
          <w:tcPr>
            <w:tcW w:w="1838"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right="500"/>
              <w:jc w:val="right"/>
            </w:pPr>
          </w:p>
        </w:tc>
        <w:tc>
          <w:tcPr>
            <w:tcW w:w="1929"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right="500"/>
              <w:jc w:val="right"/>
            </w:pPr>
          </w:p>
        </w:tc>
      </w:tr>
      <w:tr w:rsidR="00FD554B" w:rsidRPr="00FE7130" w:rsidTr="00370DE6">
        <w:trPr>
          <w:trHeight w:val="276"/>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5 141,9 </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5 569,7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108,3 </w:t>
            </w:r>
          </w:p>
        </w:tc>
      </w:tr>
      <w:tr w:rsidR="00FD554B" w:rsidRPr="00FE7130" w:rsidTr="00370DE6">
        <w:trPr>
          <w:trHeight w:val="227"/>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3 075,6 </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3 501,4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113,8 </w:t>
            </w:r>
          </w:p>
        </w:tc>
      </w:tr>
      <w:tr w:rsidR="00FD554B" w:rsidRPr="00FE7130" w:rsidTr="00370DE6">
        <w:trPr>
          <w:trHeight w:val="227"/>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2 066,3 </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2 068,3 </w:t>
            </w:r>
          </w:p>
        </w:tc>
        <w:tc>
          <w:tcPr>
            <w:tcW w:w="1929" w:type="dxa"/>
            <w:tcBorders>
              <w:top w:val="nil"/>
              <w:left w:val="single" w:sz="4" w:space="0" w:color="auto"/>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100,1 </w:t>
            </w:r>
          </w:p>
        </w:tc>
      </w:tr>
      <w:tr w:rsidR="00FD554B" w:rsidRPr="00FE7130" w:rsidTr="00370DE6">
        <w:trPr>
          <w:trHeight w:val="202"/>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1 009,3 </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1 433,1 </w:t>
            </w:r>
          </w:p>
        </w:tc>
        <w:tc>
          <w:tcPr>
            <w:tcW w:w="1929"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firstLineChars="100" w:firstLine="220"/>
              <w:jc w:val="right"/>
            </w:pPr>
            <w:r w:rsidRPr="000658EE">
              <w:rPr>
                <w:sz w:val="22"/>
                <w:szCs w:val="22"/>
              </w:rPr>
              <w:t> </w:t>
            </w:r>
          </w:p>
        </w:tc>
      </w:tr>
      <w:tr w:rsidR="00FD554B" w:rsidRPr="00FE7130" w:rsidTr="00370DE6">
        <w:trPr>
          <w:trHeight w:val="227"/>
          <w:jc w:val="center"/>
        </w:trPr>
        <w:tc>
          <w:tcPr>
            <w:tcW w:w="3533" w:type="dxa"/>
            <w:tcBorders>
              <w:left w:val="single" w:sz="4" w:space="0" w:color="auto"/>
              <w:right w:val="single" w:sz="4" w:space="0" w:color="auto"/>
            </w:tcBorders>
            <w:vAlign w:val="bottom"/>
          </w:tcPr>
          <w:p w:rsidR="00FD554B" w:rsidRPr="00FE7130" w:rsidRDefault="00FD554B" w:rsidP="00370DE6">
            <w:pPr>
              <w:spacing w:before="80" w:after="80" w:line="220" w:lineRule="exact"/>
              <w:ind w:left="454"/>
              <w:jc w:val="both"/>
            </w:pPr>
            <w:r w:rsidRPr="00FE7130">
              <w:rPr>
                <w:sz w:val="22"/>
                <w:szCs w:val="22"/>
              </w:rPr>
              <w:t>в том числе:</w:t>
            </w:r>
          </w:p>
        </w:tc>
        <w:tc>
          <w:tcPr>
            <w:tcW w:w="1838" w:type="dxa"/>
            <w:tcBorders>
              <w:left w:val="single" w:sz="4" w:space="0" w:color="auto"/>
              <w:right w:val="single" w:sz="4" w:space="0" w:color="auto"/>
            </w:tcBorders>
            <w:vAlign w:val="center"/>
          </w:tcPr>
          <w:p w:rsidR="00FD554B" w:rsidRPr="00E71387" w:rsidRDefault="00FD554B" w:rsidP="00370DE6">
            <w:pPr>
              <w:spacing w:before="80" w:after="80" w:line="220" w:lineRule="exact"/>
              <w:ind w:right="500"/>
              <w:jc w:val="right"/>
            </w:pPr>
          </w:p>
        </w:tc>
        <w:tc>
          <w:tcPr>
            <w:tcW w:w="1838" w:type="dxa"/>
            <w:tcBorders>
              <w:left w:val="single" w:sz="4" w:space="0" w:color="auto"/>
              <w:right w:val="single" w:sz="4" w:space="0" w:color="auto"/>
            </w:tcBorders>
            <w:vAlign w:val="center"/>
          </w:tcPr>
          <w:p w:rsidR="00FD554B" w:rsidRPr="00E71387" w:rsidRDefault="00FD554B" w:rsidP="00370DE6">
            <w:pPr>
              <w:spacing w:before="80" w:after="80" w:line="220" w:lineRule="exact"/>
              <w:ind w:right="500"/>
              <w:jc w:val="right"/>
            </w:pPr>
          </w:p>
        </w:tc>
        <w:tc>
          <w:tcPr>
            <w:tcW w:w="1929" w:type="dxa"/>
            <w:tcBorders>
              <w:left w:val="single" w:sz="4" w:space="0" w:color="auto"/>
              <w:right w:val="single" w:sz="4" w:space="0" w:color="auto"/>
            </w:tcBorders>
            <w:vAlign w:val="center"/>
          </w:tcPr>
          <w:p w:rsidR="00FD554B" w:rsidRPr="00E71387" w:rsidRDefault="00FD554B" w:rsidP="00370DE6">
            <w:pPr>
              <w:spacing w:before="80" w:after="80" w:line="220" w:lineRule="exact"/>
              <w:ind w:right="500"/>
              <w:jc w:val="right"/>
            </w:pPr>
          </w:p>
        </w:tc>
      </w:tr>
      <w:tr w:rsidR="00FD554B" w:rsidRPr="00FE7130" w:rsidTr="00370DE6">
        <w:trPr>
          <w:jc w:val="center"/>
        </w:trPr>
        <w:tc>
          <w:tcPr>
            <w:tcW w:w="3533" w:type="dxa"/>
            <w:tcBorders>
              <w:left w:val="single" w:sz="4" w:space="0" w:color="auto"/>
              <w:bottom w:val="nil"/>
              <w:right w:val="single" w:sz="4" w:space="0" w:color="auto"/>
            </w:tcBorders>
            <w:vAlign w:val="bottom"/>
          </w:tcPr>
          <w:p w:rsidR="00FD554B" w:rsidRPr="00FE7130" w:rsidRDefault="00FD554B" w:rsidP="00370DE6">
            <w:pPr>
              <w:spacing w:before="80" w:after="80" w:line="220" w:lineRule="exact"/>
              <w:ind w:left="170"/>
              <w:jc w:val="both"/>
            </w:pPr>
            <w:r w:rsidRPr="00FE7130">
              <w:rPr>
                <w:sz w:val="22"/>
                <w:szCs w:val="22"/>
              </w:rPr>
              <w:t>страны СНГ</w:t>
            </w: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1 630,0 </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1 952,4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119,8 </w:t>
            </w: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971,9 </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1 130,9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116,4 </w:t>
            </w:r>
          </w:p>
        </w:tc>
      </w:tr>
      <w:tr w:rsidR="00FD554B" w:rsidRPr="00FE7130" w:rsidTr="00370DE6">
        <w:trPr>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658,1 </w:t>
            </w:r>
          </w:p>
        </w:tc>
        <w:tc>
          <w:tcPr>
            <w:tcW w:w="1838"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821,5 </w:t>
            </w:r>
          </w:p>
        </w:tc>
        <w:tc>
          <w:tcPr>
            <w:tcW w:w="1929" w:type="dxa"/>
            <w:tcBorders>
              <w:top w:val="nil"/>
              <w:left w:val="single" w:sz="4" w:space="0" w:color="auto"/>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124,8 </w:t>
            </w:r>
          </w:p>
        </w:tc>
      </w:tr>
      <w:tr w:rsidR="00FD554B" w:rsidRPr="00FE7130" w:rsidTr="00370DE6">
        <w:trPr>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313,8 </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309,4 </w:t>
            </w:r>
          </w:p>
        </w:tc>
        <w:tc>
          <w:tcPr>
            <w:tcW w:w="1929"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firstLineChars="100" w:firstLine="220"/>
              <w:jc w:val="right"/>
            </w:pPr>
            <w:r>
              <w:rPr>
                <w:sz w:val="22"/>
                <w:szCs w:val="22"/>
              </w:rPr>
              <w:t> </w:t>
            </w:r>
          </w:p>
        </w:tc>
      </w:tr>
      <w:tr w:rsidR="00FD554B" w:rsidRPr="00FE7130" w:rsidTr="00370DE6">
        <w:trPr>
          <w:cantSplit/>
          <w:jc w:val="center"/>
        </w:trPr>
        <w:tc>
          <w:tcPr>
            <w:tcW w:w="3533" w:type="dxa"/>
            <w:tcBorders>
              <w:left w:val="single" w:sz="4" w:space="0" w:color="auto"/>
              <w:bottom w:val="nil"/>
              <w:right w:val="single" w:sz="4" w:space="0" w:color="auto"/>
            </w:tcBorders>
            <w:vAlign w:val="bottom"/>
          </w:tcPr>
          <w:p w:rsidR="00FD554B" w:rsidRPr="00FE7130" w:rsidRDefault="00FD554B" w:rsidP="00370DE6">
            <w:pPr>
              <w:spacing w:before="80" w:after="80" w:line="220" w:lineRule="exact"/>
              <w:ind w:left="402"/>
              <w:jc w:val="both"/>
            </w:pPr>
            <w:r w:rsidRPr="00FE7130">
              <w:rPr>
                <w:sz w:val="22"/>
                <w:szCs w:val="22"/>
              </w:rPr>
              <w:t>из них Российская Федерация</w:t>
            </w: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1 293,0 </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1 565,1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121,0 </w:t>
            </w: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741,8 </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884,0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119,2 </w:t>
            </w:r>
          </w:p>
        </w:tc>
      </w:tr>
      <w:tr w:rsidR="00FD554B" w:rsidRPr="00FE7130" w:rsidTr="00370DE6">
        <w:trPr>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551,2 </w:t>
            </w:r>
          </w:p>
        </w:tc>
        <w:tc>
          <w:tcPr>
            <w:tcW w:w="1838"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681,1 </w:t>
            </w:r>
          </w:p>
        </w:tc>
        <w:tc>
          <w:tcPr>
            <w:tcW w:w="1929" w:type="dxa"/>
            <w:tcBorders>
              <w:top w:val="nil"/>
              <w:left w:val="single" w:sz="4" w:space="0" w:color="auto"/>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123,6 </w:t>
            </w:r>
          </w:p>
        </w:tc>
      </w:tr>
      <w:tr w:rsidR="00FD554B" w:rsidRPr="00FE7130" w:rsidTr="00370DE6">
        <w:trPr>
          <w:trHeight w:val="83"/>
          <w:jc w:val="center"/>
        </w:trPr>
        <w:tc>
          <w:tcPr>
            <w:tcW w:w="3533" w:type="dxa"/>
            <w:tcBorders>
              <w:top w:val="nil"/>
              <w:left w:val="sing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190,6 </w:t>
            </w:r>
          </w:p>
        </w:tc>
        <w:tc>
          <w:tcPr>
            <w:tcW w:w="1838" w:type="dxa"/>
            <w:tcBorders>
              <w:top w:val="nil"/>
              <w:left w:val="sing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202,9 </w:t>
            </w:r>
          </w:p>
        </w:tc>
        <w:tc>
          <w:tcPr>
            <w:tcW w:w="1929" w:type="dxa"/>
            <w:tcBorders>
              <w:top w:val="nil"/>
              <w:left w:val="single" w:sz="4" w:space="0" w:color="auto"/>
              <w:right w:val="single" w:sz="4" w:space="0" w:color="auto"/>
            </w:tcBorders>
            <w:vAlign w:val="center"/>
          </w:tcPr>
          <w:p w:rsidR="00FD554B" w:rsidRDefault="00FD554B" w:rsidP="00370DE6">
            <w:pPr>
              <w:spacing w:before="80" w:after="80" w:line="220" w:lineRule="exact"/>
              <w:ind w:right="500" w:firstLineChars="100" w:firstLine="220"/>
              <w:jc w:val="right"/>
            </w:pPr>
            <w:r>
              <w:rPr>
                <w:sz w:val="22"/>
                <w:szCs w:val="22"/>
              </w:rPr>
              <w:t> </w:t>
            </w:r>
          </w:p>
        </w:tc>
      </w:tr>
      <w:tr w:rsidR="00FD554B" w:rsidRPr="00FE7130" w:rsidTr="00370DE6">
        <w:trPr>
          <w:jc w:val="center"/>
        </w:trPr>
        <w:tc>
          <w:tcPr>
            <w:tcW w:w="3533" w:type="dxa"/>
            <w:tcBorders>
              <w:left w:val="single" w:sz="4" w:space="0" w:color="auto"/>
              <w:bottom w:val="nil"/>
              <w:right w:val="single" w:sz="4" w:space="0" w:color="auto"/>
            </w:tcBorders>
            <w:vAlign w:val="bottom"/>
          </w:tcPr>
          <w:p w:rsidR="00FD554B" w:rsidRPr="00FE7130" w:rsidRDefault="00FD554B" w:rsidP="00370DE6">
            <w:pPr>
              <w:spacing w:before="80" w:after="80" w:line="220" w:lineRule="exact"/>
              <w:ind w:left="170"/>
              <w:jc w:val="both"/>
            </w:pPr>
            <w:r w:rsidRPr="00FE7130">
              <w:rPr>
                <w:sz w:val="22"/>
                <w:szCs w:val="22"/>
              </w:rPr>
              <w:t>страны вне СНГ</w:t>
            </w: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FD554B" w:rsidRPr="00E71387" w:rsidRDefault="00FD554B" w:rsidP="00370DE6">
            <w:pPr>
              <w:spacing w:before="80" w:after="80" w:line="220" w:lineRule="exact"/>
              <w:ind w:right="500"/>
              <w:jc w:val="right"/>
            </w:pP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3 511,9 </w:t>
            </w:r>
          </w:p>
        </w:tc>
        <w:tc>
          <w:tcPr>
            <w:tcW w:w="1838" w:type="dxa"/>
            <w:tcBorders>
              <w:top w:val="nil"/>
              <w:left w:val="single" w:sz="4" w:space="0" w:color="auto"/>
              <w:bottom w:val="nil"/>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3 617,3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rPr>
                <w:lang w:val="en-US"/>
              </w:rPr>
            </w:pPr>
            <w:r w:rsidRPr="000658EE">
              <w:rPr>
                <w:sz w:val="22"/>
                <w:szCs w:val="22"/>
              </w:rPr>
              <w:t>103,0</w:t>
            </w: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2 103,7 </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2 370,5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112,7 </w:t>
            </w:r>
          </w:p>
        </w:tc>
      </w:tr>
      <w:tr w:rsidR="00FD554B" w:rsidRPr="00FE7130" w:rsidTr="00370DE6">
        <w:trPr>
          <w:jc w:val="center"/>
        </w:trPr>
        <w:tc>
          <w:tcPr>
            <w:tcW w:w="3533" w:type="dxa"/>
            <w:tcBorders>
              <w:top w:val="nil"/>
              <w:left w:val="single" w:sz="4" w:space="0" w:color="auto"/>
              <w:bottom w:val="nil"/>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импорт</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1 408,2 </w:t>
            </w:r>
          </w:p>
        </w:tc>
        <w:tc>
          <w:tcPr>
            <w:tcW w:w="1838" w:type="dxa"/>
            <w:tcBorders>
              <w:top w:val="nil"/>
              <w:left w:val="single" w:sz="4" w:space="0" w:color="auto"/>
              <w:bottom w:val="nil"/>
              <w:right w:val="single" w:sz="4" w:space="0" w:color="auto"/>
            </w:tcBorders>
            <w:vAlign w:val="center"/>
          </w:tcPr>
          <w:p w:rsidR="00FD554B" w:rsidRDefault="00FD554B" w:rsidP="00370DE6">
            <w:pPr>
              <w:spacing w:before="80" w:after="80" w:line="220" w:lineRule="exact"/>
              <w:ind w:right="500"/>
              <w:jc w:val="right"/>
            </w:pPr>
            <w:r>
              <w:rPr>
                <w:sz w:val="22"/>
                <w:szCs w:val="22"/>
              </w:rPr>
              <w:t xml:space="preserve">1 246,8 </w:t>
            </w:r>
          </w:p>
        </w:tc>
        <w:tc>
          <w:tcPr>
            <w:tcW w:w="1929" w:type="dxa"/>
            <w:tcBorders>
              <w:top w:val="nil"/>
              <w:left w:val="single" w:sz="4" w:space="0" w:color="auto"/>
              <w:bottom w:val="nil"/>
              <w:right w:val="single" w:sz="4" w:space="0" w:color="auto"/>
            </w:tcBorders>
            <w:vAlign w:val="bottom"/>
          </w:tcPr>
          <w:p w:rsidR="00FD554B" w:rsidRPr="000658EE" w:rsidRDefault="00FD554B" w:rsidP="00370DE6">
            <w:pPr>
              <w:spacing w:before="80" w:after="80" w:line="220" w:lineRule="exact"/>
              <w:ind w:right="500"/>
              <w:jc w:val="right"/>
            </w:pPr>
            <w:r w:rsidRPr="000658EE">
              <w:rPr>
                <w:sz w:val="22"/>
                <w:szCs w:val="22"/>
              </w:rPr>
              <w:t xml:space="preserve">88,5 </w:t>
            </w:r>
          </w:p>
        </w:tc>
      </w:tr>
      <w:tr w:rsidR="00FD554B" w:rsidRPr="00FE7130" w:rsidTr="00370DE6">
        <w:trPr>
          <w:trHeight w:val="60"/>
          <w:jc w:val="center"/>
        </w:trPr>
        <w:tc>
          <w:tcPr>
            <w:tcW w:w="3533" w:type="dxa"/>
            <w:tcBorders>
              <w:top w:val="nil"/>
              <w:left w:val="single" w:sz="4" w:space="0" w:color="auto"/>
              <w:bottom w:val="double" w:sz="4" w:space="0" w:color="auto"/>
              <w:right w:val="single" w:sz="4" w:space="0" w:color="auto"/>
            </w:tcBorders>
            <w:vAlign w:val="bottom"/>
          </w:tcPr>
          <w:p w:rsidR="00FD554B" w:rsidRPr="00FE7130" w:rsidRDefault="00FD554B" w:rsidP="00370DE6">
            <w:pPr>
              <w:spacing w:before="80" w:after="80" w:line="220" w:lineRule="exact"/>
              <w:ind w:left="680"/>
              <w:jc w:val="both"/>
            </w:pPr>
            <w:r w:rsidRPr="00FE7130">
              <w:rPr>
                <w:sz w:val="22"/>
                <w:szCs w:val="22"/>
              </w:rPr>
              <w:t>сальдо</w:t>
            </w:r>
          </w:p>
        </w:tc>
        <w:tc>
          <w:tcPr>
            <w:tcW w:w="1838" w:type="dxa"/>
            <w:tcBorders>
              <w:top w:val="nil"/>
              <w:left w:val="single" w:sz="4" w:space="0" w:color="auto"/>
              <w:bottom w:val="doub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695,5 </w:t>
            </w:r>
          </w:p>
        </w:tc>
        <w:tc>
          <w:tcPr>
            <w:tcW w:w="1838" w:type="dxa"/>
            <w:tcBorders>
              <w:top w:val="nil"/>
              <w:left w:val="single" w:sz="4" w:space="0" w:color="auto"/>
              <w:bottom w:val="double" w:sz="4" w:space="0" w:color="auto"/>
              <w:right w:val="single" w:sz="4" w:space="0" w:color="auto"/>
            </w:tcBorders>
            <w:vAlign w:val="center"/>
          </w:tcPr>
          <w:p w:rsidR="00FD554B" w:rsidRPr="000658EE" w:rsidRDefault="00FD554B" w:rsidP="00370DE6">
            <w:pPr>
              <w:spacing w:before="80" w:after="80" w:line="220" w:lineRule="exact"/>
              <w:ind w:right="500"/>
              <w:jc w:val="right"/>
            </w:pPr>
            <w:r w:rsidRPr="000658EE">
              <w:rPr>
                <w:sz w:val="22"/>
                <w:szCs w:val="22"/>
              </w:rPr>
              <w:t xml:space="preserve">1 123,7 </w:t>
            </w:r>
          </w:p>
        </w:tc>
        <w:tc>
          <w:tcPr>
            <w:tcW w:w="1929" w:type="dxa"/>
            <w:tcBorders>
              <w:top w:val="nil"/>
              <w:left w:val="single" w:sz="4" w:space="0" w:color="auto"/>
              <w:bottom w:val="double" w:sz="4" w:space="0" w:color="auto"/>
              <w:right w:val="single" w:sz="4" w:space="0" w:color="auto"/>
            </w:tcBorders>
            <w:vAlign w:val="center"/>
          </w:tcPr>
          <w:p w:rsidR="00FD554B" w:rsidRDefault="00FD554B" w:rsidP="00370DE6">
            <w:pPr>
              <w:spacing w:before="80" w:after="80" w:line="220" w:lineRule="exact"/>
              <w:ind w:right="500"/>
            </w:pPr>
            <w:r>
              <w:rPr>
                <w:sz w:val="22"/>
                <w:szCs w:val="22"/>
              </w:rPr>
              <w:t> </w:t>
            </w:r>
          </w:p>
        </w:tc>
      </w:tr>
    </w:tbl>
    <w:p w:rsidR="00FD554B" w:rsidRDefault="00FD554B" w:rsidP="00FD554B">
      <w:pPr>
        <w:pStyle w:val="21"/>
        <w:spacing w:before="120" w:line="360" w:lineRule="exact"/>
        <w:ind w:firstLine="709"/>
        <w:rPr>
          <w:sz w:val="26"/>
          <w:szCs w:val="26"/>
        </w:rPr>
      </w:pPr>
      <w:r w:rsidRPr="00864460">
        <w:rPr>
          <w:sz w:val="26"/>
          <w:szCs w:val="26"/>
        </w:rPr>
        <w:t xml:space="preserve">Экспорт услуг в страны СНГ составил </w:t>
      </w:r>
      <w:r>
        <w:rPr>
          <w:sz w:val="26"/>
          <w:szCs w:val="26"/>
        </w:rPr>
        <w:t>3</w:t>
      </w:r>
      <w:r w:rsidRPr="000658EE">
        <w:rPr>
          <w:sz w:val="26"/>
          <w:szCs w:val="26"/>
        </w:rPr>
        <w:t>2</w:t>
      </w:r>
      <w:r>
        <w:rPr>
          <w:sz w:val="26"/>
          <w:szCs w:val="26"/>
        </w:rPr>
        <w:t>,3</w:t>
      </w:r>
      <w:r w:rsidRPr="00864460">
        <w:rPr>
          <w:sz w:val="26"/>
          <w:szCs w:val="26"/>
        </w:rPr>
        <w:t xml:space="preserve">% от общего объема экспорта услуг, в страны вне СНГ – </w:t>
      </w:r>
      <w:r>
        <w:rPr>
          <w:sz w:val="26"/>
          <w:szCs w:val="26"/>
        </w:rPr>
        <w:t>6</w:t>
      </w:r>
      <w:r w:rsidRPr="000658EE">
        <w:rPr>
          <w:sz w:val="26"/>
          <w:szCs w:val="26"/>
        </w:rPr>
        <w:t>7</w:t>
      </w:r>
      <w:r>
        <w:rPr>
          <w:sz w:val="26"/>
          <w:szCs w:val="26"/>
        </w:rPr>
        <w:t>,7</w:t>
      </w:r>
      <w:r w:rsidRPr="00864460">
        <w:rPr>
          <w:sz w:val="26"/>
          <w:szCs w:val="26"/>
        </w:rPr>
        <w:t xml:space="preserve">%, импорт услуг из стран СНГ – </w:t>
      </w:r>
      <w:r>
        <w:rPr>
          <w:sz w:val="26"/>
          <w:szCs w:val="26"/>
        </w:rPr>
        <w:t>3</w:t>
      </w:r>
      <w:r w:rsidRPr="000658EE">
        <w:rPr>
          <w:sz w:val="26"/>
          <w:szCs w:val="26"/>
        </w:rPr>
        <w:t>9</w:t>
      </w:r>
      <w:r>
        <w:rPr>
          <w:sz w:val="26"/>
          <w:szCs w:val="26"/>
        </w:rPr>
        <w:t>,</w:t>
      </w:r>
      <w:r w:rsidRPr="000658EE">
        <w:rPr>
          <w:sz w:val="26"/>
          <w:szCs w:val="26"/>
        </w:rPr>
        <w:t>7</w:t>
      </w:r>
      <w:r w:rsidRPr="00864460">
        <w:rPr>
          <w:sz w:val="26"/>
          <w:szCs w:val="26"/>
        </w:rPr>
        <w:t xml:space="preserve">% общего объема импорта услуг, из стран вне СНГ – </w:t>
      </w:r>
      <w:r>
        <w:rPr>
          <w:sz w:val="26"/>
          <w:szCs w:val="26"/>
        </w:rPr>
        <w:t>6</w:t>
      </w:r>
      <w:r w:rsidRPr="000658EE">
        <w:rPr>
          <w:sz w:val="26"/>
          <w:szCs w:val="26"/>
        </w:rPr>
        <w:t>0</w:t>
      </w:r>
      <w:r>
        <w:rPr>
          <w:sz w:val="26"/>
          <w:szCs w:val="26"/>
        </w:rPr>
        <w:t>,</w:t>
      </w:r>
      <w:r w:rsidRPr="000658EE">
        <w:rPr>
          <w:sz w:val="26"/>
          <w:szCs w:val="26"/>
        </w:rPr>
        <w:t>3</w:t>
      </w:r>
      <w:r w:rsidRPr="00864460">
        <w:rPr>
          <w:sz w:val="26"/>
          <w:szCs w:val="26"/>
        </w:rPr>
        <w:t>%.</w:t>
      </w:r>
    </w:p>
    <w:p w:rsidR="00FD554B" w:rsidRDefault="00FD554B" w:rsidP="00FD554B">
      <w:pPr>
        <w:rPr>
          <w:rFonts w:ascii="Arial" w:hAnsi="Arial" w:cs="Arial"/>
          <w:b/>
          <w:bCs/>
          <w:noProof/>
          <w:sz w:val="22"/>
          <w:szCs w:val="22"/>
        </w:rPr>
      </w:pPr>
      <w:r>
        <w:rPr>
          <w:rFonts w:ascii="Arial" w:hAnsi="Arial" w:cs="Arial"/>
          <w:b/>
          <w:bCs/>
          <w:noProof/>
          <w:sz w:val="22"/>
          <w:szCs w:val="22"/>
        </w:rPr>
        <w:br w:type="page"/>
      </w:r>
    </w:p>
    <w:p w:rsidR="00FD554B" w:rsidRPr="00864460" w:rsidRDefault="00FD554B" w:rsidP="00FD554B">
      <w:pPr>
        <w:pStyle w:val="21"/>
        <w:tabs>
          <w:tab w:val="left" w:pos="1656"/>
        </w:tabs>
        <w:spacing w:before="120" w:after="120" w:line="260" w:lineRule="exact"/>
        <w:ind w:firstLine="0"/>
        <w:jc w:val="center"/>
        <w:outlineLvl w:val="0"/>
        <w:rPr>
          <w:rFonts w:ascii="Arial" w:hAnsi="Arial" w:cs="Arial"/>
          <w:b/>
          <w:bCs/>
          <w:noProof/>
          <w:sz w:val="22"/>
          <w:szCs w:val="22"/>
        </w:rPr>
      </w:pPr>
      <w:r w:rsidRPr="00864460">
        <w:rPr>
          <w:rFonts w:ascii="Arial" w:hAnsi="Arial" w:cs="Arial"/>
          <w:b/>
          <w:bCs/>
          <w:noProof/>
          <w:sz w:val="22"/>
          <w:szCs w:val="22"/>
        </w:rPr>
        <w:lastRenderedPageBreak/>
        <w:t>Экспорт и импорт основных видов услуг</w:t>
      </w:r>
      <w:r w:rsidRPr="009D419B">
        <w:rPr>
          <w:rFonts w:ascii="Arial" w:hAnsi="Arial" w:cs="Arial"/>
          <w:b/>
          <w:bCs/>
          <w:noProof/>
          <w:sz w:val="22"/>
          <w:szCs w:val="22"/>
        </w:rPr>
        <w:t xml:space="preserve"> </w:t>
      </w:r>
      <w:r>
        <w:rPr>
          <w:rFonts w:ascii="Arial" w:hAnsi="Arial" w:cs="Arial"/>
          <w:b/>
          <w:bCs/>
          <w:noProof/>
          <w:sz w:val="22"/>
          <w:szCs w:val="22"/>
        </w:rPr>
        <w:t xml:space="preserve">в I полугодии 2017 г. </w:t>
      </w:r>
    </w:p>
    <w:tbl>
      <w:tblPr>
        <w:tblW w:w="9066" w:type="dxa"/>
        <w:jc w:val="center"/>
        <w:tblLayout w:type="fixed"/>
        <w:tblLook w:val="0000" w:firstRow="0" w:lastRow="0" w:firstColumn="0" w:lastColumn="0" w:noHBand="0" w:noVBand="0"/>
      </w:tblPr>
      <w:tblGrid>
        <w:gridCol w:w="2434"/>
        <w:gridCol w:w="1148"/>
        <w:gridCol w:w="1204"/>
        <w:gridCol w:w="1021"/>
        <w:gridCol w:w="1137"/>
        <w:gridCol w:w="1134"/>
        <w:gridCol w:w="988"/>
      </w:tblGrid>
      <w:tr w:rsidR="00FD554B" w:rsidRPr="00864460" w:rsidTr="00370DE6">
        <w:trPr>
          <w:cantSplit/>
          <w:trHeight w:val="59"/>
          <w:tblHeader/>
          <w:jc w:val="center"/>
        </w:trPr>
        <w:tc>
          <w:tcPr>
            <w:tcW w:w="2434" w:type="dxa"/>
            <w:vMerge w:val="restart"/>
            <w:tcBorders>
              <w:top w:val="single" w:sz="4" w:space="0" w:color="auto"/>
              <w:left w:val="single" w:sz="4" w:space="0" w:color="auto"/>
              <w:bottom w:val="nil"/>
              <w:right w:val="nil"/>
            </w:tcBorders>
          </w:tcPr>
          <w:p w:rsidR="00FD554B" w:rsidRPr="00864460" w:rsidRDefault="00FD554B" w:rsidP="00370DE6">
            <w:pPr>
              <w:spacing w:before="40" w:after="40" w:line="200" w:lineRule="exact"/>
              <w:jc w:val="both"/>
            </w:pPr>
          </w:p>
        </w:tc>
        <w:tc>
          <w:tcPr>
            <w:tcW w:w="3373" w:type="dxa"/>
            <w:gridSpan w:val="3"/>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sidRPr="00864460">
              <w:rPr>
                <w:sz w:val="22"/>
                <w:szCs w:val="22"/>
              </w:rPr>
              <w:t>Экспорт</w:t>
            </w:r>
          </w:p>
        </w:tc>
        <w:tc>
          <w:tcPr>
            <w:tcW w:w="3259" w:type="dxa"/>
            <w:gridSpan w:val="3"/>
            <w:tcBorders>
              <w:top w:val="single" w:sz="4" w:space="0" w:color="auto"/>
              <w:left w:val="nil"/>
              <w:bottom w:val="nil"/>
              <w:right w:val="single" w:sz="4" w:space="0" w:color="auto"/>
            </w:tcBorders>
          </w:tcPr>
          <w:p w:rsidR="00FD554B" w:rsidRPr="00864460" w:rsidRDefault="00FD554B" w:rsidP="00370DE6">
            <w:pPr>
              <w:spacing w:before="40" w:after="40" w:line="200" w:lineRule="exact"/>
              <w:jc w:val="center"/>
            </w:pPr>
            <w:r w:rsidRPr="00864460">
              <w:rPr>
                <w:sz w:val="22"/>
                <w:szCs w:val="22"/>
              </w:rPr>
              <w:t>Импорт</w:t>
            </w:r>
          </w:p>
        </w:tc>
      </w:tr>
      <w:tr w:rsidR="00FD554B" w:rsidRPr="00864460" w:rsidTr="00370DE6">
        <w:trPr>
          <w:cantSplit/>
          <w:trHeight w:val="706"/>
          <w:tblHeader/>
          <w:jc w:val="center"/>
        </w:trPr>
        <w:tc>
          <w:tcPr>
            <w:tcW w:w="2434" w:type="dxa"/>
            <w:vMerge/>
            <w:tcBorders>
              <w:top w:val="nil"/>
              <w:left w:val="single" w:sz="4" w:space="0" w:color="auto"/>
              <w:bottom w:val="single" w:sz="4" w:space="0" w:color="auto"/>
              <w:right w:val="nil"/>
            </w:tcBorders>
          </w:tcPr>
          <w:p w:rsidR="00FD554B" w:rsidRPr="00864460" w:rsidRDefault="00FD554B" w:rsidP="00370DE6">
            <w:pPr>
              <w:spacing w:before="40" w:after="40" w:line="200" w:lineRule="exact"/>
              <w:jc w:val="center"/>
            </w:pPr>
          </w:p>
        </w:tc>
        <w:tc>
          <w:tcPr>
            <w:tcW w:w="1148"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sidRPr="00864460">
              <w:rPr>
                <w:sz w:val="22"/>
                <w:szCs w:val="22"/>
              </w:rPr>
              <w:t xml:space="preserve">млн. долл. </w:t>
            </w:r>
            <w:r w:rsidRPr="00864460">
              <w:rPr>
                <w:sz w:val="22"/>
                <w:szCs w:val="22"/>
              </w:rPr>
              <w:br/>
              <w:t>США</w:t>
            </w:r>
          </w:p>
        </w:tc>
        <w:tc>
          <w:tcPr>
            <w:tcW w:w="1204" w:type="dxa"/>
            <w:tcBorders>
              <w:top w:val="single" w:sz="4" w:space="0" w:color="auto"/>
              <w:left w:val="single" w:sz="4" w:space="0" w:color="auto"/>
              <w:bottom w:val="single" w:sz="4" w:space="0" w:color="auto"/>
              <w:right w:val="single" w:sz="4" w:space="0" w:color="auto"/>
            </w:tcBorders>
          </w:tcPr>
          <w:p w:rsidR="00FD554B" w:rsidRDefault="00FD554B" w:rsidP="00370DE6">
            <w:pPr>
              <w:spacing w:before="40" w:after="40" w:line="200" w:lineRule="exact"/>
              <w:jc w:val="center"/>
            </w:pPr>
            <w:r w:rsidRPr="00864460">
              <w:rPr>
                <w:sz w:val="22"/>
                <w:szCs w:val="22"/>
              </w:rPr>
              <w:t>в % к</w:t>
            </w:r>
            <w:r>
              <w:rPr>
                <w:sz w:val="22"/>
                <w:szCs w:val="22"/>
              </w:rPr>
              <w:t xml:space="preserve"> </w:t>
            </w:r>
          </w:p>
          <w:p w:rsidR="00FD554B" w:rsidRPr="00864460" w:rsidRDefault="00FD554B" w:rsidP="00370DE6">
            <w:pPr>
              <w:spacing w:before="40" w:after="4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годию</w:t>
            </w:r>
            <w:proofErr w:type="spellEnd"/>
            <w:proofErr w:type="gramEnd"/>
            <w:r w:rsidRPr="00FF2B23">
              <w:rPr>
                <w:sz w:val="22"/>
                <w:szCs w:val="22"/>
              </w:rPr>
              <w:t xml:space="preserve"> </w:t>
            </w:r>
            <w:r>
              <w:rPr>
                <w:sz w:val="22"/>
                <w:szCs w:val="22"/>
              </w:rPr>
              <w:t xml:space="preserve">2016 г. </w:t>
            </w:r>
          </w:p>
        </w:tc>
        <w:tc>
          <w:tcPr>
            <w:tcW w:w="1021"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c>
          <w:tcPr>
            <w:tcW w:w="1137"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r w:rsidRPr="00864460">
              <w:rPr>
                <w:sz w:val="22"/>
                <w:szCs w:val="22"/>
              </w:rPr>
              <w:t xml:space="preserve">млн. долл. </w:t>
            </w:r>
            <w:r w:rsidRPr="00864460">
              <w:rPr>
                <w:sz w:val="22"/>
                <w:szCs w:val="22"/>
              </w:rPr>
              <w:br/>
              <w:t>США</w:t>
            </w:r>
          </w:p>
        </w:tc>
        <w:tc>
          <w:tcPr>
            <w:tcW w:w="1134" w:type="dxa"/>
            <w:tcBorders>
              <w:top w:val="single" w:sz="4" w:space="0" w:color="auto"/>
              <w:left w:val="nil"/>
              <w:bottom w:val="single" w:sz="4" w:space="0" w:color="auto"/>
              <w:right w:val="single" w:sz="4" w:space="0" w:color="auto"/>
            </w:tcBorders>
          </w:tcPr>
          <w:p w:rsidR="00FD554B" w:rsidRDefault="00FD554B" w:rsidP="00370DE6">
            <w:pPr>
              <w:spacing w:before="40" w:after="40" w:line="200" w:lineRule="exact"/>
              <w:jc w:val="center"/>
            </w:pPr>
            <w:r w:rsidRPr="00864460">
              <w:rPr>
                <w:sz w:val="22"/>
                <w:szCs w:val="22"/>
              </w:rPr>
              <w:t>в % к</w:t>
            </w:r>
          </w:p>
          <w:p w:rsidR="00FD554B" w:rsidRPr="00864460" w:rsidRDefault="00FD554B" w:rsidP="00370DE6">
            <w:pPr>
              <w:spacing w:before="40" w:after="40" w:line="200" w:lineRule="exact"/>
              <w:jc w:val="center"/>
            </w:pPr>
            <w:r w:rsidRPr="00FF2B23">
              <w:rPr>
                <w:sz w:val="22"/>
                <w:szCs w:val="22"/>
              </w:rPr>
              <w:t xml:space="preserve">I </w:t>
            </w:r>
            <w:proofErr w:type="gramStart"/>
            <w:r w:rsidRPr="00FF2B23">
              <w:rPr>
                <w:sz w:val="22"/>
                <w:szCs w:val="22"/>
              </w:rPr>
              <w:t>полу-</w:t>
            </w:r>
            <w:proofErr w:type="spellStart"/>
            <w:r w:rsidRPr="00FF2B23">
              <w:rPr>
                <w:sz w:val="22"/>
                <w:szCs w:val="22"/>
              </w:rPr>
              <w:t>годию</w:t>
            </w:r>
            <w:proofErr w:type="spellEnd"/>
            <w:proofErr w:type="gramEnd"/>
            <w:r w:rsidRPr="00864460">
              <w:rPr>
                <w:sz w:val="22"/>
                <w:szCs w:val="22"/>
              </w:rPr>
              <w:br/>
            </w:r>
            <w:r>
              <w:rPr>
                <w:sz w:val="22"/>
                <w:szCs w:val="22"/>
              </w:rPr>
              <w:t>2016 г.</w:t>
            </w:r>
          </w:p>
        </w:tc>
        <w:tc>
          <w:tcPr>
            <w:tcW w:w="988" w:type="dxa"/>
            <w:tcBorders>
              <w:top w:val="single" w:sz="4" w:space="0" w:color="auto"/>
              <w:left w:val="single" w:sz="4" w:space="0" w:color="auto"/>
              <w:bottom w:val="single" w:sz="4" w:space="0" w:color="auto"/>
              <w:right w:val="single" w:sz="4" w:space="0" w:color="auto"/>
            </w:tcBorders>
          </w:tcPr>
          <w:p w:rsidR="00FD554B" w:rsidRPr="00864460" w:rsidRDefault="00FD554B" w:rsidP="00370DE6">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r>
      <w:tr w:rsidR="00FD554B" w:rsidRPr="00864460" w:rsidTr="00370DE6">
        <w:trPr>
          <w:jc w:val="center"/>
        </w:trPr>
        <w:tc>
          <w:tcPr>
            <w:tcW w:w="2434" w:type="dxa"/>
            <w:tcBorders>
              <w:top w:val="nil"/>
              <w:left w:val="single" w:sz="4" w:space="0" w:color="auto"/>
              <w:bottom w:val="nil"/>
              <w:right w:val="single" w:sz="4" w:space="0" w:color="auto"/>
            </w:tcBorders>
            <w:vAlign w:val="bottom"/>
          </w:tcPr>
          <w:p w:rsidR="00FD554B" w:rsidRPr="00864460" w:rsidRDefault="00FD554B" w:rsidP="00370DE6">
            <w:pPr>
              <w:spacing w:before="40" w:after="30" w:line="220" w:lineRule="exact"/>
              <w:ind w:left="-57"/>
              <w:jc w:val="both"/>
              <w:rPr>
                <w:b/>
                <w:bCs/>
              </w:rPr>
            </w:pPr>
            <w:bookmarkStart w:id="13" w:name="_Hlk387653063"/>
            <w:r w:rsidRPr="00864460">
              <w:rPr>
                <w:b/>
                <w:bCs/>
                <w:sz w:val="22"/>
                <w:szCs w:val="22"/>
              </w:rPr>
              <w:t xml:space="preserve">Всего </w:t>
            </w:r>
          </w:p>
        </w:tc>
        <w:tc>
          <w:tcPr>
            <w:tcW w:w="1148"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jc w:val="right"/>
              <w:rPr>
                <w:b/>
              </w:rPr>
            </w:pPr>
            <w:r w:rsidRPr="00CE1305">
              <w:rPr>
                <w:b/>
                <w:sz w:val="22"/>
                <w:szCs w:val="22"/>
              </w:rPr>
              <w:t>3 501,4</w:t>
            </w:r>
          </w:p>
        </w:tc>
        <w:tc>
          <w:tcPr>
            <w:tcW w:w="1204"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jc w:val="right"/>
              <w:rPr>
                <w:b/>
              </w:rPr>
            </w:pPr>
            <w:r w:rsidRPr="00CE1305">
              <w:rPr>
                <w:b/>
                <w:sz w:val="22"/>
                <w:szCs w:val="22"/>
              </w:rPr>
              <w:t>113,8</w:t>
            </w:r>
          </w:p>
        </w:tc>
        <w:tc>
          <w:tcPr>
            <w:tcW w:w="1021"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hanging="76"/>
              <w:jc w:val="right"/>
              <w:rPr>
                <w:b/>
              </w:rPr>
            </w:pPr>
            <w:r>
              <w:rPr>
                <w:b/>
                <w:sz w:val="22"/>
                <w:szCs w:val="22"/>
              </w:rPr>
              <w:t>100</w:t>
            </w:r>
          </w:p>
        </w:tc>
        <w:tc>
          <w:tcPr>
            <w:tcW w:w="1137"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hanging="105"/>
              <w:jc w:val="right"/>
              <w:rPr>
                <w:b/>
              </w:rPr>
            </w:pPr>
            <w:r w:rsidRPr="00CE1305">
              <w:rPr>
                <w:b/>
                <w:sz w:val="22"/>
                <w:szCs w:val="22"/>
              </w:rPr>
              <w:t>2 068,3</w:t>
            </w:r>
          </w:p>
        </w:tc>
        <w:tc>
          <w:tcPr>
            <w:tcW w:w="1134"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jc w:val="right"/>
              <w:rPr>
                <w:b/>
              </w:rPr>
            </w:pPr>
            <w:r w:rsidRPr="00CE1305">
              <w:rPr>
                <w:b/>
                <w:sz w:val="22"/>
                <w:szCs w:val="22"/>
              </w:rPr>
              <w:t>100,1</w:t>
            </w:r>
          </w:p>
        </w:tc>
        <w:tc>
          <w:tcPr>
            <w:tcW w:w="988" w:type="dxa"/>
            <w:tcBorders>
              <w:top w:val="single" w:sz="4" w:space="0" w:color="auto"/>
              <w:left w:val="single" w:sz="4" w:space="0" w:color="auto"/>
              <w:bottom w:val="nil"/>
              <w:right w:val="single" w:sz="4" w:space="0" w:color="auto"/>
            </w:tcBorders>
            <w:vAlign w:val="bottom"/>
          </w:tcPr>
          <w:p w:rsidR="00FD554B" w:rsidRPr="00CE1305" w:rsidRDefault="00FD554B" w:rsidP="00370DE6">
            <w:pPr>
              <w:spacing w:before="40" w:after="40" w:line="200" w:lineRule="exact"/>
              <w:ind w:right="170"/>
              <w:jc w:val="right"/>
              <w:rPr>
                <w:b/>
              </w:rPr>
            </w:pPr>
            <w:r w:rsidRPr="00CE1305">
              <w:rPr>
                <w:b/>
                <w:sz w:val="22"/>
                <w:szCs w:val="22"/>
              </w:rPr>
              <w:t>100</w:t>
            </w:r>
          </w:p>
        </w:tc>
      </w:tr>
      <w:tr w:rsidR="00FD554B" w:rsidRPr="00864460" w:rsidTr="00370DE6">
        <w:trPr>
          <w:jc w:val="center"/>
        </w:trPr>
        <w:tc>
          <w:tcPr>
            <w:tcW w:w="2434" w:type="dxa"/>
            <w:tcBorders>
              <w:top w:val="nil"/>
              <w:left w:val="single" w:sz="4" w:space="0" w:color="auto"/>
              <w:right w:val="single" w:sz="4" w:space="0" w:color="auto"/>
            </w:tcBorders>
            <w:vAlign w:val="bottom"/>
          </w:tcPr>
          <w:p w:rsidR="00FD554B" w:rsidRPr="00864460" w:rsidRDefault="00FD554B" w:rsidP="00370DE6">
            <w:pPr>
              <w:spacing w:before="40" w:after="30" w:line="220" w:lineRule="exact"/>
              <w:ind w:left="284"/>
              <w:jc w:val="both"/>
            </w:pPr>
            <w:r w:rsidRPr="00864460">
              <w:rPr>
                <w:sz w:val="22"/>
                <w:szCs w:val="22"/>
              </w:rPr>
              <w:t>в том числе:</w:t>
            </w:r>
          </w:p>
        </w:tc>
        <w:tc>
          <w:tcPr>
            <w:tcW w:w="1148" w:type="dxa"/>
            <w:tcBorders>
              <w:top w:val="nil"/>
              <w:left w:val="single" w:sz="4" w:space="0" w:color="auto"/>
              <w:right w:val="single" w:sz="4" w:space="0" w:color="auto"/>
            </w:tcBorders>
            <w:vAlign w:val="bottom"/>
          </w:tcPr>
          <w:p w:rsidR="00FD554B" w:rsidRPr="00864460" w:rsidRDefault="00FD554B" w:rsidP="00370DE6">
            <w:pPr>
              <w:tabs>
                <w:tab w:val="left" w:pos="898"/>
              </w:tabs>
              <w:spacing w:before="40" w:after="30" w:line="220" w:lineRule="exact"/>
              <w:ind w:right="170"/>
              <w:jc w:val="right"/>
              <w:rPr>
                <w:b/>
                <w:bCs/>
              </w:rPr>
            </w:pPr>
          </w:p>
        </w:tc>
        <w:tc>
          <w:tcPr>
            <w:tcW w:w="1204" w:type="dxa"/>
            <w:tcBorders>
              <w:top w:val="nil"/>
              <w:left w:val="single" w:sz="4" w:space="0" w:color="auto"/>
              <w:right w:val="single" w:sz="4" w:space="0" w:color="auto"/>
            </w:tcBorders>
            <w:vAlign w:val="bottom"/>
          </w:tcPr>
          <w:p w:rsidR="00FD554B" w:rsidRPr="00864460" w:rsidRDefault="00FD554B" w:rsidP="00370DE6">
            <w:pPr>
              <w:tabs>
                <w:tab w:val="left" w:pos="1060"/>
              </w:tabs>
              <w:spacing w:before="40" w:after="30" w:line="220" w:lineRule="exact"/>
              <w:ind w:right="227"/>
              <w:jc w:val="right"/>
              <w:rPr>
                <w:b/>
                <w:bCs/>
              </w:rPr>
            </w:pPr>
          </w:p>
        </w:tc>
        <w:tc>
          <w:tcPr>
            <w:tcW w:w="1021" w:type="dxa"/>
            <w:tcBorders>
              <w:top w:val="nil"/>
              <w:left w:val="single" w:sz="4" w:space="0" w:color="auto"/>
              <w:right w:val="single" w:sz="4" w:space="0" w:color="auto"/>
            </w:tcBorders>
            <w:vAlign w:val="bottom"/>
          </w:tcPr>
          <w:p w:rsidR="00FD554B" w:rsidRPr="00864460" w:rsidRDefault="00FD554B" w:rsidP="00370DE6">
            <w:pPr>
              <w:tabs>
                <w:tab w:val="left" w:pos="650"/>
                <w:tab w:val="left" w:pos="689"/>
              </w:tabs>
              <w:spacing w:before="40" w:after="30" w:line="220" w:lineRule="exact"/>
              <w:ind w:right="284"/>
              <w:jc w:val="right"/>
            </w:pPr>
          </w:p>
        </w:tc>
        <w:tc>
          <w:tcPr>
            <w:tcW w:w="1137"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p>
        </w:tc>
        <w:tc>
          <w:tcPr>
            <w:tcW w:w="1134"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227"/>
              <w:jc w:val="right"/>
            </w:pPr>
          </w:p>
        </w:tc>
        <w:tc>
          <w:tcPr>
            <w:tcW w:w="988"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284"/>
              <w:jc w:val="right"/>
            </w:pPr>
          </w:p>
        </w:tc>
      </w:tr>
      <w:tr w:rsidR="00FD554B" w:rsidRPr="00864460" w:rsidTr="00370DE6">
        <w:trPr>
          <w:trHeight w:val="359"/>
          <w:jc w:val="center"/>
        </w:trPr>
        <w:tc>
          <w:tcPr>
            <w:tcW w:w="2434" w:type="dxa"/>
            <w:tcBorders>
              <w:top w:val="nil"/>
              <w:left w:val="single" w:sz="4" w:space="0" w:color="auto"/>
              <w:right w:val="single" w:sz="4" w:space="0" w:color="auto"/>
            </w:tcBorders>
            <w:vAlign w:val="bottom"/>
          </w:tcPr>
          <w:p w:rsidR="00FD554B" w:rsidRPr="00864460" w:rsidRDefault="00FD554B" w:rsidP="00370DE6">
            <w:pPr>
              <w:spacing w:before="40" w:after="30" w:line="220" w:lineRule="exact"/>
              <w:ind w:left="113"/>
            </w:pPr>
            <w:r w:rsidRPr="00864460">
              <w:rPr>
                <w:sz w:val="22"/>
                <w:szCs w:val="22"/>
              </w:rPr>
              <w:t xml:space="preserve">услуги по </w:t>
            </w:r>
            <w:r>
              <w:rPr>
                <w:sz w:val="22"/>
                <w:szCs w:val="22"/>
              </w:rPr>
              <w:t xml:space="preserve">ремонту </w:t>
            </w:r>
            <w:r>
              <w:rPr>
                <w:sz w:val="22"/>
                <w:szCs w:val="22"/>
              </w:rPr>
              <w:br/>
              <w:t>и техническому обслуживанию</w:t>
            </w:r>
          </w:p>
        </w:tc>
        <w:tc>
          <w:tcPr>
            <w:tcW w:w="1148"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154,1</w:t>
            </w:r>
          </w:p>
        </w:tc>
        <w:tc>
          <w:tcPr>
            <w:tcW w:w="1204"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158,9</w:t>
            </w:r>
          </w:p>
        </w:tc>
        <w:tc>
          <w:tcPr>
            <w:tcW w:w="1021"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4,4</w:t>
            </w:r>
          </w:p>
        </w:tc>
        <w:tc>
          <w:tcPr>
            <w:tcW w:w="1137"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74,7</w:t>
            </w:r>
          </w:p>
        </w:tc>
        <w:tc>
          <w:tcPr>
            <w:tcW w:w="1134"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154,3</w:t>
            </w:r>
          </w:p>
        </w:tc>
        <w:tc>
          <w:tcPr>
            <w:tcW w:w="988" w:type="dxa"/>
            <w:tcBorders>
              <w:top w:val="nil"/>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3,6</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113"/>
            </w:pPr>
            <w:r w:rsidRPr="00864460">
              <w:rPr>
                <w:sz w:val="22"/>
                <w:szCs w:val="22"/>
              </w:rPr>
              <w:t>транспортные</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1 609,5</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118,4</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46,0</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710,9</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113,4</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34,4</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567"/>
            </w:pPr>
            <w:r w:rsidRPr="00864460">
              <w:rPr>
                <w:sz w:val="22"/>
                <w:szCs w:val="22"/>
              </w:rPr>
              <w:t>из них:</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p>
        </w:tc>
        <w:tc>
          <w:tcPr>
            <w:tcW w:w="1204" w:type="dxa"/>
            <w:tcBorders>
              <w:left w:val="single" w:sz="4" w:space="0" w:color="auto"/>
              <w:right w:val="single" w:sz="4" w:space="0" w:color="auto"/>
            </w:tcBorders>
            <w:vAlign w:val="bottom"/>
          </w:tcPr>
          <w:p w:rsidR="00FD554B" w:rsidRPr="0084119E" w:rsidRDefault="00FD554B" w:rsidP="00370DE6">
            <w:pPr>
              <w:tabs>
                <w:tab w:val="left" w:pos="1060"/>
              </w:tabs>
              <w:spacing w:before="40" w:after="40" w:line="200" w:lineRule="exact"/>
              <w:ind w:right="227"/>
              <w:jc w:val="right"/>
            </w:pPr>
          </w:p>
        </w:tc>
        <w:tc>
          <w:tcPr>
            <w:tcW w:w="1021" w:type="dxa"/>
            <w:tcBorders>
              <w:left w:val="single" w:sz="4" w:space="0" w:color="auto"/>
              <w:right w:val="single" w:sz="4" w:space="0" w:color="auto"/>
            </w:tcBorders>
            <w:vAlign w:val="bottom"/>
          </w:tcPr>
          <w:p w:rsidR="00FD554B" w:rsidRPr="0084119E" w:rsidRDefault="00FD554B" w:rsidP="00370DE6">
            <w:pPr>
              <w:tabs>
                <w:tab w:val="left" w:pos="650"/>
              </w:tabs>
              <w:spacing w:before="40" w:after="40" w:line="200" w:lineRule="exact"/>
              <w:ind w:right="284"/>
              <w:jc w:val="right"/>
            </w:pP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227"/>
              <w:jc w:val="right"/>
            </w:pP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284"/>
              <w:jc w:val="right"/>
            </w:pP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289"/>
            </w:pPr>
            <w:r w:rsidRPr="00864460">
              <w:rPr>
                <w:sz w:val="22"/>
                <w:szCs w:val="22"/>
              </w:rPr>
              <w:t xml:space="preserve">по перевозкам грузов </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1 353,5</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119,8</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38,7</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576,3</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112,4</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27,9</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397"/>
            </w:pPr>
            <w:r w:rsidRPr="00864460">
              <w:rPr>
                <w:sz w:val="22"/>
                <w:szCs w:val="22"/>
              </w:rPr>
              <w:t>железнодорожным транспортом</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359,7</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127,1</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10,3</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134,9</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120,0</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6,5</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397"/>
            </w:pPr>
            <w:r w:rsidRPr="00864460">
              <w:rPr>
                <w:sz w:val="22"/>
                <w:szCs w:val="22"/>
              </w:rPr>
              <w:t>автомобильным транспортом</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495,2</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114,1</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14,1</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235,3</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115,5</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11,4</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397"/>
            </w:pPr>
            <w:r w:rsidRPr="00864460">
              <w:rPr>
                <w:sz w:val="22"/>
                <w:szCs w:val="22"/>
              </w:rPr>
              <w:t>морским транспортом</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141,8</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192,9</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4,0</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173,9</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176,4</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8,4</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397"/>
            </w:pPr>
            <w:r w:rsidRPr="00864460">
              <w:rPr>
                <w:sz w:val="22"/>
                <w:szCs w:val="22"/>
              </w:rPr>
              <w:t>трубопроводным транспортом</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333,2</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107,0</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9,5</w:t>
            </w:r>
          </w:p>
        </w:tc>
        <w:tc>
          <w:tcPr>
            <w:tcW w:w="1137" w:type="dxa"/>
            <w:tcBorders>
              <w:left w:val="single" w:sz="4" w:space="0" w:color="auto"/>
              <w:right w:val="single" w:sz="4" w:space="0" w:color="auto"/>
            </w:tcBorders>
            <w:vAlign w:val="bottom"/>
          </w:tcPr>
          <w:p w:rsidR="00FD554B" w:rsidRPr="009F3BDA" w:rsidRDefault="00FD554B" w:rsidP="00370DE6">
            <w:pPr>
              <w:spacing w:before="40" w:after="40" w:line="200" w:lineRule="exact"/>
              <w:ind w:right="170"/>
              <w:jc w:val="right"/>
            </w:pPr>
            <w:r w:rsidRPr="00FE7130">
              <w:rPr>
                <w:sz w:val="22"/>
                <w:szCs w:val="22"/>
              </w:rPr>
              <w:t>–</w:t>
            </w:r>
          </w:p>
        </w:tc>
        <w:tc>
          <w:tcPr>
            <w:tcW w:w="1134" w:type="dxa"/>
            <w:tcBorders>
              <w:left w:val="single" w:sz="4" w:space="0" w:color="auto"/>
              <w:right w:val="single" w:sz="4" w:space="0" w:color="auto"/>
            </w:tcBorders>
            <w:vAlign w:val="bottom"/>
          </w:tcPr>
          <w:p w:rsidR="00FD554B" w:rsidRPr="009F3BDA" w:rsidRDefault="00FD554B" w:rsidP="00370DE6">
            <w:pPr>
              <w:spacing w:before="40" w:after="40" w:line="200" w:lineRule="exact"/>
              <w:ind w:right="170"/>
              <w:jc w:val="right"/>
            </w:pPr>
            <w:r w:rsidRPr="00FE7130">
              <w:rPr>
                <w:sz w:val="22"/>
                <w:szCs w:val="22"/>
              </w:rPr>
              <w:t>–</w:t>
            </w:r>
          </w:p>
        </w:tc>
        <w:tc>
          <w:tcPr>
            <w:tcW w:w="988" w:type="dxa"/>
            <w:tcBorders>
              <w:left w:val="single" w:sz="4" w:space="0" w:color="auto"/>
              <w:right w:val="single" w:sz="4" w:space="0" w:color="auto"/>
            </w:tcBorders>
            <w:vAlign w:val="bottom"/>
          </w:tcPr>
          <w:p w:rsidR="00FD554B" w:rsidRPr="009F3BDA" w:rsidRDefault="00FD554B" w:rsidP="00370DE6">
            <w:pPr>
              <w:spacing w:before="40" w:after="40" w:line="200" w:lineRule="exact"/>
              <w:ind w:right="170"/>
              <w:jc w:val="right"/>
            </w:pPr>
            <w:r w:rsidRPr="00FE7130">
              <w:rPr>
                <w:sz w:val="22"/>
                <w:szCs w:val="22"/>
              </w:rPr>
              <w:t>–</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289"/>
            </w:pPr>
            <w:r w:rsidRPr="00864460">
              <w:rPr>
                <w:sz w:val="22"/>
                <w:szCs w:val="22"/>
              </w:rPr>
              <w:t>по перевозкам пассажиров</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142,9</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116,5</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4,1</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48,7</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110,9</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2,4</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113"/>
            </w:pPr>
            <w:r w:rsidRPr="00864460">
              <w:rPr>
                <w:sz w:val="22"/>
                <w:szCs w:val="22"/>
              </w:rPr>
              <w:t>поездки</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339,4</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100,8</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9,7</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399,1</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121,2</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19,3</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113"/>
            </w:pPr>
            <w:r w:rsidRPr="00864460">
              <w:rPr>
                <w:sz w:val="22"/>
                <w:szCs w:val="22"/>
              </w:rPr>
              <w:t>строительные</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374,0</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87,6</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10,7</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366,8</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92,4</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17,7</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567"/>
            </w:pPr>
            <w:r w:rsidRPr="00864460">
              <w:rPr>
                <w:sz w:val="22"/>
                <w:szCs w:val="22"/>
              </w:rPr>
              <w:t xml:space="preserve">в том числе </w:t>
            </w:r>
            <w:proofErr w:type="gramStart"/>
            <w:r w:rsidRPr="00864460">
              <w:rPr>
                <w:sz w:val="22"/>
                <w:szCs w:val="22"/>
              </w:rPr>
              <w:t>оказанные</w:t>
            </w:r>
            <w:proofErr w:type="gramEnd"/>
            <w:r w:rsidRPr="00864460">
              <w:rPr>
                <w:sz w:val="22"/>
                <w:szCs w:val="22"/>
              </w:rPr>
              <w:t>:</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p>
        </w:tc>
        <w:tc>
          <w:tcPr>
            <w:tcW w:w="1204" w:type="dxa"/>
            <w:tcBorders>
              <w:left w:val="single" w:sz="4" w:space="0" w:color="auto"/>
              <w:right w:val="single" w:sz="4" w:space="0" w:color="auto"/>
            </w:tcBorders>
            <w:vAlign w:val="bottom"/>
          </w:tcPr>
          <w:p w:rsidR="00FD554B" w:rsidRPr="0084119E" w:rsidRDefault="00FD554B" w:rsidP="00370DE6">
            <w:pPr>
              <w:tabs>
                <w:tab w:val="left" w:pos="1060"/>
              </w:tabs>
              <w:spacing w:before="40" w:after="40" w:line="200" w:lineRule="exact"/>
              <w:ind w:right="227"/>
              <w:jc w:val="right"/>
            </w:pPr>
          </w:p>
        </w:tc>
        <w:tc>
          <w:tcPr>
            <w:tcW w:w="1021" w:type="dxa"/>
            <w:tcBorders>
              <w:left w:val="single" w:sz="4" w:space="0" w:color="auto"/>
              <w:right w:val="single" w:sz="4" w:space="0" w:color="auto"/>
            </w:tcBorders>
            <w:vAlign w:val="bottom"/>
          </w:tcPr>
          <w:p w:rsidR="00FD554B" w:rsidRPr="0084119E" w:rsidRDefault="00FD554B" w:rsidP="00370DE6">
            <w:pPr>
              <w:tabs>
                <w:tab w:val="left" w:pos="650"/>
              </w:tabs>
              <w:spacing w:before="40" w:after="40" w:line="200" w:lineRule="exact"/>
              <w:ind w:right="284"/>
              <w:jc w:val="right"/>
            </w:pP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227"/>
              <w:jc w:val="right"/>
            </w:pP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284"/>
              <w:jc w:val="right"/>
            </w:pP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289"/>
            </w:pPr>
            <w:r w:rsidRPr="00864460">
              <w:rPr>
                <w:sz w:val="22"/>
                <w:szCs w:val="22"/>
              </w:rPr>
              <w:t xml:space="preserve">на территории Республики Беларусь  </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223,5</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89,8</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6,4</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333,3</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88,7</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16,1</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30" w:line="220" w:lineRule="exact"/>
              <w:ind w:left="289"/>
            </w:pPr>
            <w:r w:rsidRPr="00864460">
              <w:rPr>
                <w:sz w:val="22"/>
                <w:szCs w:val="22"/>
              </w:rPr>
              <w:t>за пределами территории Республики Беларусь</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150,5</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84,5</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4,3</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33,5</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158,0</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1,6</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40" w:line="220" w:lineRule="exact"/>
              <w:ind w:left="113"/>
            </w:pPr>
            <w:r w:rsidRPr="00864460">
              <w:rPr>
                <w:sz w:val="22"/>
                <w:szCs w:val="22"/>
              </w:rPr>
              <w:t>финансовые</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13,4</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88,7</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0,4</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105,3</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87,8</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5,1</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40" w:line="220" w:lineRule="exact"/>
              <w:ind w:left="113"/>
            </w:pPr>
            <w:proofErr w:type="spellStart"/>
            <w:proofErr w:type="gramStart"/>
            <w:r>
              <w:rPr>
                <w:sz w:val="22"/>
                <w:szCs w:val="22"/>
              </w:rPr>
              <w:t>телекоммуника-</w:t>
            </w:r>
            <w:r w:rsidRPr="00864460">
              <w:rPr>
                <w:sz w:val="22"/>
                <w:szCs w:val="22"/>
              </w:rPr>
              <w:t>ционные</w:t>
            </w:r>
            <w:proofErr w:type="spellEnd"/>
            <w:proofErr w:type="gramEnd"/>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101,1</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116,2</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2,9</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69,3</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95,9</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3,4</w:t>
            </w:r>
          </w:p>
        </w:tc>
      </w:tr>
      <w:tr w:rsidR="00FD554B" w:rsidRPr="00864460" w:rsidTr="00370DE6">
        <w:trPr>
          <w:jc w:val="center"/>
        </w:trPr>
        <w:tc>
          <w:tcPr>
            <w:tcW w:w="2434" w:type="dxa"/>
            <w:tcBorders>
              <w:left w:val="single" w:sz="4" w:space="0" w:color="auto"/>
              <w:right w:val="single" w:sz="4" w:space="0" w:color="auto"/>
            </w:tcBorders>
          </w:tcPr>
          <w:p w:rsidR="00FD554B" w:rsidRPr="00864460" w:rsidRDefault="00FD554B" w:rsidP="00370DE6">
            <w:pPr>
              <w:spacing w:before="40" w:after="40" w:line="220" w:lineRule="exact"/>
              <w:ind w:left="113"/>
            </w:pPr>
            <w:r w:rsidRPr="00864460">
              <w:rPr>
                <w:sz w:val="22"/>
                <w:szCs w:val="22"/>
              </w:rPr>
              <w:t>компьютерные</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523,8</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125,5</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15,0</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49,1</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92,3</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2,4</w:t>
            </w:r>
          </w:p>
        </w:tc>
      </w:tr>
      <w:tr w:rsidR="00FD554B" w:rsidRPr="00864460" w:rsidTr="00370DE6">
        <w:trPr>
          <w:cantSplit/>
          <w:trHeight w:val="265"/>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40" w:line="220" w:lineRule="exact"/>
              <w:ind w:left="113"/>
            </w:pPr>
            <w:r w:rsidRPr="00864460">
              <w:rPr>
                <w:sz w:val="22"/>
                <w:szCs w:val="22"/>
              </w:rPr>
              <w:t>плата за пользование интеллектуальной собственностью</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15,2</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136,9</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0,4</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73,2</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145,5</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3,5</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40" w:line="220" w:lineRule="exact"/>
              <w:ind w:left="113"/>
            </w:pPr>
            <w:r w:rsidRPr="00864460">
              <w:rPr>
                <w:sz w:val="22"/>
                <w:szCs w:val="22"/>
              </w:rPr>
              <w:t>операционный лизинг</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52,7</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119,2</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50,8</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102,8</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2,5</w:t>
            </w:r>
          </w:p>
        </w:tc>
      </w:tr>
      <w:tr w:rsidR="00FD554B" w:rsidRPr="00864460" w:rsidTr="00370DE6">
        <w:trPr>
          <w:trHeight w:val="265"/>
          <w:jc w:val="center"/>
        </w:trPr>
        <w:tc>
          <w:tcPr>
            <w:tcW w:w="2434" w:type="dxa"/>
            <w:tcBorders>
              <w:left w:val="single" w:sz="4" w:space="0" w:color="auto"/>
              <w:right w:val="single" w:sz="4" w:space="0" w:color="auto"/>
            </w:tcBorders>
            <w:vAlign w:val="bottom"/>
          </w:tcPr>
          <w:p w:rsidR="00FD554B" w:rsidRPr="00864460" w:rsidRDefault="00FD554B" w:rsidP="00370DE6">
            <w:pPr>
              <w:spacing w:before="40" w:after="40" w:line="220" w:lineRule="exact"/>
              <w:ind w:left="113"/>
            </w:pPr>
            <w:r w:rsidRPr="00864460">
              <w:rPr>
                <w:sz w:val="22"/>
                <w:szCs w:val="22"/>
              </w:rPr>
              <w:t>услуги в области архитектуры, инженерные и прочие технические услуги</w:t>
            </w:r>
          </w:p>
        </w:tc>
        <w:tc>
          <w:tcPr>
            <w:tcW w:w="114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32,9</w:t>
            </w:r>
          </w:p>
        </w:tc>
        <w:tc>
          <w:tcPr>
            <w:tcW w:w="120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81,2</w:t>
            </w:r>
          </w:p>
        </w:tc>
        <w:tc>
          <w:tcPr>
            <w:tcW w:w="1021"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0,9</w:t>
            </w:r>
          </w:p>
        </w:tc>
        <w:tc>
          <w:tcPr>
            <w:tcW w:w="1137"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41,6</w:t>
            </w:r>
          </w:p>
        </w:tc>
        <w:tc>
          <w:tcPr>
            <w:tcW w:w="1134"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53,8</w:t>
            </w:r>
          </w:p>
        </w:tc>
        <w:tc>
          <w:tcPr>
            <w:tcW w:w="988" w:type="dxa"/>
            <w:tcBorders>
              <w:left w:val="sing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2,0</w:t>
            </w:r>
          </w:p>
        </w:tc>
      </w:tr>
      <w:tr w:rsidR="00FD554B" w:rsidRPr="00864460" w:rsidTr="00370DE6">
        <w:trPr>
          <w:trHeight w:val="265"/>
          <w:jc w:val="center"/>
        </w:trPr>
        <w:tc>
          <w:tcPr>
            <w:tcW w:w="2434" w:type="dxa"/>
            <w:tcBorders>
              <w:left w:val="single" w:sz="4" w:space="0" w:color="auto"/>
              <w:bottom w:val="nil"/>
              <w:right w:val="single" w:sz="4" w:space="0" w:color="auto"/>
            </w:tcBorders>
            <w:vAlign w:val="bottom"/>
          </w:tcPr>
          <w:p w:rsidR="00FD554B" w:rsidRPr="00864460" w:rsidRDefault="00FD554B" w:rsidP="00370DE6">
            <w:pPr>
              <w:spacing w:before="40" w:after="40" w:line="200" w:lineRule="exact"/>
              <w:ind w:left="113"/>
            </w:pPr>
            <w:r>
              <w:rPr>
                <w:sz w:val="22"/>
                <w:szCs w:val="22"/>
              </w:rPr>
              <w:t>услуги в области рекламы, маркетинга, организации ярмарок, выставок</w:t>
            </w:r>
          </w:p>
        </w:tc>
        <w:tc>
          <w:tcPr>
            <w:tcW w:w="1148"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71,2</w:t>
            </w:r>
          </w:p>
        </w:tc>
        <w:tc>
          <w:tcPr>
            <w:tcW w:w="1204"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134,6</w:t>
            </w:r>
          </w:p>
        </w:tc>
        <w:tc>
          <w:tcPr>
            <w:tcW w:w="1021"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2,0</w:t>
            </w:r>
          </w:p>
        </w:tc>
        <w:tc>
          <w:tcPr>
            <w:tcW w:w="1137"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31,3</w:t>
            </w:r>
          </w:p>
        </w:tc>
        <w:tc>
          <w:tcPr>
            <w:tcW w:w="1134"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152,7</w:t>
            </w:r>
          </w:p>
        </w:tc>
        <w:tc>
          <w:tcPr>
            <w:tcW w:w="988" w:type="dxa"/>
            <w:tcBorders>
              <w:left w:val="single" w:sz="4" w:space="0" w:color="auto"/>
              <w:bottom w:val="nil"/>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1,5</w:t>
            </w:r>
          </w:p>
        </w:tc>
      </w:tr>
      <w:tr w:rsidR="00FD554B" w:rsidRPr="00864460" w:rsidTr="00370DE6">
        <w:trPr>
          <w:trHeight w:val="60"/>
          <w:jc w:val="center"/>
        </w:trPr>
        <w:tc>
          <w:tcPr>
            <w:tcW w:w="2434" w:type="dxa"/>
            <w:tcBorders>
              <w:top w:val="nil"/>
              <w:left w:val="single" w:sz="4" w:space="0" w:color="auto"/>
              <w:bottom w:val="double" w:sz="4" w:space="0" w:color="auto"/>
              <w:right w:val="single" w:sz="4" w:space="0" w:color="auto"/>
            </w:tcBorders>
            <w:vAlign w:val="bottom"/>
          </w:tcPr>
          <w:p w:rsidR="00FD554B" w:rsidRPr="00864460" w:rsidRDefault="00FD554B" w:rsidP="00370DE6">
            <w:pPr>
              <w:spacing w:before="40" w:after="40" w:line="200" w:lineRule="exact"/>
              <w:ind w:left="113"/>
            </w:pPr>
            <w:r w:rsidRPr="00864460">
              <w:rPr>
                <w:sz w:val="22"/>
                <w:szCs w:val="22"/>
              </w:rPr>
              <w:t>другие услуги</w:t>
            </w:r>
          </w:p>
        </w:tc>
        <w:tc>
          <w:tcPr>
            <w:tcW w:w="1148"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214,1</w:t>
            </w:r>
          </w:p>
        </w:tc>
        <w:tc>
          <w:tcPr>
            <w:tcW w:w="1204"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114,0</w:t>
            </w:r>
          </w:p>
        </w:tc>
        <w:tc>
          <w:tcPr>
            <w:tcW w:w="1021"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6,1</w:t>
            </w:r>
          </w:p>
        </w:tc>
        <w:tc>
          <w:tcPr>
            <w:tcW w:w="1137"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96,2</w:t>
            </w:r>
          </w:p>
        </w:tc>
        <w:tc>
          <w:tcPr>
            <w:tcW w:w="1134"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43,4</w:t>
            </w:r>
          </w:p>
        </w:tc>
        <w:tc>
          <w:tcPr>
            <w:tcW w:w="988" w:type="dxa"/>
            <w:tcBorders>
              <w:top w:val="nil"/>
              <w:left w:val="single" w:sz="4" w:space="0" w:color="auto"/>
              <w:bottom w:val="double" w:sz="4" w:space="0" w:color="auto"/>
              <w:right w:val="single" w:sz="4" w:space="0" w:color="auto"/>
            </w:tcBorders>
            <w:vAlign w:val="bottom"/>
          </w:tcPr>
          <w:p w:rsidR="00FD554B" w:rsidRPr="0084119E" w:rsidRDefault="00FD554B" w:rsidP="00370DE6">
            <w:pPr>
              <w:spacing w:before="40" w:after="40" w:line="200" w:lineRule="exact"/>
              <w:ind w:right="170"/>
              <w:jc w:val="right"/>
            </w:pPr>
            <w:r w:rsidRPr="0084119E">
              <w:rPr>
                <w:sz w:val="22"/>
                <w:szCs w:val="22"/>
              </w:rPr>
              <w:t>4,</w:t>
            </w:r>
            <w:r>
              <w:rPr>
                <w:sz w:val="22"/>
                <w:szCs w:val="22"/>
              </w:rPr>
              <w:t>6</w:t>
            </w:r>
          </w:p>
        </w:tc>
      </w:tr>
    </w:tbl>
    <w:bookmarkEnd w:id="13"/>
    <w:p w:rsidR="00417A49" w:rsidRPr="003B30FE" w:rsidRDefault="00417A49" w:rsidP="00417A49">
      <w:pPr>
        <w:pStyle w:val="21"/>
        <w:spacing w:before="360" w:line="300" w:lineRule="exact"/>
        <w:ind w:firstLine="0"/>
        <w:jc w:val="center"/>
        <w:rPr>
          <w:rFonts w:ascii="Arial" w:hAnsi="Arial" w:cs="Arial"/>
          <w:b/>
          <w:bCs/>
          <w:sz w:val="26"/>
          <w:szCs w:val="26"/>
        </w:rPr>
      </w:pPr>
      <w:r w:rsidRPr="00864460">
        <w:rPr>
          <w:rFonts w:ascii="Arial" w:hAnsi="Arial" w:cs="Arial"/>
          <w:b/>
          <w:bCs/>
          <w:sz w:val="26"/>
          <w:szCs w:val="26"/>
        </w:rPr>
        <w:lastRenderedPageBreak/>
        <w:t xml:space="preserve">7.2.2. </w:t>
      </w:r>
      <w:r w:rsidRPr="003B30FE">
        <w:rPr>
          <w:rFonts w:ascii="Arial" w:hAnsi="Arial" w:cs="Arial"/>
          <w:b/>
          <w:bCs/>
          <w:sz w:val="26"/>
          <w:szCs w:val="26"/>
        </w:rPr>
        <w:t xml:space="preserve">Внешняя торговля </w:t>
      </w:r>
      <w:r w:rsidRPr="0089404A">
        <w:rPr>
          <w:rFonts w:ascii="Arial" w:hAnsi="Arial" w:cs="Arial"/>
          <w:b/>
          <w:bCs/>
          <w:sz w:val="26"/>
          <w:szCs w:val="26"/>
        </w:rPr>
        <w:t>услугами</w:t>
      </w:r>
      <w:r w:rsidRPr="003B30FE">
        <w:rPr>
          <w:rFonts w:ascii="Arial" w:hAnsi="Arial" w:cs="Arial"/>
          <w:b/>
          <w:bCs/>
          <w:sz w:val="26"/>
          <w:szCs w:val="26"/>
        </w:rPr>
        <w:t xml:space="preserve"> по областям и г</w:t>
      </w:r>
      <w:proofErr w:type="gramStart"/>
      <w:r w:rsidRPr="003B30FE">
        <w:rPr>
          <w:rFonts w:ascii="Arial" w:hAnsi="Arial" w:cs="Arial"/>
          <w:b/>
          <w:bCs/>
          <w:sz w:val="26"/>
          <w:szCs w:val="26"/>
        </w:rPr>
        <w:t>.М</w:t>
      </w:r>
      <w:proofErr w:type="gramEnd"/>
      <w:r w:rsidRPr="003B30FE">
        <w:rPr>
          <w:rFonts w:ascii="Arial" w:hAnsi="Arial" w:cs="Arial"/>
          <w:b/>
          <w:bCs/>
          <w:sz w:val="26"/>
          <w:szCs w:val="26"/>
        </w:rPr>
        <w:t>инску</w:t>
      </w:r>
    </w:p>
    <w:p w:rsidR="00417A49" w:rsidRPr="00970DE2" w:rsidRDefault="00417A49" w:rsidP="00F67BC2">
      <w:pPr>
        <w:pStyle w:val="21"/>
        <w:spacing w:before="120" w:after="120" w:line="200" w:lineRule="exact"/>
        <w:ind w:firstLine="34"/>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услугами;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417A49" w:rsidRPr="003B30FE" w:rsidTr="00DB03A2">
        <w:trPr>
          <w:trHeight w:val="300"/>
          <w:tblHeader/>
        </w:trPr>
        <w:tc>
          <w:tcPr>
            <w:tcW w:w="3760" w:type="dxa"/>
            <w:tcBorders>
              <w:top w:val="single" w:sz="4" w:space="0" w:color="auto"/>
              <w:left w:val="single" w:sz="4" w:space="0" w:color="auto"/>
              <w:bottom w:val="nil"/>
              <w:right w:val="nil"/>
            </w:tcBorders>
            <w:shd w:val="clear" w:color="auto" w:fill="auto"/>
            <w:noWrap/>
            <w:vAlign w:val="bottom"/>
            <w:hideMark/>
          </w:tcPr>
          <w:p w:rsidR="00417A49" w:rsidRPr="003B30FE" w:rsidRDefault="00417A49" w:rsidP="00DB03A2">
            <w:pPr>
              <w:jc w:val="center"/>
            </w:pPr>
            <w:r w:rsidRPr="003B30FE">
              <w:rPr>
                <w:sz w:val="22"/>
                <w:szCs w:val="22"/>
              </w:rPr>
              <w:t> </w:t>
            </w:r>
          </w:p>
        </w:tc>
        <w:tc>
          <w:tcPr>
            <w:tcW w:w="1639" w:type="dxa"/>
            <w:tcBorders>
              <w:top w:val="single" w:sz="4" w:space="0" w:color="auto"/>
              <w:left w:val="single" w:sz="4" w:space="0" w:color="auto"/>
              <w:bottom w:val="nil"/>
              <w:right w:val="single" w:sz="4" w:space="0" w:color="auto"/>
            </w:tcBorders>
            <w:shd w:val="clear" w:color="auto" w:fill="auto"/>
            <w:noWrap/>
            <w:hideMark/>
          </w:tcPr>
          <w:p w:rsidR="00417A49" w:rsidRPr="00260EEF" w:rsidRDefault="00417A49" w:rsidP="00DB03A2">
            <w:pPr>
              <w:spacing w:before="20" w:after="20" w:line="200" w:lineRule="exact"/>
              <w:jc w:val="center"/>
            </w:pPr>
            <w:r w:rsidRPr="0077622F">
              <w:rPr>
                <w:sz w:val="22"/>
                <w:szCs w:val="22"/>
              </w:rPr>
              <w:t>I полугодие</w:t>
            </w:r>
            <w:r w:rsidRPr="00463DE7">
              <w:rPr>
                <w:sz w:val="22"/>
                <w:szCs w:val="22"/>
              </w:rPr>
              <w:br/>
              <w:t>2016 г.</w:t>
            </w:r>
          </w:p>
        </w:tc>
        <w:tc>
          <w:tcPr>
            <w:tcW w:w="1701" w:type="dxa"/>
            <w:tcBorders>
              <w:top w:val="single" w:sz="4" w:space="0" w:color="auto"/>
              <w:left w:val="nil"/>
              <w:bottom w:val="nil"/>
              <w:right w:val="single" w:sz="4" w:space="0" w:color="auto"/>
            </w:tcBorders>
            <w:shd w:val="clear" w:color="auto" w:fill="auto"/>
            <w:noWrap/>
            <w:hideMark/>
          </w:tcPr>
          <w:p w:rsidR="00417A49" w:rsidRPr="00260EEF" w:rsidRDefault="00417A49" w:rsidP="00DB03A2">
            <w:pPr>
              <w:spacing w:before="20" w:after="20" w:line="200" w:lineRule="exact"/>
              <w:jc w:val="center"/>
              <w:rPr>
                <w:lang w:val="en-US"/>
              </w:rPr>
            </w:pPr>
            <w:r w:rsidRPr="0077622F">
              <w:rPr>
                <w:sz w:val="22"/>
                <w:szCs w:val="22"/>
              </w:rPr>
              <w:t>I полугодие</w:t>
            </w:r>
            <w:r w:rsidRPr="00463DE7">
              <w:rPr>
                <w:sz w:val="22"/>
                <w:szCs w:val="22"/>
              </w:rPr>
              <w:br/>
              <w:t>2017 г.</w:t>
            </w:r>
          </w:p>
        </w:tc>
        <w:tc>
          <w:tcPr>
            <w:tcW w:w="1984" w:type="dxa"/>
            <w:tcBorders>
              <w:top w:val="single" w:sz="4" w:space="0" w:color="auto"/>
              <w:left w:val="nil"/>
              <w:right w:val="single" w:sz="4" w:space="0" w:color="auto"/>
            </w:tcBorders>
            <w:shd w:val="clear" w:color="auto" w:fill="auto"/>
            <w:noWrap/>
            <w:hideMark/>
          </w:tcPr>
          <w:p w:rsidR="00417A49" w:rsidRPr="00463DE7" w:rsidRDefault="00417A49" w:rsidP="00DB03A2">
            <w:pPr>
              <w:spacing w:before="20" w:after="20" w:line="200" w:lineRule="exact"/>
              <w:jc w:val="center"/>
            </w:pPr>
            <w:r w:rsidRPr="0077622F">
              <w:rPr>
                <w:sz w:val="22"/>
                <w:szCs w:val="22"/>
              </w:rPr>
              <w:t>I полугодие</w:t>
            </w:r>
            <w:r>
              <w:rPr>
                <w:sz w:val="22"/>
                <w:szCs w:val="22"/>
              </w:rPr>
              <w:br/>
            </w:r>
            <w:r w:rsidRPr="00463DE7">
              <w:rPr>
                <w:sz w:val="22"/>
                <w:szCs w:val="22"/>
              </w:rPr>
              <w:t xml:space="preserve">2017 г. </w:t>
            </w:r>
            <w:proofErr w:type="gramStart"/>
            <w:r w:rsidRPr="00B41E0F">
              <w:rPr>
                <w:sz w:val="22"/>
                <w:szCs w:val="22"/>
              </w:rPr>
              <w:t>в</w:t>
            </w:r>
            <w:proofErr w:type="gramEnd"/>
            <w:r w:rsidRPr="00B41E0F">
              <w:rPr>
                <w:sz w:val="22"/>
                <w:szCs w:val="22"/>
              </w:rPr>
              <w:t xml:space="preserve"> %</w:t>
            </w:r>
            <w:r>
              <w:rPr>
                <w:sz w:val="22"/>
                <w:szCs w:val="22"/>
              </w:rPr>
              <w:t xml:space="preserve"> </w:t>
            </w:r>
            <w:r w:rsidRPr="00463DE7">
              <w:rPr>
                <w:sz w:val="22"/>
                <w:szCs w:val="22"/>
              </w:rPr>
              <w:t xml:space="preserve">к </w:t>
            </w:r>
            <w:r>
              <w:rPr>
                <w:sz w:val="22"/>
                <w:szCs w:val="22"/>
              </w:rPr>
              <w:t>I </w:t>
            </w:r>
            <w:proofErr w:type="gramStart"/>
            <w:r>
              <w:rPr>
                <w:sz w:val="22"/>
                <w:szCs w:val="22"/>
              </w:rPr>
              <w:t>полугодию</w:t>
            </w:r>
            <w:proofErr w:type="gramEnd"/>
            <w:r>
              <w:rPr>
                <w:sz w:val="22"/>
                <w:szCs w:val="22"/>
              </w:rPr>
              <w:br/>
            </w:r>
            <w:r w:rsidRPr="00463DE7">
              <w:rPr>
                <w:sz w:val="22"/>
                <w:szCs w:val="22"/>
              </w:rPr>
              <w:t xml:space="preserve">2016 г. </w:t>
            </w:r>
          </w:p>
        </w:tc>
      </w:tr>
      <w:tr w:rsidR="00417A49" w:rsidRPr="003B30FE" w:rsidTr="00F67BC2">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F67BC2">
            <w:pPr>
              <w:spacing w:before="50" w:after="5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F67BC2">
            <w:pPr>
              <w:spacing w:before="50" w:after="5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417A49" w:rsidRDefault="00417A49" w:rsidP="00F67BC2">
            <w:pPr>
              <w:spacing w:before="50" w:after="50" w:line="220" w:lineRule="exact"/>
              <w:ind w:right="400"/>
              <w:jc w:val="right"/>
            </w:pPr>
            <w:r>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230,7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280,9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121,8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179,1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204,7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114,3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51,6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76,2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147,7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127,5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128,5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701" w:type="dxa"/>
            <w:tcBorders>
              <w:top w:val="nil"/>
              <w:left w:val="single" w:sz="4" w:space="0" w:color="auto"/>
              <w:bottom w:val="nil"/>
              <w:right w:val="single" w:sz="4" w:space="0" w:color="auto"/>
            </w:tcBorders>
            <w:shd w:val="clear" w:color="auto" w:fill="auto"/>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129,7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160,7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123,9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67,5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72,0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106,7  </w:t>
            </w:r>
          </w:p>
        </w:tc>
      </w:tr>
      <w:tr w:rsidR="00417A49" w:rsidRPr="003B30FE" w:rsidTr="00F67BC2">
        <w:trPr>
          <w:trHeight w:val="259"/>
        </w:trPr>
        <w:tc>
          <w:tcPr>
            <w:tcW w:w="3760" w:type="dxa"/>
            <w:tcBorders>
              <w:top w:val="nil"/>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62,2 </w:t>
            </w:r>
          </w:p>
        </w:tc>
        <w:tc>
          <w:tcPr>
            <w:tcW w:w="1701"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88,7 </w:t>
            </w:r>
          </w:p>
        </w:tc>
        <w:tc>
          <w:tcPr>
            <w:tcW w:w="1984"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142,6  </w:t>
            </w:r>
          </w:p>
        </w:tc>
      </w:tr>
      <w:tr w:rsidR="00417A49" w:rsidRPr="003B30FE" w:rsidTr="00F67BC2">
        <w:trPr>
          <w:trHeight w:val="259"/>
        </w:trPr>
        <w:tc>
          <w:tcPr>
            <w:tcW w:w="3760" w:type="dxa"/>
            <w:tcBorders>
              <w:top w:val="nil"/>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5,3 </w:t>
            </w:r>
          </w:p>
        </w:tc>
        <w:tc>
          <w:tcPr>
            <w:tcW w:w="1701"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-16,7 </w:t>
            </w:r>
          </w:p>
        </w:tc>
        <w:tc>
          <w:tcPr>
            <w:tcW w:w="1984"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Гомельская область</w:t>
            </w:r>
          </w:p>
        </w:tc>
        <w:tc>
          <w:tcPr>
            <w:tcW w:w="1639"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264,8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294,1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111,1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223,7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232,2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103,8  </w:t>
            </w:r>
          </w:p>
        </w:tc>
      </w:tr>
      <w:tr w:rsidR="00417A49" w:rsidRPr="003B30FE" w:rsidTr="00F67BC2">
        <w:trPr>
          <w:trHeight w:val="259"/>
        </w:trPr>
        <w:tc>
          <w:tcPr>
            <w:tcW w:w="3760" w:type="dxa"/>
            <w:tcBorders>
              <w:top w:val="nil"/>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41,1 </w:t>
            </w:r>
          </w:p>
        </w:tc>
        <w:tc>
          <w:tcPr>
            <w:tcW w:w="1701"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61,9 </w:t>
            </w:r>
          </w:p>
        </w:tc>
        <w:tc>
          <w:tcPr>
            <w:tcW w:w="1984"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150,6  </w:t>
            </w:r>
          </w:p>
        </w:tc>
      </w:tr>
      <w:tr w:rsidR="00417A49" w:rsidRPr="003B30FE" w:rsidTr="00F67BC2">
        <w:trPr>
          <w:trHeight w:val="259"/>
        </w:trPr>
        <w:tc>
          <w:tcPr>
            <w:tcW w:w="3760" w:type="dxa"/>
            <w:tcBorders>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182,6 </w:t>
            </w:r>
          </w:p>
        </w:tc>
        <w:tc>
          <w:tcPr>
            <w:tcW w:w="1701" w:type="dxa"/>
            <w:tcBorders>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170,3 </w:t>
            </w:r>
          </w:p>
        </w:tc>
        <w:tc>
          <w:tcPr>
            <w:tcW w:w="1984" w:type="dxa"/>
            <w:tcBorders>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284,0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339,0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119,4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103,6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121,6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117,4  </w:t>
            </w:r>
          </w:p>
        </w:tc>
      </w:tr>
      <w:tr w:rsidR="00417A49" w:rsidRPr="003B30FE" w:rsidTr="00F67BC2">
        <w:trPr>
          <w:trHeight w:val="259"/>
        </w:trPr>
        <w:tc>
          <w:tcPr>
            <w:tcW w:w="3760" w:type="dxa"/>
            <w:tcBorders>
              <w:top w:val="nil"/>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180,4 </w:t>
            </w:r>
          </w:p>
        </w:tc>
        <w:tc>
          <w:tcPr>
            <w:tcW w:w="1701"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217,4 </w:t>
            </w:r>
          </w:p>
        </w:tc>
        <w:tc>
          <w:tcPr>
            <w:tcW w:w="1984"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120,5  </w:t>
            </w:r>
          </w:p>
        </w:tc>
      </w:tr>
      <w:tr w:rsidR="00417A49" w:rsidRPr="003B30FE" w:rsidTr="00F67BC2">
        <w:trPr>
          <w:trHeight w:val="259"/>
        </w:trPr>
        <w:tc>
          <w:tcPr>
            <w:tcW w:w="3760" w:type="dxa"/>
            <w:tcBorders>
              <w:top w:val="nil"/>
              <w:left w:val="sing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-76,8 </w:t>
            </w:r>
          </w:p>
        </w:tc>
        <w:tc>
          <w:tcPr>
            <w:tcW w:w="1701"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-95,8 </w:t>
            </w:r>
          </w:p>
        </w:tc>
        <w:tc>
          <w:tcPr>
            <w:tcW w:w="1984" w:type="dxa"/>
            <w:tcBorders>
              <w:top w:val="nil"/>
              <w:left w:val="sing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bookmarkStart w:id="14" w:name="_GoBack"/>
            <w:bookmarkEnd w:id="14"/>
            <w:r w:rsidRPr="00417A49">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2 354,0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2 637,1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112,0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1 717,6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1 912,9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111,4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636,4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724,2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113,8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1 081,2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1 188,7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730,9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623,4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85,3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216,3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296,0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136,9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514,6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327,4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63,6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-298,3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-31,4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138,5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64,5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46,6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43,4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45,8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105,5  </w:t>
            </w:r>
          </w:p>
        </w:tc>
      </w:tr>
      <w:tr w:rsidR="00417A49" w:rsidRPr="003B30FE" w:rsidTr="00F67BC2">
        <w:trPr>
          <w:trHeight w:val="259"/>
        </w:trPr>
        <w:tc>
          <w:tcPr>
            <w:tcW w:w="3760" w:type="dxa"/>
            <w:tcBorders>
              <w:top w:val="nil"/>
              <w:left w:val="single" w:sz="4" w:space="0" w:color="auto"/>
              <w:bottom w:val="nil"/>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95,1 </w:t>
            </w:r>
          </w:p>
        </w:tc>
        <w:tc>
          <w:tcPr>
            <w:tcW w:w="1701"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18,7 </w:t>
            </w:r>
          </w:p>
        </w:tc>
        <w:tc>
          <w:tcPr>
            <w:tcW w:w="1984" w:type="dxa"/>
            <w:tcBorders>
              <w:top w:val="nil"/>
              <w:left w:val="single" w:sz="4" w:space="0" w:color="auto"/>
              <w:bottom w:val="nil"/>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xml:space="preserve">19,7  </w:t>
            </w:r>
          </w:p>
        </w:tc>
      </w:tr>
      <w:tr w:rsidR="00417A49" w:rsidRPr="003B30FE" w:rsidTr="00F67BC2">
        <w:trPr>
          <w:trHeight w:val="259"/>
        </w:trPr>
        <w:tc>
          <w:tcPr>
            <w:tcW w:w="3760" w:type="dxa"/>
            <w:tcBorders>
              <w:top w:val="nil"/>
              <w:left w:val="single" w:sz="4" w:space="0" w:color="auto"/>
              <w:bottom w:val="double" w:sz="4" w:space="0" w:color="auto"/>
              <w:right w:val="single" w:sz="4" w:space="0" w:color="auto"/>
            </w:tcBorders>
            <w:shd w:val="clear" w:color="auto" w:fill="auto"/>
            <w:noWrap/>
            <w:vAlign w:val="bottom"/>
            <w:hideMark/>
          </w:tcPr>
          <w:p w:rsidR="00417A49" w:rsidRPr="003B30FE" w:rsidRDefault="00417A49" w:rsidP="00F67BC2">
            <w:pPr>
              <w:spacing w:before="50" w:after="50" w:line="22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-51,7 </w:t>
            </w:r>
          </w:p>
        </w:tc>
        <w:tc>
          <w:tcPr>
            <w:tcW w:w="1701" w:type="dxa"/>
            <w:tcBorders>
              <w:top w:val="nil"/>
              <w:left w:val="single" w:sz="4" w:space="0" w:color="auto"/>
              <w:bottom w:val="doub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459"/>
              <w:jc w:val="right"/>
            </w:pPr>
            <w:r w:rsidRPr="00417A49">
              <w:rPr>
                <w:sz w:val="22"/>
                <w:szCs w:val="22"/>
              </w:rPr>
              <w:t xml:space="preserve">27,1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417A49" w:rsidRPr="00417A49" w:rsidRDefault="00417A49" w:rsidP="00F67BC2">
            <w:pPr>
              <w:spacing w:before="50" w:after="50" w:line="220" w:lineRule="exact"/>
              <w:ind w:right="600"/>
              <w:jc w:val="right"/>
            </w:pPr>
            <w:r w:rsidRPr="00417A49">
              <w:rPr>
                <w:sz w:val="22"/>
                <w:szCs w:val="22"/>
              </w:rPr>
              <w:t> </w:t>
            </w:r>
          </w:p>
        </w:tc>
      </w:tr>
    </w:tbl>
    <w:p w:rsidR="00B25713" w:rsidRPr="00B25713" w:rsidRDefault="00B25713" w:rsidP="00F67BC2">
      <w:pPr>
        <w:spacing w:before="360"/>
        <w:rPr>
          <w:sz w:val="16"/>
          <w:szCs w:val="16"/>
        </w:rPr>
      </w:pPr>
    </w:p>
    <w:sectPr w:rsidR="00B25713" w:rsidRPr="00B25713" w:rsidSect="00F67BC2">
      <w:headerReference w:type="default" r:id="rId17"/>
      <w:footerReference w:type="default" r:id="rId18"/>
      <w:pgSz w:w="11907" w:h="16840" w:code="9"/>
      <w:pgMar w:top="1588" w:right="1418" w:bottom="1276"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979" w:rsidRDefault="00D76979">
      <w:r>
        <w:separator/>
      </w:r>
    </w:p>
  </w:endnote>
  <w:endnote w:type="continuationSeparator" w:id="0">
    <w:p w:rsidR="00D76979" w:rsidRDefault="00D7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F5E" w:rsidRPr="007752A2" w:rsidRDefault="00986E80">
    <w:pPr>
      <w:pStyle w:val="ac"/>
      <w:framePr w:wrap="auto" w:vAnchor="text" w:hAnchor="margin" w:xAlign="outside" w:y="1"/>
      <w:rPr>
        <w:rStyle w:val="ab"/>
        <w:lang w:val="en-US"/>
      </w:rPr>
    </w:pPr>
    <w:r>
      <w:rPr>
        <w:rStyle w:val="ab"/>
      </w:rPr>
      <w:fldChar w:fldCharType="begin"/>
    </w:r>
    <w:r w:rsidR="000E7F5E">
      <w:rPr>
        <w:rStyle w:val="ab"/>
      </w:rPr>
      <w:instrText xml:space="preserve">PAGE  </w:instrText>
    </w:r>
    <w:r>
      <w:rPr>
        <w:rStyle w:val="ab"/>
      </w:rPr>
      <w:fldChar w:fldCharType="separate"/>
    </w:r>
    <w:r w:rsidR="00F67BC2">
      <w:rPr>
        <w:rStyle w:val="ab"/>
        <w:noProof/>
      </w:rPr>
      <w:t>23</w:t>
    </w:r>
    <w:r>
      <w:rPr>
        <w:rStyle w:val="ab"/>
      </w:rPr>
      <w:fldChar w:fldCharType="end"/>
    </w:r>
  </w:p>
  <w:p w:rsidR="000E7F5E" w:rsidRDefault="000E7F5E">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979" w:rsidRDefault="00D76979">
      <w:r>
        <w:separator/>
      </w:r>
    </w:p>
  </w:footnote>
  <w:footnote w:type="continuationSeparator" w:id="0">
    <w:p w:rsidR="00D76979" w:rsidRDefault="00D76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F5E" w:rsidRDefault="000E7F5E">
    <w:pPr>
      <w:pStyle w:val="a9"/>
      <w:pBdr>
        <w:bottom w:val="double" w:sz="6" w:space="1" w:color="auto"/>
      </w:pBdr>
      <w:jc w:val="center"/>
      <w:rPr>
        <w:rFonts w:ascii="Arial" w:hAnsi="Arial" w:cs="Arial"/>
        <w:sz w:val="16"/>
        <w:szCs w:val="16"/>
      </w:rPr>
    </w:pPr>
    <w:r>
      <w:rPr>
        <w:rFonts w:ascii="Arial" w:hAnsi="Arial" w:cs="Arial"/>
        <w:sz w:val="16"/>
        <w:szCs w:val="16"/>
      </w:rPr>
      <w:t>ВНЕШНЯЯ ТОРГОВЛЯ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4">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3"/>
  </w:num>
  <w:num w:numId="23">
    <w:abstractNumId w:val="12"/>
  </w:num>
  <w:num w:numId="24">
    <w:abstractNumId w:val="10"/>
  </w:num>
  <w:num w:numId="25">
    <w:abstractNumId w:val="1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39F"/>
    <w:rsid w:val="00000786"/>
    <w:rsid w:val="00000A71"/>
    <w:rsid w:val="00000C01"/>
    <w:rsid w:val="00000D1A"/>
    <w:rsid w:val="00001094"/>
    <w:rsid w:val="00001442"/>
    <w:rsid w:val="00001663"/>
    <w:rsid w:val="0000187F"/>
    <w:rsid w:val="00001896"/>
    <w:rsid w:val="00001AC6"/>
    <w:rsid w:val="00001C91"/>
    <w:rsid w:val="00002842"/>
    <w:rsid w:val="00002899"/>
    <w:rsid w:val="000029DE"/>
    <w:rsid w:val="00002C8C"/>
    <w:rsid w:val="00002DF4"/>
    <w:rsid w:val="00002E12"/>
    <w:rsid w:val="00002E1F"/>
    <w:rsid w:val="00002E4E"/>
    <w:rsid w:val="00002EB7"/>
    <w:rsid w:val="00002F66"/>
    <w:rsid w:val="0000336B"/>
    <w:rsid w:val="00003D10"/>
    <w:rsid w:val="00003DDF"/>
    <w:rsid w:val="00003FC1"/>
    <w:rsid w:val="0000485E"/>
    <w:rsid w:val="00004DA8"/>
    <w:rsid w:val="00005254"/>
    <w:rsid w:val="000052E7"/>
    <w:rsid w:val="00005375"/>
    <w:rsid w:val="000056CE"/>
    <w:rsid w:val="00005D91"/>
    <w:rsid w:val="00005E1B"/>
    <w:rsid w:val="0000704D"/>
    <w:rsid w:val="00007089"/>
    <w:rsid w:val="00007134"/>
    <w:rsid w:val="00007421"/>
    <w:rsid w:val="000079C6"/>
    <w:rsid w:val="00007A87"/>
    <w:rsid w:val="000106F0"/>
    <w:rsid w:val="00010CB2"/>
    <w:rsid w:val="00010D3A"/>
    <w:rsid w:val="00010D60"/>
    <w:rsid w:val="00011463"/>
    <w:rsid w:val="0001163A"/>
    <w:rsid w:val="00011E84"/>
    <w:rsid w:val="00011E99"/>
    <w:rsid w:val="00012519"/>
    <w:rsid w:val="0001258F"/>
    <w:rsid w:val="0001262D"/>
    <w:rsid w:val="00012754"/>
    <w:rsid w:val="0001284F"/>
    <w:rsid w:val="000137CC"/>
    <w:rsid w:val="000139C9"/>
    <w:rsid w:val="00013B75"/>
    <w:rsid w:val="00013BEA"/>
    <w:rsid w:val="00013E88"/>
    <w:rsid w:val="00013F8A"/>
    <w:rsid w:val="00014285"/>
    <w:rsid w:val="0001449A"/>
    <w:rsid w:val="0001473B"/>
    <w:rsid w:val="00014E77"/>
    <w:rsid w:val="00014FD2"/>
    <w:rsid w:val="000150BD"/>
    <w:rsid w:val="00015B89"/>
    <w:rsid w:val="00015F8E"/>
    <w:rsid w:val="00015FE3"/>
    <w:rsid w:val="000163F0"/>
    <w:rsid w:val="000165B2"/>
    <w:rsid w:val="00016841"/>
    <w:rsid w:val="0001695D"/>
    <w:rsid w:val="00016BB7"/>
    <w:rsid w:val="00016C09"/>
    <w:rsid w:val="00016CE3"/>
    <w:rsid w:val="00016D5E"/>
    <w:rsid w:val="00016D7A"/>
    <w:rsid w:val="00017C6C"/>
    <w:rsid w:val="00017DAE"/>
    <w:rsid w:val="00020B5C"/>
    <w:rsid w:val="00020FF6"/>
    <w:rsid w:val="000214CD"/>
    <w:rsid w:val="00021DEC"/>
    <w:rsid w:val="00021ED5"/>
    <w:rsid w:val="00021F04"/>
    <w:rsid w:val="000221F0"/>
    <w:rsid w:val="00022328"/>
    <w:rsid w:val="00022405"/>
    <w:rsid w:val="00022740"/>
    <w:rsid w:val="00022997"/>
    <w:rsid w:val="00022B67"/>
    <w:rsid w:val="00023146"/>
    <w:rsid w:val="000233BA"/>
    <w:rsid w:val="0002397D"/>
    <w:rsid w:val="00023B03"/>
    <w:rsid w:val="00023B54"/>
    <w:rsid w:val="00023B8D"/>
    <w:rsid w:val="000246B3"/>
    <w:rsid w:val="00024B05"/>
    <w:rsid w:val="0002521D"/>
    <w:rsid w:val="00025311"/>
    <w:rsid w:val="000254AD"/>
    <w:rsid w:val="00025683"/>
    <w:rsid w:val="000258D8"/>
    <w:rsid w:val="00025C0E"/>
    <w:rsid w:val="00025C42"/>
    <w:rsid w:val="00025CBD"/>
    <w:rsid w:val="00025F07"/>
    <w:rsid w:val="00025F29"/>
    <w:rsid w:val="000261B8"/>
    <w:rsid w:val="000268DF"/>
    <w:rsid w:val="00026BCB"/>
    <w:rsid w:val="00026D49"/>
    <w:rsid w:val="00027149"/>
    <w:rsid w:val="00027844"/>
    <w:rsid w:val="00027CC7"/>
    <w:rsid w:val="0003078A"/>
    <w:rsid w:val="00030C9C"/>
    <w:rsid w:val="00031FDC"/>
    <w:rsid w:val="00032614"/>
    <w:rsid w:val="000328F1"/>
    <w:rsid w:val="00032D6F"/>
    <w:rsid w:val="000337C0"/>
    <w:rsid w:val="000340AA"/>
    <w:rsid w:val="000344AA"/>
    <w:rsid w:val="000347A1"/>
    <w:rsid w:val="000348F5"/>
    <w:rsid w:val="00034BA8"/>
    <w:rsid w:val="00034C13"/>
    <w:rsid w:val="00034D2E"/>
    <w:rsid w:val="00034DAB"/>
    <w:rsid w:val="00034FCB"/>
    <w:rsid w:val="000353E2"/>
    <w:rsid w:val="000354C5"/>
    <w:rsid w:val="00035A00"/>
    <w:rsid w:val="00036513"/>
    <w:rsid w:val="00036E51"/>
    <w:rsid w:val="00036FB1"/>
    <w:rsid w:val="000370AD"/>
    <w:rsid w:val="000373C6"/>
    <w:rsid w:val="00037517"/>
    <w:rsid w:val="00037AA5"/>
    <w:rsid w:val="00037C62"/>
    <w:rsid w:val="00037D26"/>
    <w:rsid w:val="00037F8A"/>
    <w:rsid w:val="00040260"/>
    <w:rsid w:val="0004043B"/>
    <w:rsid w:val="0004054A"/>
    <w:rsid w:val="00040DC7"/>
    <w:rsid w:val="00040E17"/>
    <w:rsid w:val="00041158"/>
    <w:rsid w:val="000415A5"/>
    <w:rsid w:val="000416BF"/>
    <w:rsid w:val="000418DE"/>
    <w:rsid w:val="00042CF0"/>
    <w:rsid w:val="00042DAD"/>
    <w:rsid w:val="00042DD0"/>
    <w:rsid w:val="0004319F"/>
    <w:rsid w:val="0004353E"/>
    <w:rsid w:val="00043632"/>
    <w:rsid w:val="00043639"/>
    <w:rsid w:val="0004366C"/>
    <w:rsid w:val="00044706"/>
    <w:rsid w:val="00044962"/>
    <w:rsid w:val="00044BB8"/>
    <w:rsid w:val="00044E97"/>
    <w:rsid w:val="00044EF4"/>
    <w:rsid w:val="0004526C"/>
    <w:rsid w:val="00045448"/>
    <w:rsid w:val="000455A5"/>
    <w:rsid w:val="00045604"/>
    <w:rsid w:val="00045877"/>
    <w:rsid w:val="00045D10"/>
    <w:rsid w:val="000462AA"/>
    <w:rsid w:val="00046323"/>
    <w:rsid w:val="00046650"/>
    <w:rsid w:val="00046D18"/>
    <w:rsid w:val="00047698"/>
    <w:rsid w:val="000476D2"/>
    <w:rsid w:val="0005015D"/>
    <w:rsid w:val="0005074E"/>
    <w:rsid w:val="000507C6"/>
    <w:rsid w:val="00050900"/>
    <w:rsid w:val="00050D91"/>
    <w:rsid w:val="0005119D"/>
    <w:rsid w:val="00051214"/>
    <w:rsid w:val="0005151E"/>
    <w:rsid w:val="0005190E"/>
    <w:rsid w:val="00051DE4"/>
    <w:rsid w:val="000520FF"/>
    <w:rsid w:val="00052881"/>
    <w:rsid w:val="00053293"/>
    <w:rsid w:val="0005332F"/>
    <w:rsid w:val="0005353C"/>
    <w:rsid w:val="000535B4"/>
    <w:rsid w:val="00053A77"/>
    <w:rsid w:val="00053A9B"/>
    <w:rsid w:val="00053B89"/>
    <w:rsid w:val="00053F94"/>
    <w:rsid w:val="000544F2"/>
    <w:rsid w:val="000545F5"/>
    <w:rsid w:val="0005497F"/>
    <w:rsid w:val="00054B0F"/>
    <w:rsid w:val="00054DEB"/>
    <w:rsid w:val="00054FED"/>
    <w:rsid w:val="00055056"/>
    <w:rsid w:val="00055221"/>
    <w:rsid w:val="00055296"/>
    <w:rsid w:val="00055516"/>
    <w:rsid w:val="000557FA"/>
    <w:rsid w:val="000559FE"/>
    <w:rsid w:val="00055D63"/>
    <w:rsid w:val="00055EAC"/>
    <w:rsid w:val="00055FA0"/>
    <w:rsid w:val="00056314"/>
    <w:rsid w:val="00056640"/>
    <w:rsid w:val="00056901"/>
    <w:rsid w:val="0005692C"/>
    <w:rsid w:val="00056DEB"/>
    <w:rsid w:val="0005705D"/>
    <w:rsid w:val="000574DC"/>
    <w:rsid w:val="00057691"/>
    <w:rsid w:val="00057C9C"/>
    <w:rsid w:val="00057F5A"/>
    <w:rsid w:val="00060DAA"/>
    <w:rsid w:val="00060E3A"/>
    <w:rsid w:val="000610A1"/>
    <w:rsid w:val="0006135E"/>
    <w:rsid w:val="00062626"/>
    <w:rsid w:val="00062B55"/>
    <w:rsid w:val="00062CDD"/>
    <w:rsid w:val="00063706"/>
    <w:rsid w:val="0006374F"/>
    <w:rsid w:val="00063A95"/>
    <w:rsid w:val="00063D0F"/>
    <w:rsid w:val="0006401F"/>
    <w:rsid w:val="000644F9"/>
    <w:rsid w:val="0006474F"/>
    <w:rsid w:val="0006480F"/>
    <w:rsid w:val="00064B86"/>
    <w:rsid w:val="00064BA5"/>
    <w:rsid w:val="00064C3B"/>
    <w:rsid w:val="00064CB4"/>
    <w:rsid w:val="000651DD"/>
    <w:rsid w:val="00065472"/>
    <w:rsid w:val="00065667"/>
    <w:rsid w:val="0006583A"/>
    <w:rsid w:val="00065EE1"/>
    <w:rsid w:val="00066F9F"/>
    <w:rsid w:val="0006738B"/>
    <w:rsid w:val="000674BF"/>
    <w:rsid w:val="00067760"/>
    <w:rsid w:val="00067930"/>
    <w:rsid w:val="00067FCD"/>
    <w:rsid w:val="00070160"/>
    <w:rsid w:val="000702C1"/>
    <w:rsid w:val="0007066D"/>
    <w:rsid w:val="0007070E"/>
    <w:rsid w:val="00070810"/>
    <w:rsid w:val="000708AD"/>
    <w:rsid w:val="00070B3D"/>
    <w:rsid w:val="00070CD6"/>
    <w:rsid w:val="00070EA2"/>
    <w:rsid w:val="000715B2"/>
    <w:rsid w:val="00071E42"/>
    <w:rsid w:val="00072033"/>
    <w:rsid w:val="000721E4"/>
    <w:rsid w:val="00072869"/>
    <w:rsid w:val="000728C8"/>
    <w:rsid w:val="00072974"/>
    <w:rsid w:val="00072A68"/>
    <w:rsid w:val="00072B45"/>
    <w:rsid w:val="00072B4C"/>
    <w:rsid w:val="00072BE6"/>
    <w:rsid w:val="00072E98"/>
    <w:rsid w:val="00073469"/>
    <w:rsid w:val="00073603"/>
    <w:rsid w:val="000740CA"/>
    <w:rsid w:val="000746C7"/>
    <w:rsid w:val="00074733"/>
    <w:rsid w:val="000747BF"/>
    <w:rsid w:val="000747D1"/>
    <w:rsid w:val="00074FC9"/>
    <w:rsid w:val="00075B2A"/>
    <w:rsid w:val="00076425"/>
    <w:rsid w:val="00076A97"/>
    <w:rsid w:val="000774C8"/>
    <w:rsid w:val="00077BB1"/>
    <w:rsid w:val="00077EB5"/>
    <w:rsid w:val="00080291"/>
    <w:rsid w:val="000806D3"/>
    <w:rsid w:val="00080952"/>
    <w:rsid w:val="00080A56"/>
    <w:rsid w:val="00080A6F"/>
    <w:rsid w:val="00080A73"/>
    <w:rsid w:val="00081802"/>
    <w:rsid w:val="00081B8C"/>
    <w:rsid w:val="0008248F"/>
    <w:rsid w:val="000825A8"/>
    <w:rsid w:val="00083CE3"/>
    <w:rsid w:val="000841D6"/>
    <w:rsid w:val="00084356"/>
    <w:rsid w:val="00084614"/>
    <w:rsid w:val="00084650"/>
    <w:rsid w:val="00084A14"/>
    <w:rsid w:val="00084FF6"/>
    <w:rsid w:val="00085228"/>
    <w:rsid w:val="00085F2A"/>
    <w:rsid w:val="0008672C"/>
    <w:rsid w:val="0008687E"/>
    <w:rsid w:val="000871F9"/>
    <w:rsid w:val="000877DD"/>
    <w:rsid w:val="00090473"/>
    <w:rsid w:val="000907BF"/>
    <w:rsid w:val="00090878"/>
    <w:rsid w:val="00090AFF"/>
    <w:rsid w:val="00091159"/>
    <w:rsid w:val="00091616"/>
    <w:rsid w:val="00091CDB"/>
    <w:rsid w:val="00092085"/>
    <w:rsid w:val="00092093"/>
    <w:rsid w:val="000920E9"/>
    <w:rsid w:val="0009241E"/>
    <w:rsid w:val="000925F3"/>
    <w:rsid w:val="00092704"/>
    <w:rsid w:val="0009270D"/>
    <w:rsid w:val="0009293B"/>
    <w:rsid w:val="00092B30"/>
    <w:rsid w:val="00092D65"/>
    <w:rsid w:val="00093008"/>
    <w:rsid w:val="00093020"/>
    <w:rsid w:val="00093476"/>
    <w:rsid w:val="0009357B"/>
    <w:rsid w:val="000935BC"/>
    <w:rsid w:val="0009377F"/>
    <w:rsid w:val="00093816"/>
    <w:rsid w:val="000942D0"/>
    <w:rsid w:val="00094508"/>
    <w:rsid w:val="000945F2"/>
    <w:rsid w:val="00094A11"/>
    <w:rsid w:val="00094C63"/>
    <w:rsid w:val="00095C9E"/>
    <w:rsid w:val="000965BF"/>
    <w:rsid w:val="00096838"/>
    <w:rsid w:val="00096863"/>
    <w:rsid w:val="00096E48"/>
    <w:rsid w:val="00097265"/>
    <w:rsid w:val="000976A7"/>
    <w:rsid w:val="0009789C"/>
    <w:rsid w:val="00097F3F"/>
    <w:rsid w:val="000A07C5"/>
    <w:rsid w:val="000A082F"/>
    <w:rsid w:val="000A099E"/>
    <w:rsid w:val="000A1377"/>
    <w:rsid w:val="000A1580"/>
    <w:rsid w:val="000A1D86"/>
    <w:rsid w:val="000A2284"/>
    <w:rsid w:val="000A2297"/>
    <w:rsid w:val="000A2A40"/>
    <w:rsid w:val="000A30F4"/>
    <w:rsid w:val="000A3385"/>
    <w:rsid w:val="000A3497"/>
    <w:rsid w:val="000A36F3"/>
    <w:rsid w:val="000A36F7"/>
    <w:rsid w:val="000A3ABA"/>
    <w:rsid w:val="000A3B23"/>
    <w:rsid w:val="000A42F5"/>
    <w:rsid w:val="000A4442"/>
    <w:rsid w:val="000A44D7"/>
    <w:rsid w:val="000A48EA"/>
    <w:rsid w:val="000A4D86"/>
    <w:rsid w:val="000A4DF6"/>
    <w:rsid w:val="000A518C"/>
    <w:rsid w:val="000A5CFA"/>
    <w:rsid w:val="000A6C20"/>
    <w:rsid w:val="000A6CCC"/>
    <w:rsid w:val="000A7002"/>
    <w:rsid w:val="000A7262"/>
    <w:rsid w:val="000A73EA"/>
    <w:rsid w:val="000A7801"/>
    <w:rsid w:val="000A7D17"/>
    <w:rsid w:val="000A7DA1"/>
    <w:rsid w:val="000B032B"/>
    <w:rsid w:val="000B0617"/>
    <w:rsid w:val="000B07FE"/>
    <w:rsid w:val="000B101B"/>
    <w:rsid w:val="000B139F"/>
    <w:rsid w:val="000B1665"/>
    <w:rsid w:val="000B1A16"/>
    <w:rsid w:val="000B1F7C"/>
    <w:rsid w:val="000B211C"/>
    <w:rsid w:val="000B2176"/>
    <w:rsid w:val="000B247B"/>
    <w:rsid w:val="000B2535"/>
    <w:rsid w:val="000B25D8"/>
    <w:rsid w:val="000B309F"/>
    <w:rsid w:val="000B3520"/>
    <w:rsid w:val="000B3A66"/>
    <w:rsid w:val="000B3CB1"/>
    <w:rsid w:val="000B4419"/>
    <w:rsid w:val="000B4918"/>
    <w:rsid w:val="000B4A7C"/>
    <w:rsid w:val="000B5687"/>
    <w:rsid w:val="000B5EA9"/>
    <w:rsid w:val="000B60F0"/>
    <w:rsid w:val="000B62B2"/>
    <w:rsid w:val="000B630F"/>
    <w:rsid w:val="000B63DE"/>
    <w:rsid w:val="000B64DE"/>
    <w:rsid w:val="000B650A"/>
    <w:rsid w:val="000B6B06"/>
    <w:rsid w:val="000B6D93"/>
    <w:rsid w:val="000B70FD"/>
    <w:rsid w:val="000B73CC"/>
    <w:rsid w:val="000B764A"/>
    <w:rsid w:val="000B7895"/>
    <w:rsid w:val="000B7AE9"/>
    <w:rsid w:val="000C029E"/>
    <w:rsid w:val="000C1127"/>
    <w:rsid w:val="000C15EC"/>
    <w:rsid w:val="000C18F0"/>
    <w:rsid w:val="000C1B23"/>
    <w:rsid w:val="000C1C50"/>
    <w:rsid w:val="000C1D7D"/>
    <w:rsid w:val="000C20C7"/>
    <w:rsid w:val="000C25FD"/>
    <w:rsid w:val="000C2733"/>
    <w:rsid w:val="000C2BAD"/>
    <w:rsid w:val="000C2C93"/>
    <w:rsid w:val="000C2E1C"/>
    <w:rsid w:val="000C3568"/>
    <w:rsid w:val="000C3AF0"/>
    <w:rsid w:val="000C3EB4"/>
    <w:rsid w:val="000C41DC"/>
    <w:rsid w:val="000C4504"/>
    <w:rsid w:val="000C4571"/>
    <w:rsid w:val="000C47AC"/>
    <w:rsid w:val="000C48B3"/>
    <w:rsid w:val="000C4948"/>
    <w:rsid w:val="000C4C5C"/>
    <w:rsid w:val="000C5312"/>
    <w:rsid w:val="000C5365"/>
    <w:rsid w:val="000C550D"/>
    <w:rsid w:val="000C57B5"/>
    <w:rsid w:val="000C5BC4"/>
    <w:rsid w:val="000C5CD2"/>
    <w:rsid w:val="000C644A"/>
    <w:rsid w:val="000C6473"/>
    <w:rsid w:val="000C65C4"/>
    <w:rsid w:val="000C6925"/>
    <w:rsid w:val="000C6A6D"/>
    <w:rsid w:val="000C6B74"/>
    <w:rsid w:val="000C6D1F"/>
    <w:rsid w:val="000C6F70"/>
    <w:rsid w:val="000C7443"/>
    <w:rsid w:val="000C797B"/>
    <w:rsid w:val="000D00A6"/>
    <w:rsid w:val="000D01AB"/>
    <w:rsid w:val="000D0683"/>
    <w:rsid w:val="000D0B0E"/>
    <w:rsid w:val="000D0C5A"/>
    <w:rsid w:val="000D0FBA"/>
    <w:rsid w:val="000D198E"/>
    <w:rsid w:val="000D1D73"/>
    <w:rsid w:val="000D1F83"/>
    <w:rsid w:val="000D28B3"/>
    <w:rsid w:val="000D2B2F"/>
    <w:rsid w:val="000D2DE6"/>
    <w:rsid w:val="000D334F"/>
    <w:rsid w:val="000D3A96"/>
    <w:rsid w:val="000D4867"/>
    <w:rsid w:val="000D4A1A"/>
    <w:rsid w:val="000D4AE9"/>
    <w:rsid w:val="000D5DE4"/>
    <w:rsid w:val="000D6283"/>
    <w:rsid w:val="000D6464"/>
    <w:rsid w:val="000D6608"/>
    <w:rsid w:val="000D6BCD"/>
    <w:rsid w:val="000D6E51"/>
    <w:rsid w:val="000D6F37"/>
    <w:rsid w:val="000D706B"/>
    <w:rsid w:val="000D70C7"/>
    <w:rsid w:val="000D712C"/>
    <w:rsid w:val="000D72A6"/>
    <w:rsid w:val="000D75C2"/>
    <w:rsid w:val="000D788D"/>
    <w:rsid w:val="000E0364"/>
    <w:rsid w:val="000E07C5"/>
    <w:rsid w:val="000E0C2F"/>
    <w:rsid w:val="000E0E84"/>
    <w:rsid w:val="000E0F67"/>
    <w:rsid w:val="000E128C"/>
    <w:rsid w:val="000E193D"/>
    <w:rsid w:val="000E24F9"/>
    <w:rsid w:val="000E2565"/>
    <w:rsid w:val="000E279E"/>
    <w:rsid w:val="000E2807"/>
    <w:rsid w:val="000E2AF5"/>
    <w:rsid w:val="000E30AE"/>
    <w:rsid w:val="000E347E"/>
    <w:rsid w:val="000E34AF"/>
    <w:rsid w:val="000E3666"/>
    <w:rsid w:val="000E3D5D"/>
    <w:rsid w:val="000E440A"/>
    <w:rsid w:val="000E459C"/>
    <w:rsid w:val="000E4930"/>
    <w:rsid w:val="000E49B0"/>
    <w:rsid w:val="000E4B20"/>
    <w:rsid w:val="000E4E27"/>
    <w:rsid w:val="000E4E32"/>
    <w:rsid w:val="000E4E4F"/>
    <w:rsid w:val="000E4F02"/>
    <w:rsid w:val="000E5168"/>
    <w:rsid w:val="000E5A8A"/>
    <w:rsid w:val="000E5C6F"/>
    <w:rsid w:val="000E6247"/>
    <w:rsid w:val="000E65A4"/>
    <w:rsid w:val="000E690C"/>
    <w:rsid w:val="000E691C"/>
    <w:rsid w:val="000E6E1E"/>
    <w:rsid w:val="000E71F7"/>
    <w:rsid w:val="000E7859"/>
    <w:rsid w:val="000E795C"/>
    <w:rsid w:val="000E7F5E"/>
    <w:rsid w:val="000F01F0"/>
    <w:rsid w:val="000F02C9"/>
    <w:rsid w:val="000F0378"/>
    <w:rsid w:val="000F0A46"/>
    <w:rsid w:val="000F11E2"/>
    <w:rsid w:val="000F1348"/>
    <w:rsid w:val="000F157E"/>
    <w:rsid w:val="000F1A8C"/>
    <w:rsid w:val="000F1CC7"/>
    <w:rsid w:val="000F209A"/>
    <w:rsid w:val="000F21EC"/>
    <w:rsid w:val="000F25AA"/>
    <w:rsid w:val="000F275E"/>
    <w:rsid w:val="000F27FA"/>
    <w:rsid w:val="000F3199"/>
    <w:rsid w:val="000F32E3"/>
    <w:rsid w:val="000F33F8"/>
    <w:rsid w:val="000F3603"/>
    <w:rsid w:val="000F3798"/>
    <w:rsid w:val="000F39B3"/>
    <w:rsid w:val="000F3B36"/>
    <w:rsid w:val="000F3DA4"/>
    <w:rsid w:val="000F4076"/>
    <w:rsid w:val="000F431F"/>
    <w:rsid w:val="000F447C"/>
    <w:rsid w:val="000F466F"/>
    <w:rsid w:val="000F48F3"/>
    <w:rsid w:val="000F51D3"/>
    <w:rsid w:val="000F529E"/>
    <w:rsid w:val="000F5935"/>
    <w:rsid w:val="000F59F7"/>
    <w:rsid w:val="000F5E20"/>
    <w:rsid w:val="000F5E3C"/>
    <w:rsid w:val="000F5F2B"/>
    <w:rsid w:val="000F63E4"/>
    <w:rsid w:val="000F6C79"/>
    <w:rsid w:val="000F7098"/>
    <w:rsid w:val="000F7174"/>
    <w:rsid w:val="000F7B84"/>
    <w:rsid w:val="000F7C1C"/>
    <w:rsid w:val="000F7E51"/>
    <w:rsid w:val="00100015"/>
    <w:rsid w:val="001004C1"/>
    <w:rsid w:val="00100756"/>
    <w:rsid w:val="0010086B"/>
    <w:rsid w:val="001009A9"/>
    <w:rsid w:val="00100FA8"/>
    <w:rsid w:val="00101523"/>
    <w:rsid w:val="00102708"/>
    <w:rsid w:val="00102C31"/>
    <w:rsid w:val="00102D7B"/>
    <w:rsid w:val="00103373"/>
    <w:rsid w:val="001034A3"/>
    <w:rsid w:val="00103A12"/>
    <w:rsid w:val="00103F42"/>
    <w:rsid w:val="00103F64"/>
    <w:rsid w:val="0010465E"/>
    <w:rsid w:val="00104A18"/>
    <w:rsid w:val="00104C62"/>
    <w:rsid w:val="00104E08"/>
    <w:rsid w:val="00104E67"/>
    <w:rsid w:val="00104F9D"/>
    <w:rsid w:val="00105024"/>
    <w:rsid w:val="00105066"/>
    <w:rsid w:val="001050AF"/>
    <w:rsid w:val="001051C6"/>
    <w:rsid w:val="001055FF"/>
    <w:rsid w:val="00105BD5"/>
    <w:rsid w:val="00105ECC"/>
    <w:rsid w:val="00106383"/>
    <w:rsid w:val="0010671F"/>
    <w:rsid w:val="00106B1A"/>
    <w:rsid w:val="001076AA"/>
    <w:rsid w:val="00107ED8"/>
    <w:rsid w:val="001104FA"/>
    <w:rsid w:val="00110934"/>
    <w:rsid w:val="001112EA"/>
    <w:rsid w:val="001115C7"/>
    <w:rsid w:val="00111726"/>
    <w:rsid w:val="001118C7"/>
    <w:rsid w:val="00111DA0"/>
    <w:rsid w:val="00111DCD"/>
    <w:rsid w:val="00111F1F"/>
    <w:rsid w:val="00112040"/>
    <w:rsid w:val="00112874"/>
    <w:rsid w:val="00112C8F"/>
    <w:rsid w:val="00112E4A"/>
    <w:rsid w:val="001132AD"/>
    <w:rsid w:val="0011374E"/>
    <w:rsid w:val="00113805"/>
    <w:rsid w:val="001139F3"/>
    <w:rsid w:val="00113B3F"/>
    <w:rsid w:val="00113C09"/>
    <w:rsid w:val="00113CFE"/>
    <w:rsid w:val="0011405C"/>
    <w:rsid w:val="0011441D"/>
    <w:rsid w:val="00114525"/>
    <w:rsid w:val="0011473C"/>
    <w:rsid w:val="001147AE"/>
    <w:rsid w:val="0011501F"/>
    <w:rsid w:val="00115103"/>
    <w:rsid w:val="001153C7"/>
    <w:rsid w:val="00115718"/>
    <w:rsid w:val="00115C32"/>
    <w:rsid w:val="00115C6B"/>
    <w:rsid w:val="00115CD7"/>
    <w:rsid w:val="00116279"/>
    <w:rsid w:val="00116290"/>
    <w:rsid w:val="0011638B"/>
    <w:rsid w:val="00116740"/>
    <w:rsid w:val="001167C0"/>
    <w:rsid w:val="001168CA"/>
    <w:rsid w:val="00117455"/>
    <w:rsid w:val="00117D1B"/>
    <w:rsid w:val="00117D6F"/>
    <w:rsid w:val="00117D87"/>
    <w:rsid w:val="001200C1"/>
    <w:rsid w:val="00120339"/>
    <w:rsid w:val="0012059B"/>
    <w:rsid w:val="00120723"/>
    <w:rsid w:val="00120BAC"/>
    <w:rsid w:val="00120D3B"/>
    <w:rsid w:val="00120E7A"/>
    <w:rsid w:val="00121098"/>
    <w:rsid w:val="0012120F"/>
    <w:rsid w:val="001216A7"/>
    <w:rsid w:val="00121A56"/>
    <w:rsid w:val="00121B44"/>
    <w:rsid w:val="00121F4C"/>
    <w:rsid w:val="00121F52"/>
    <w:rsid w:val="00121FEB"/>
    <w:rsid w:val="001220DE"/>
    <w:rsid w:val="001225B2"/>
    <w:rsid w:val="00122628"/>
    <w:rsid w:val="00122C60"/>
    <w:rsid w:val="00122F2F"/>
    <w:rsid w:val="00122F5D"/>
    <w:rsid w:val="00123A12"/>
    <w:rsid w:val="00123D51"/>
    <w:rsid w:val="0012407F"/>
    <w:rsid w:val="00124712"/>
    <w:rsid w:val="00124848"/>
    <w:rsid w:val="00124895"/>
    <w:rsid w:val="00124A40"/>
    <w:rsid w:val="00124C65"/>
    <w:rsid w:val="00124C8A"/>
    <w:rsid w:val="001250A6"/>
    <w:rsid w:val="00125190"/>
    <w:rsid w:val="0012580E"/>
    <w:rsid w:val="001262E6"/>
    <w:rsid w:val="0012637D"/>
    <w:rsid w:val="00127045"/>
    <w:rsid w:val="0012744A"/>
    <w:rsid w:val="00127586"/>
    <w:rsid w:val="001305A3"/>
    <w:rsid w:val="001307C5"/>
    <w:rsid w:val="00130988"/>
    <w:rsid w:val="00130E8D"/>
    <w:rsid w:val="0013114C"/>
    <w:rsid w:val="00131BAE"/>
    <w:rsid w:val="001326D8"/>
    <w:rsid w:val="00132913"/>
    <w:rsid w:val="00132939"/>
    <w:rsid w:val="00132B91"/>
    <w:rsid w:val="00132F7B"/>
    <w:rsid w:val="001330C7"/>
    <w:rsid w:val="00133389"/>
    <w:rsid w:val="001335B0"/>
    <w:rsid w:val="00133B35"/>
    <w:rsid w:val="00133E6C"/>
    <w:rsid w:val="00134F72"/>
    <w:rsid w:val="00134F81"/>
    <w:rsid w:val="00134FF6"/>
    <w:rsid w:val="0013516E"/>
    <w:rsid w:val="0013520C"/>
    <w:rsid w:val="0013523A"/>
    <w:rsid w:val="00135325"/>
    <w:rsid w:val="0013537C"/>
    <w:rsid w:val="00135400"/>
    <w:rsid w:val="00135620"/>
    <w:rsid w:val="001358FA"/>
    <w:rsid w:val="00135CED"/>
    <w:rsid w:val="00135D98"/>
    <w:rsid w:val="00135DD9"/>
    <w:rsid w:val="001369AF"/>
    <w:rsid w:val="00136A7B"/>
    <w:rsid w:val="00136C3C"/>
    <w:rsid w:val="00136FC1"/>
    <w:rsid w:val="0013770B"/>
    <w:rsid w:val="001377DD"/>
    <w:rsid w:val="00137D47"/>
    <w:rsid w:val="00137D7B"/>
    <w:rsid w:val="00137F9F"/>
    <w:rsid w:val="00137FBA"/>
    <w:rsid w:val="00140063"/>
    <w:rsid w:val="00140410"/>
    <w:rsid w:val="001405C9"/>
    <w:rsid w:val="0014084C"/>
    <w:rsid w:val="00140DC9"/>
    <w:rsid w:val="00140DDA"/>
    <w:rsid w:val="0014121F"/>
    <w:rsid w:val="00141375"/>
    <w:rsid w:val="001419E0"/>
    <w:rsid w:val="00141AFB"/>
    <w:rsid w:val="001422A0"/>
    <w:rsid w:val="0014243F"/>
    <w:rsid w:val="00142E19"/>
    <w:rsid w:val="001435A6"/>
    <w:rsid w:val="00143673"/>
    <w:rsid w:val="00143860"/>
    <w:rsid w:val="001438E9"/>
    <w:rsid w:val="00143CB2"/>
    <w:rsid w:val="00143D77"/>
    <w:rsid w:val="00143FE4"/>
    <w:rsid w:val="00144506"/>
    <w:rsid w:val="00144B14"/>
    <w:rsid w:val="00144B7E"/>
    <w:rsid w:val="00144EAD"/>
    <w:rsid w:val="00145190"/>
    <w:rsid w:val="00145550"/>
    <w:rsid w:val="00145620"/>
    <w:rsid w:val="00145D59"/>
    <w:rsid w:val="001460B5"/>
    <w:rsid w:val="0014610F"/>
    <w:rsid w:val="00146137"/>
    <w:rsid w:val="001465C4"/>
    <w:rsid w:val="001465DB"/>
    <w:rsid w:val="0014663E"/>
    <w:rsid w:val="0014727D"/>
    <w:rsid w:val="0014755E"/>
    <w:rsid w:val="00147B8A"/>
    <w:rsid w:val="00147C0D"/>
    <w:rsid w:val="0015069D"/>
    <w:rsid w:val="0015082C"/>
    <w:rsid w:val="001513F9"/>
    <w:rsid w:val="001515EE"/>
    <w:rsid w:val="001521F6"/>
    <w:rsid w:val="00152670"/>
    <w:rsid w:val="001526BE"/>
    <w:rsid w:val="00152A91"/>
    <w:rsid w:val="00152BA3"/>
    <w:rsid w:val="00152D38"/>
    <w:rsid w:val="00153054"/>
    <w:rsid w:val="00153455"/>
    <w:rsid w:val="00153B90"/>
    <w:rsid w:val="00153C3D"/>
    <w:rsid w:val="00153EDF"/>
    <w:rsid w:val="00153F50"/>
    <w:rsid w:val="001544A2"/>
    <w:rsid w:val="001547B4"/>
    <w:rsid w:val="00154A86"/>
    <w:rsid w:val="00154A8E"/>
    <w:rsid w:val="00154DB1"/>
    <w:rsid w:val="00154E09"/>
    <w:rsid w:val="00155830"/>
    <w:rsid w:val="00155B54"/>
    <w:rsid w:val="00155BB9"/>
    <w:rsid w:val="00155EEE"/>
    <w:rsid w:val="001565D6"/>
    <w:rsid w:val="00156B47"/>
    <w:rsid w:val="00156CEB"/>
    <w:rsid w:val="0015715C"/>
    <w:rsid w:val="001573D2"/>
    <w:rsid w:val="001607B8"/>
    <w:rsid w:val="00160968"/>
    <w:rsid w:val="00160DDA"/>
    <w:rsid w:val="0016133F"/>
    <w:rsid w:val="0016158A"/>
    <w:rsid w:val="001617AD"/>
    <w:rsid w:val="00161A41"/>
    <w:rsid w:val="00161E9D"/>
    <w:rsid w:val="00161FB4"/>
    <w:rsid w:val="001622F0"/>
    <w:rsid w:val="0016237D"/>
    <w:rsid w:val="001623C5"/>
    <w:rsid w:val="0016287F"/>
    <w:rsid w:val="00162D58"/>
    <w:rsid w:val="00162F57"/>
    <w:rsid w:val="00162FC5"/>
    <w:rsid w:val="00163137"/>
    <w:rsid w:val="00163209"/>
    <w:rsid w:val="00163248"/>
    <w:rsid w:val="001633DB"/>
    <w:rsid w:val="001635F8"/>
    <w:rsid w:val="001636D1"/>
    <w:rsid w:val="00163EA6"/>
    <w:rsid w:val="0016408E"/>
    <w:rsid w:val="00164153"/>
    <w:rsid w:val="0016459F"/>
    <w:rsid w:val="0016466E"/>
    <w:rsid w:val="00164BA7"/>
    <w:rsid w:val="00164F25"/>
    <w:rsid w:val="00165062"/>
    <w:rsid w:val="001651BD"/>
    <w:rsid w:val="00165E34"/>
    <w:rsid w:val="00165ECC"/>
    <w:rsid w:val="0016613E"/>
    <w:rsid w:val="001662FB"/>
    <w:rsid w:val="00166A0B"/>
    <w:rsid w:val="00166C69"/>
    <w:rsid w:val="001670DF"/>
    <w:rsid w:val="0016713F"/>
    <w:rsid w:val="001672CD"/>
    <w:rsid w:val="00167394"/>
    <w:rsid w:val="00167541"/>
    <w:rsid w:val="001701D6"/>
    <w:rsid w:val="00170692"/>
    <w:rsid w:val="001706ED"/>
    <w:rsid w:val="001707AB"/>
    <w:rsid w:val="0017082E"/>
    <w:rsid w:val="00170D7D"/>
    <w:rsid w:val="00170F8A"/>
    <w:rsid w:val="00171243"/>
    <w:rsid w:val="001715BD"/>
    <w:rsid w:val="00171CE3"/>
    <w:rsid w:val="00171FD5"/>
    <w:rsid w:val="00172055"/>
    <w:rsid w:val="0017211F"/>
    <w:rsid w:val="00172552"/>
    <w:rsid w:val="00172947"/>
    <w:rsid w:val="00172988"/>
    <w:rsid w:val="00173788"/>
    <w:rsid w:val="00174182"/>
    <w:rsid w:val="0017483B"/>
    <w:rsid w:val="001748F6"/>
    <w:rsid w:val="001751DE"/>
    <w:rsid w:val="00175761"/>
    <w:rsid w:val="00175973"/>
    <w:rsid w:val="001761E0"/>
    <w:rsid w:val="00176FAC"/>
    <w:rsid w:val="0017738A"/>
    <w:rsid w:val="00177AF0"/>
    <w:rsid w:val="0018007F"/>
    <w:rsid w:val="00180301"/>
    <w:rsid w:val="0018036A"/>
    <w:rsid w:val="0018081E"/>
    <w:rsid w:val="00180A28"/>
    <w:rsid w:val="00180EBA"/>
    <w:rsid w:val="0018156B"/>
    <w:rsid w:val="001816A3"/>
    <w:rsid w:val="00181CFC"/>
    <w:rsid w:val="0018204D"/>
    <w:rsid w:val="001820C6"/>
    <w:rsid w:val="0018225F"/>
    <w:rsid w:val="00182848"/>
    <w:rsid w:val="001829C4"/>
    <w:rsid w:val="0018374F"/>
    <w:rsid w:val="0018392E"/>
    <w:rsid w:val="00184009"/>
    <w:rsid w:val="001841E3"/>
    <w:rsid w:val="001841F4"/>
    <w:rsid w:val="00184B0D"/>
    <w:rsid w:val="00184EEF"/>
    <w:rsid w:val="00184FBB"/>
    <w:rsid w:val="0018613A"/>
    <w:rsid w:val="0018638E"/>
    <w:rsid w:val="001863D8"/>
    <w:rsid w:val="00186AD6"/>
    <w:rsid w:val="00186B6C"/>
    <w:rsid w:val="00186C46"/>
    <w:rsid w:val="00186FBD"/>
    <w:rsid w:val="001871F7"/>
    <w:rsid w:val="0018750E"/>
    <w:rsid w:val="0018797E"/>
    <w:rsid w:val="00187FAC"/>
    <w:rsid w:val="00190AB5"/>
    <w:rsid w:val="00190FA2"/>
    <w:rsid w:val="001911F1"/>
    <w:rsid w:val="001911F8"/>
    <w:rsid w:val="001913C0"/>
    <w:rsid w:val="001915BB"/>
    <w:rsid w:val="00191831"/>
    <w:rsid w:val="00191EAA"/>
    <w:rsid w:val="00192235"/>
    <w:rsid w:val="00192456"/>
    <w:rsid w:val="001925C9"/>
    <w:rsid w:val="001928B0"/>
    <w:rsid w:val="001928B4"/>
    <w:rsid w:val="00192D4B"/>
    <w:rsid w:val="00192DD6"/>
    <w:rsid w:val="0019313D"/>
    <w:rsid w:val="00193211"/>
    <w:rsid w:val="0019374E"/>
    <w:rsid w:val="00193C76"/>
    <w:rsid w:val="001941AD"/>
    <w:rsid w:val="00194257"/>
    <w:rsid w:val="0019438C"/>
    <w:rsid w:val="00194519"/>
    <w:rsid w:val="001948AB"/>
    <w:rsid w:val="00194F38"/>
    <w:rsid w:val="00195295"/>
    <w:rsid w:val="00195495"/>
    <w:rsid w:val="0019557E"/>
    <w:rsid w:val="00195829"/>
    <w:rsid w:val="00195CA9"/>
    <w:rsid w:val="0019675D"/>
    <w:rsid w:val="00196BBB"/>
    <w:rsid w:val="00196FCC"/>
    <w:rsid w:val="0019705A"/>
    <w:rsid w:val="001972B4"/>
    <w:rsid w:val="00197899"/>
    <w:rsid w:val="00197CF4"/>
    <w:rsid w:val="001A03E3"/>
    <w:rsid w:val="001A062E"/>
    <w:rsid w:val="001A0E16"/>
    <w:rsid w:val="001A0FD8"/>
    <w:rsid w:val="001A1206"/>
    <w:rsid w:val="001A1953"/>
    <w:rsid w:val="001A1A2D"/>
    <w:rsid w:val="001A1AC9"/>
    <w:rsid w:val="001A1BA0"/>
    <w:rsid w:val="001A228A"/>
    <w:rsid w:val="001A248B"/>
    <w:rsid w:val="001A2C31"/>
    <w:rsid w:val="001A2D28"/>
    <w:rsid w:val="001A3407"/>
    <w:rsid w:val="001A3753"/>
    <w:rsid w:val="001A3A89"/>
    <w:rsid w:val="001A3DAD"/>
    <w:rsid w:val="001A3E11"/>
    <w:rsid w:val="001A3F19"/>
    <w:rsid w:val="001A41BE"/>
    <w:rsid w:val="001A4838"/>
    <w:rsid w:val="001A5092"/>
    <w:rsid w:val="001A53D8"/>
    <w:rsid w:val="001A5961"/>
    <w:rsid w:val="001A5AE3"/>
    <w:rsid w:val="001A5BDC"/>
    <w:rsid w:val="001A64A3"/>
    <w:rsid w:val="001A6932"/>
    <w:rsid w:val="001A6A24"/>
    <w:rsid w:val="001A6C8E"/>
    <w:rsid w:val="001A6FCD"/>
    <w:rsid w:val="001A7013"/>
    <w:rsid w:val="001A7166"/>
    <w:rsid w:val="001A71FC"/>
    <w:rsid w:val="001A7350"/>
    <w:rsid w:val="001A73CF"/>
    <w:rsid w:val="001A7617"/>
    <w:rsid w:val="001A7E99"/>
    <w:rsid w:val="001B00EB"/>
    <w:rsid w:val="001B0281"/>
    <w:rsid w:val="001B165E"/>
    <w:rsid w:val="001B16F2"/>
    <w:rsid w:val="001B1C5C"/>
    <w:rsid w:val="001B1F0A"/>
    <w:rsid w:val="001B212C"/>
    <w:rsid w:val="001B2289"/>
    <w:rsid w:val="001B2448"/>
    <w:rsid w:val="001B2814"/>
    <w:rsid w:val="001B2940"/>
    <w:rsid w:val="001B2AA4"/>
    <w:rsid w:val="001B2E39"/>
    <w:rsid w:val="001B3914"/>
    <w:rsid w:val="001B3E4A"/>
    <w:rsid w:val="001B4210"/>
    <w:rsid w:val="001B435B"/>
    <w:rsid w:val="001B43E4"/>
    <w:rsid w:val="001B44EA"/>
    <w:rsid w:val="001B45A0"/>
    <w:rsid w:val="001B4B9D"/>
    <w:rsid w:val="001B4C14"/>
    <w:rsid w:val="001B4E8B"/>
    <w:rsid w:val="001B50C7"/>
    <w:rsid w:val="001B511E"/>
    <w:rsid w:val="001B51FD"/>
    <w:rsid w:val="001B5249"/>
    <w:rsid w:val="001B5C25"/>
    <w:rsid w:val="001B6315"/>
    <w:rsid w:val="001B6328"/>
    <w:rsid w:val="001B6A87"/>
    <w:rsid w:val="001B6AAE"/>
    <w:rsid w:val="001B6D49"/>
    <w:rsid w:val="001B6DD1"/>
    <w:rsid w:val="001B7078"/>
    <w:rsid w:val="001B7386"/>
    <w:rsid w:val="001B758E"/>
    <w:rsid w:val="001B75F7"/>
    <w:rsid w:val="001B78F1"/>
    <w:rsid w:val="001B7ED3"/>
    <w:rsid w:val="001B7FC5"/>
    <w:rsid w:val="001C036A"/>
    <w:rsid w:val="001C047F"/>
    <w:rsid w:val="001C0C37"/>
    <w:rsid w:val="001C0CAC"/>
    <w:rsid w:val="001C1154"/>
    <w:rsid w:val="001C1527"/>
    <w:rsid w:val="001C1B8B"/>
    <w:rsid w:val="001C1C76"/>
    <w:rsid w:val="001C1DA5"/>
    <w:rsid w:val="001C1EB3"/>
    <w:rsid w:val="001C23D7"/>
    <w:rsid w:val="001C25F7"/>
    <w:rsid w:val="001C264F"/>
    <w:rsid w:val="001C272E"/>
    <w:rsid w:val="001C2D32"/>
    <w:rsid w:val="001C3466"/>
    <w:rsid w:val="001C3793"/>
    <w:rsid w:val="001C39BF"/>
    <w:rsid w:val="001C3AD4"/>
    <w:rsid w:val="001C3BBC"/>
    <w:rsid w:val="001C3C8F"/>
    <w:rsid w:val="001C3FDC"/>
    <w:rsid w:val="001C486F"/>
    <w:rsid w:val="001C4C64"/>
    <w:rsid w:val="001C4DB6"/>
    <w:rsid w:val="001C4E0F"/>
    <w:rsid w:val="001C5510"/>
    <w:rsid w:val="001C5CE2"/>
    <w:rsid w:val="001C5D2C"/>
    <w:rsid w:val="001C5E99"/>
    <w:rsid w:val="001C623E"/>
    <w:rsid w:val="001C6A35"/>
    <w:rsid w:val="001C6D89"/>
    <w:rsid w:val="001C743E"/>
    <w:rsid w:val="001C7682"/>
    <w:rsid w:val="001C7E56"/>
    <w:rsid w:val="001C7EEA"/>
    <w:rsid w:val="001C7FF8"/>
    <w:rsid w:val="001D02BF"/>
    <w:rsid w:val="001D0C5A"/>
    <w:rsid w:val="001D0D3B"/>
    <w:rsid w:val="001D0F32"/>
    <w:rsid w:val="001D14A2"/>
    <w:rsid w:val="001D1C82"/>
    <w:rsid w:val="001D20E0"/>
    <w:rsid w:val="001D2242"/>
    <w:rsid w:val="001D23CC"/>
    <w:rsid w:val="001D24D6"/>
    <w:rsid w:val="001D302B"/>
    <w:rsid w:val="001D339A"/>
    <w:rsid w:val="001D344D"/>
    <w:rsid w:val="001D34C0"/>
    <w:rsid w:val="001D3899"/>
    <w:rsid w:val="001D41B9"/>
    <w:rsid w:val="001D4EB7"/>
    <w:rsid w:val="001D54F6"/>
    <w:rsid w:val="001D5B77"/>
    <w:rsid w:val="001D6301"/>
    <w:rsid w:val="001D65A5"/>
    <w:rsid w:val="001D6706"/>
    <w:rsid w:val="001D68E5"/>
    <w:rsid w:val="001D6F2D"/>
    <w:rsid w:val="001D715D"/>
    <w:rsid w:val="001D7469"/>
    <w:rsid w:val="001D74C7"/>
    <w:rsid w:val="001D76EC"/>
    <w:rsid w:val="001D7AD5"/>
    <w:rsid w:val="001E0279"/>
    <w:rsid w:val="001E06E5"/>
    <w:rsid w:val="001E071B"/>
    <w:rsid w:val="001E09AB"/>
    <w:rsid w:val="001E0E88"/>
    <w:rsid w:val="001E1324"/>
    <w:rsid w:val="001E18DD"/>
    <w:rsid w:val="001E1A19"/>
    <w:rsid w:val="001E1DB7"/>
    <w:rsid w:val="001E22B2"/>
    <w:rsid w:val="001E23AA"/>
    <w:rsid w:val="001E2426"/>
    <w:rsid w:val="001E263B"/>
    <w:rsid w:val="001E29BB"/>
    <w:rsid w:val="001E2F94"/>
    <w:rsid w:val="001E3337"/>
    <w:rsid w:val="001E380A"/>
    <w:rsid w:val="001E3FAC"/>
    <w:rsid w:val="001E4B2E"/>
    <w:rsid w:val="001E4F41"/>
    <w:rsid w:val="001E5194"/>
    <w:rsid w:val="001E574A"/>
    <w:rsid w:val="001E5BFA"/>
    <w:rsid w:val="001E5D00"/>
    <w:rsid w:val="001E5D07"/>
    <w:rsid w:val="001E6086"/>
    <w:rsid w:val="001E6648"/>
    <w:rsid w:val="001E69D5"/>
    <w:rsid w:val="001E6AC0"/>
    <w:rsid w:val="001E6E5E"/>
    <w:rsid w:val="001E6FD2"/>
    <w:rsid w:val="001E76A2"/>
    <w:rsid w:val="001E771C"/>
    <w:rsid w:val="001E78CA"/>
    <w:rsid w:val="001E7A9E"/>
    <w:rsid w:val="001F046E"/>
    <w:rsid w:val="001F0640"/>
    <w:rsid w:val="001F070A"/>
    <w:rsid w:val="001F08E4"/>
    <w:rsid w:val="001F0C13"/>
    <w:rsid w:val="001F0F36"/>
    <w:rsid w:val="001F1296"/>
    <w:rsid w:val="001F1402"/>
    <w:rsid w:val="001F2342"/>
    <w:rsid w:val="001F2383"/>
    <w:rsid w:val="001F2772"/>
    <w:rsid w:val="001F2852"/>
    <w:rsid w:val="001F30F0"/>
    <w:rsid w:val="001F34BC"/>
    <w:rsid w:val="001F34E6"/>
    <w:rsid w:val="001F3B9A"/>
    <w:rsid w:val="001F3BDE"/>
    <w:rsid w:val="001F3D58"/>
    <w:rsid w:val="001F401A"/>
    <w:rsid w:val="001F46CA"/>
    <w:rsid w:val="001F47FB"/>
    <w:rsid w:val="001F4F1E"/>
    <w:rsid w:val="001F503D"/>
    <w:rsid w:val="001F50EF"/>
    <w:rsid w:val="001F582D"/>
    <w:rsid w:val="001F6103"/>
    <w:rsid w:val="001F63B6"/>
    <w:rsid w:val="001F6AA3"/>
    <w:rsid w:val="001F73BC"/>
    <w:rsid w:val="001F77AF"/>
    <w:rsid w:val="001F7B95"/>
    <w:rsid w:val="001F7D24"/>
    <w:rsid w:val="001F7DAF"/>
    <w:rsid w:val="001F7F95"/>
    <w:rsid w:val="00200543"/>
    <w:rsid w:val="00200660"/>
    <w:rsid w:val="00200C53"/>
    <w:rsid w:val="00200C8A"/>
    <w:rsid w:val="00201102"/>
    <w:rsid w:val="00201C12"/>
    <w:rsid w:val="00202B82"/>
    <w:rsid w:val="00202FD1"/>
    <w:rsid w:val="002035C0"/>
    <w:rsid w:val="00203AEE"/>
    <w:rsid w:val="00203B4C"/>
    <w:rsid w:val="00203EDD"/>
    <w:rsid w:val="002042AC"/>
    <w:rsid w:val="0020453D"/>
    <w:rsid w:val="00204BA8"/>
    <w:rsid w:val="00204E78"/>
    <w:rsid w:val="00205567"/>
    <w:rsid w:val="00205A93"/>
    <w:rsid w:val="00205B29"/>
    <w:rsid w:val="00206184"/>
    <w:rsid w:val="0020625E"/>
    <w:rsid w:val="00206300"/>
    <w:rsid w:val="0020642C"/>
    <w:rsid w:val="00206438"/>
    <w:rsid w:val="00206643"/>
    <w:rsid w:val="002068F5"/>
    <w:rsid w:val="00206981"/>
    <w:rsid w:val="00206A6A"/>
    <w:rsid w:val="00206B73"/>
    <w:rsid w:val="002074A3"/>
    <w:rsid w:val="00207ADB"/>
    <w:rsid w:val="00207DF6"/>
    <w:rsid w:val="0021003A"/>
    <w:rsid w:val="00210095"/>
    <w:rsid w:val="0021065D"/>
    <w:rsid w:val="002106F4"/>
    <w:rsid w:val="002108DF"/>
    <w:rsid w:val="00210ADC"/>
    <w:rsid w:val="0021124F"/>
    <w:rsid w:val="002113A7"/>
    <w:rsid w:val="0021260A"/>
    <w:rsid w:val="00212A52"/>
    <w:rsid w:val="00213047"/>
    <w:rsid w:val="002130F4"/>
    <w:rsid w:val="00213180"/>
    <w:rsid w:val="002137A5"/>
    <w:rsid w:val="002138F3"/>
    <w:rsid w:val="00213B1E"/>
    <w:rsid w:val="00213E4F"/>
    <w:rsid w:val="002140F5"/>
    <w:rsid w:val="00214AF7"/>
    <w:rsid w:val="0021560B"/>
    <w:rsid w:val="0021576E"/>
    <w:rsid w:val="002164B7"/>
    <w:rsid w:val="00216718"/>
    <w:rsid w:val="00216A62"/>
    <w:rsid w:val="00216B5D"/>
    <w:rsid w:val="00216D20"/>
    <w:rsid w:val="00217045"/>
    <w:rsid w:val="00217E2A"/>
    <w:rsid w:val="00217F23"/>
    <w:rsid w:val="00217F8B"/>
    <w:rsid w:val="00220382"/>
    <w:rsid w:val="002203D4"/>
    <w:rsid w:val="0022065D"/>
    <w:rsid w:val="00220E68"/>
    <w:rsid w:val="00221257"/>
    <w:rsid w:val="002214F7"/>
    <w:rsid w:val="00221887"/>
    <w:rsid w:val="0022197B"/>
    <w:rsid w:val="00221D54"/>
    <w:rsid w:val="00222057"/>
    <w:rsid w:val="00222453"/>
    <w:rsid w:val="002229B7"/>
    <w:rsid w:val="00222EE0"/>
    <w:rsid w:val="0022302C"/>
    <w:rsid w:val="002230CD"/>
    <w:rsid w:val="002233A5"/>
    <w:rsid w:val="002237D6"/>
    <w:rsid w:val="00223AE3"/>
    <w:rsid w:val="00223B72"/>
    <w:rsid w:val="00223C47"/>
    <w:rsid w:val="00223FF9"/>
    <w:rsid w:val="00224513"/>
    <w:rsid w:val="002246EC"/>
    <w:rsid w:val="002249BC"/>
    <w:rsid w:val="00224CDE"/>
    <w:rsid w:val="00224F06"/>
    <w:rsid w:val="00224F1F"/>
    <w:rsid w:val="0022584D"/>
    <w:rsid w:val="00225A65"/>
    <w:rsid w:val="00225D1E"/>
    <w:rsid w:val="00225DF3"/>
    <w:rsid w:val="002261BF"/>
    <w:rsid w:val="0022652C"/>
    <w:rsid w:val="0022679C"/>
    <w:rsid w:val="00226A15"/>
    <w:rsid w:val="00226F85"/>
    <w:rsid w:val="0022705C"/>
    <w:rsid w:val="002270BB"/>
    <w:rsid w:val="00227151"/>
    <w:rsid w:val="002276C1"/>
    <w:rsid w:val="00227A9D"/>
    <w:rsid w:val="00227D04"/>
    <w:rsid w:val="00227DC9"/>
    <w:rsid w:val="00227F4C"/>
    <w:rsid w:val="002304E3"/>
    <w:rsid w:val="00230502"/>
    <w:rsid w:val="00230521"/>
    <w:rsid w:val="00230720"/>
    <w:rsid w:val="00230AD3"/>
    <w:rsid w:val="00230DA0"/>
    <w:rsid w:val="00230DE1"/>
    <w:rsid w:val="002312E5"/>
    <w:rsid w:val="00231540"/>
    <w:rsid w:val="002315AF"/>
    <w:rsid w:val="002322BD"/>
    <w:rsid w:val="00232875"/>
    <w:rsid w:val="00232944"/>
    <w:rsid w:val="00232DF6"/>
    <w:rsid w:val="00232E0A"/>
    <w:rsid w:val="00232FE8"/>
    <w:rsid w:val="0023362E"/>
    <w:rsid w:val="002338AF"/>
    <w:rsid w:val="00233B18"/>
    <w:rsid w:val="002340C0"/>
    <w:rsid w:val="0023474A"/>
    <w:rsid w:val="002347AF"/>
    <w:rsid w:val="00235001"/>
    <w:rsid w:val="0023509E"/>
    <w:rsid w:val="0023536D"/>
    <w:rsid w:val="0023564A"/>
    <w:rsid w:val="00235E4E"/>
    <w:rsid w:val="00236152"/>
    <w:rsid w:val="00236368"/>
    <w:rsid w:val="002365C1"/>
    <w:rsid w:val="00236F6B"/>
    <w:rsid w:val="00236FAC"/>
    <w:rsid w:val="00237104"/>
    <w:rsid w:val="00237122"/>
    <w:rsid w:val="002373A1"/>
    <w:rsid w:val="0023763E"/>
    <w:rsid w:val="00237884"/>
    <w:rsid w:val="00237A10"/>
    <w:rsid w:val="00237C8C"/>
    <w:rsid w:val="00237D06"/>
    <w:rsid w:val="00237D16"/>
    <w:rsid w:val="00240175"/>
    <w:rsid w:val="00240A3E"/>
    <w:rsid w:val="00240BF8"/>
    <w:rsid w:val="00240E24"/>
    <w:rsid w:val="00240E36"/>
    <w:rsid w:val="00240FBB"/>
    <w:rsid w:val="002411AE"/>
    <w:rsid w:val="00241301"/>
    <w:rsid w:val="00241310"/>
    <w:rsid w:val="00241559"/>
    <w:rsid w:val="0024169E"/>
    <w:rsid w:val="00241DCC"/>
    <w:rsid w:val="00241F88"/>
    <w:rsid w:val="00242097"/>
    <w:rsid w:val="002425C6"/>
    <w:rsid w:val="002428D9"/>
    <w:rsid w:val="00242BA4"/>
    <w:rsid w:val="00242CE4"/>
    <w:rsid w:val="00242E9D"/>
    <w:rsid w:val="002433E5"/>
    <w:rsid w:val="00243C0B"/>
    <w:rsid w:val="00243D4E"/>
    <w:rsid w:val="00244380"/>
    <w:rsid w:val="00244695"/>
    <w:rsid w:val="0024473C"/>
    <w:rsid w:val="00244748"/>
    <w:rsid w:val="00244BD6"/>
    <w:rsid w:val="00244DCB"/>
    <w:rsid w:val="002450D0"/>
    <w:rsid w:val="00245115"/>
    <w:rsid w:val="0024518C"/>
    <w:rsid w:val="0024527C"/>
    <w:rsid w:val="00245806"/>
    <w:rsid w:val="00245884"/>
    <w:rsid w:val="00245895"/>
    <w:rsid w:val="00245FCD"/>
    <w:rsid w:val="0024661A"/>
    <w:rsid w:val="0024740A"/>
    <w:rsid w:val="00247548"/>
    <w:rsid w:val="002479EF"/>
    <w:rsid w:val="00247DE9"/>
    <w:rsid w:val="002500F8"/>
    <w:rsid w:val="00250457"/>
    <w:rsid w:val="0025051F"/>
    <w:rsid w:val="0025058F"/>
    <w:rsid w:val="0025090A"/>
    <w:rsid w:val="00250A1A"/>
    <w:rsid w:val="00250D7B"/>
    <w:rsid w:val="00250DB1"/>
    <w:rsid w:val="0025117A"/>
    <w:rsid w:val="00251411"/>
    <w:rsid w:val="00251A8D"/>
    <w:rsid w:val="00251C46"/>
    <w:rsid w:val="00252328"/>
    <w:rsid w:val="002524F9"/>
    <w:rsid w:val="0025253D"/>
    <w:rsid w:val="00252A80"/>
    <w:rsid w:val="00252A9B"/>
    <w:rsid w:val="00252B51"/>
    <w:rsid w:val="00252BC6"/>
    <w:rsid w:val="00252C77"/>
    <w:rsid w:val="002534C2"/>
    <w:rsid w:val="002534E3"/>
    <w:rsid w:val="0025377E"/>
    <w:rsid w:val="00253C17"/>
    <w:rsid w:val="00254041"/>
    <w:rsid w:val="002543D9"/>
    <w:rsid w:val="002545BE"/>
    <w:rsid w:val="002545EB"/>
    <w:rsid w:val="002548F1"/>
    <w:rsid w:val="00254D14"/>
    <w:rsid w:val="00254D29"/>
    <w:rsid w:val="00254EB2"/>
    <w:rsid w:val="0025504C"/>
    <w:rsid w:val="00255FD2"/>
    <w:rsid w:val="0025648A"/>
    <w:rsid w:val="00256B15"/>
    <w:rsid w:val="00256EAA"/>
    <w:rsid w:val="00257A1C"/>
    <w:rsid w:val="00260400"/>
    <w:rsid w:val="00260518"/>
    <w:rsid w:val="00260A2A"/>
    <w:rsid w:val="00260A65"/>
    <w:rsid w:val="00260DA6"/>
    <w:rsid w:val="00261541"/>
    <w:rsid w:val="00261D84"/>
    <w:rsid w:val="00262893"/>
    <w:rsid w:val="00262918"/>
    <w:rsid w:val="0026294B"/>
    <w:rsid w:val="00262B14"/>
    <w:rsid w:val="00262E9F"/>
    <w:rsid w:val="002637E8"/>
    <w:rsid w:val="00263988"/>
    <w:rsid w:val="00263E88"/>
    <w:rsid w:val="002645D9"/>
    <w:rsid w:val="002647FC"/>
    <w:rsid w:val="00264D0B"/>
    <w:rsid w:val="00265466"/>
    <w:rsid w:val="00265AD7"/>
    <w:rsid w:val="00265C9A"/>
    <w:rsid w:val="00266B05"/>
    <w:rsid w:val="00266D90"/>
    <w:rsid w:val="0026730B"/>
    <w:rsid w:val="00267566"/>
    <w:rsid w:val="00267FD7"/>
    <w:rsid w:val="00270B2A"/>
    <w:rsid w:val="00270F81"/>
    <w:rsid w:val="0027116E"/>
    <w:rsid w:val="00271189"/>
    <w:rsid w:val="0027146B"/>
    <w:rsid w:val="002715D3"/>
    <w:rsid w:val="002715E3"/>
    <w:rsid w:val="00271796"/>
    <w:rsid w:val="00271C8F"/>
    <w:rsid w:val="00271CB2"/>
    <w:rsid w:val="00271CF8"/>
    <w:rsid w:val="00271EC4"/>
    <w:rsid w:val="00271F48"/>
    <w:rsid w:val="00272052"/>
    <w:rsid w:val="002721FD"/>
    <w:rsid w:val="0027226E"/>
    <w:rsid w:val="00273618"/>
    <w:rsid w:val="002737FD"/>
    <w:rsid w:val="00273950"/>
    <w:rsid w:val="0027407D"/>
    <w:rsid w:val="0027431C"/>
    <w:rsid w:val="0027434F"/>
    <w:rsid w:val="00274C5F"/>
    <w:rsid w:val="00274D77"/>
    <w:rsid w:val="002750A9"/>
    <w:rsid w:val="0027556F"/>
    <w:rsid w:val="00275F7A"/>
    <w:rsid w:val="00276777"/>
    <w:rsid w:val="00276CBE"/>
    <w:rsid w:val="00276DDB"/>
    <w:rsid w:val="00276E06"/>
    <w:rsid w:val="00276FFC"/>
    <w:rsid w:val="0027728C"/>
    <w:rsid w:val="002779AA"/>
    <w:rsid w:val="002805B7"/>
    <w:rsid w:val="0028075A"/>
    <w:rsid w:val="00281228"/>
    <w:rsid w:val="002813AC"/>
    <w:rsid w:val="00281823"/>
    <w:rsid w:val="00281A73"/>
    <w:rsid w:val="00281B04"/>
    <w:rsid w:val="00282044"/>
    <w:rsid w:val="00282140"/>
    <w:rsid w:val="0028253F"/>
    <w:rsid w:val="0028266F"/>
    <w:rsid w:val="00282852"/>
    <w:rsid w:val="002831A0"/>
    <w:rsid w:val="00283633"/>
    <w:rsid w:val="002839F3"/>
    <w:rsid w:val="00283A9E"/>
    <w:rsid w:val="00283DBA"/>
    <w:rsid w:val="00284441"/>
    <w:rsid w:val="0028455D"/>
    <w:rsid w:val="002846CA"/>
    <w:rsid w:val="00284894"/>
    <w:rsid w:val="00284BF5"/>
    <w:rsid w:val="00284CAD"/>
    <w:rsid w:val="002850BE"/>
    <w:rsid w:val="002850D8"/>
    <w:rsid w:val="0028524C"/>
    <w:rsid w:val="002852A3"/>
    <w:rsid w:val="002855AF"/>
    <w:rsid w:val="00285766"/>
    <w:rsid w:val="002862C8"/>
    <w:rsid w:val="00286335"/>
    <w:rsid w:val="002868ED"/>
    <w:rsid w:val="00286EAA"/>
    <w:rsid w:val="00287128"/>
    <w:rsid w:val="00287633"/>
    <w:rsid w:val="00287C11"/>
    <w:rsid w:val="0029027F"/>
    <w:rsid w:val="0029042D"/>
    <w:rsid w:val="00290C77"/>
    <w:rsid w:val="00290DA2"/>
    <w:rsid w:val="0029109D"/>
    <w:rsid w:val="00291138"/>
    <w:rsid w:val="00291961"/>
    <w:rsid w:val="002919D5"/>
    <w:rsid w:val="00291FBB"/>
    <w:rsid w:val="00292282"/>
    <w:rsid w:val="00292589"/>
    <w:rsid w:val="00292816"/>
    <w:rsid w:val="0029308A"/>
    <w:rsid w:val="00293460"/>
    <w:rsid w:val="00293598"/>
    <w:rsid w:val="002937E5"/>
    <w:rsid w:val="002940DD"/>
    <w:rsid w:val="00294103"/>
    <w:rsid w:val="002942FC"/>
    <w:rsid w:val="00294303"/>
    <w:rsid w:val="002947C7"/>
    <w:rsid w:val="00294A00"/>
    <w:rsid w:val="00294C3D"/>
    <w:rsid w:val="00295803"/>
    <w:rsid w:val="00295975"/>
    <w:rsid w:val="00295FBE"/>
    <w:rsid w:val="0029601A"/>
    <w:rsid w:val="002960F2"/>
    <w:rsid w:val="002960F8"/>
    <w:rsid w:val="00296195"/>
    <w:rsid w:val="002963A8"/>
    <w:rsid w:val="00296870"/>
    <w:rsid w:val="002968A5"/>
    <w:rsid w:val="00296C3F"/>
    <w:rsid w:val="00296F88"/>
    <w:rsid w:val="002973B4"/>
    <w:rsid w:val="00297730"/>
    <w:rsid w:val="00297739"/>
    <w:rsid w:val="00297BB2"/>
    <w:rsid w:val="002A090D"/>
    <w:rsid w:val="002A09D7"/>
    <w:rsid w:val="002A0BF4"/>
    <w:rsid w:val="002A0CBC"/>
    <w:rsid w:val="002A0D84"/>
    <w:rsid w:val="002A0F9A"/>
    <w:rsid w:val="002A1464"/>
    <w:rsid w:val="002A1478"/>
    <w:rsid w:val="002A162B"/>
    <w:rsid w:val="002A1A89"/>
    <w:rsid w:val="002A1B5D"/>
    <w:rsid w:val="002A1B5F"/>
    <w:rsid w:val="002A225D"/>
    <w:rsid w:val="002A24F8"/>
    <w:rsid w:val="002A259A"/>
    <w:rsid w:val="002A3479"/>
    <w:rsid w:val="002A3534"/>
    <w:rsid w:val="002A37CC"/>
    <w:rsid w:val="002A387C"/>
    <w:rsid w:val="002A38DF"/>
    <w:rsid w:val="002A4062"/>
    <w:rsid w:val="002A4607"/>
    <w:rsid w:val="002A461E"/>
    <w:rsid w:val="002A497D"/>
    <w:rsid w:val="002A4EAE"/>
    <w:rsid w:val="002A5211"/>
    <w:rsid w:val="002A5704"/>
    <w:rsid w:val="002A5E63"/>
    <w:rsid w:val="002A5EA4"/>
    <w:rsid w:val="002A6B23"/>
    <w:rsid w:val="002A6C04"/>
    <w:rsid w:val="002A6EDB"/>
    <w:rsid w:val="002A7202"/>
    <w:rsid w:val="002A73D4"/>
    <w:rsid w:val="002A7A17"/>
    <w:rsid w:val="002A7B0D"/>
    <w:rsid w:val="002A7D24"/>
    <w:rsid w:val="002A7D39"/>
    <w:rsid w:val="002B0813"/>
    <w:rsid w:val="002B0CBC"/>
    <w:rsid w:val="002B1687"/>
    <w:rsid w:val="002B1882"/>
    <w:rsid w:val="002B19E4"/>
    <w:rsid w:val="002B1AFA"/>
    <w:rsid w:val="002B1C72"/>
    <w:rsid w:val="002B1DCD"/>
    <w:rsid w:val="002B1EDF"/>
    <w:rsid w:val="002B2352"/>
    <w:rsid w:val="002B2506"/>
    <w:rsid w:val="002B2A4D"/>
    <w:rsid w:val="002B2A9A"/>
    <w:rsid w:val="002B2ABA"/>
    <w:rsid w:val="002B2D03"/>
    <w:rsid w:val="002B3067"/>
    <w:rsid w:val="002B37BE"/>
    <w:rsid w:val="002B37C0"/>
    <w:rsid w:val="002B3829"/>
    <w:rsid w:val="002B4AF0"/>
    <w:rsid w:val="002B4FFD"/>
    <w:rsid w:val="002B50C3"/>
    <w:rsid w:val="002B51DC"/>
    <w:rsid w:val="002B53F3"/>
    <w:rsid w:val="002B56F2"/>
    <w:rsid w:val="002B571F"/>
    <w:rsid w:val="002B5E40"/>
    <w:rsid w:val="002B6493"/>
    <w:rsid w:val="002B663A"/>
    <w:rsid w:val="002B69A4"/>
    <w:rsid w:val="002B6BA7"/>
    <w:rsid w:val="002B6C2A"/>
    <w:rsid w:val="002B6E51"/>
    <w:rsid w:val="002B6F93"/>
    <w:rsid w:val="002B71AF"/>
    <w:rsid w:val="002B73F1"/>
    <w:rsid w:val="002B7605"/>
    <w:rsid w:val="002B79C3"/>
    <w:rsid w:val="002B7CE4"/>
    <w:rsid w:val="002B7FD9"/>
    <w:rsid w:val="002C007B"/>
    <w:rsid w:val="002C03F9"/>
    <w:rsid w:val="002C04F9"/>
    <w:rsid w:val="002C0F4A"/>
    <w:rsid w:val="002C1179"/>
    <w:rsid w:val="002C1750"/>
    <w:rsid w:val="002C1D58"/>
    <w:rsid w:val="002C2778"/>
    <w:rsid w:val="002C2B13"/>
    <w:rsid w:val="002C2B69"/>
    <w:rsid w:val="002C2CE3"/>
    <w:rsid w:val="002C2D9E"/>
    <w:rsid w:val="002C3150"/>
    <w:rsid w:val="002C3973"/>
    <w:rsid w:val="002C399C"/>
    <w:rsid w:val="002C40C3"/>
    <w:rsid w:val="002C4266"/>
    <w:rsid w:val="002C447D"/>
    <w:rsid w:val="002C483E"/>
    <w:rsid w:val="002C4AF9"/>
    <w:rsid w:val="002C55E5"/>
    <w:rsid w:val="002C5B15"/>
    <w:rsid w:val="002C5E4B"/>
    <w:rsid w:val="002C60C4"/>
    <w:rsid w:val="002C64EE"/>
    <w:rsid w:val="002C68BE"/>
    <w:rsid w:val="002C6955"/>
    <w:rsid w:val="002C6B32"/>
    <w:rsid w:val="002C7468"/>
    <w:rsid w:val="002C757C"/>
    <w:rsid w:val="002C7B88"/>
    <w:rsid w:val="002C7D86"/>
    <w:rsid w:val="002D029D"/>
    <w:rsid w:val="002D0522"/>
    <w:rsid w:val="002D0583"/>
    <w:rsid w:val="002D097D"/>
    <w:rsid w:val="002D0A20"/>
    <w:rsid w:val="002D0A5B"/>
    <w:rsid w:val="002D1155"/>
    <w:rsid w:val="002D1346"/>
    <w:rsid w:val="002D16B3"/>
    <w:rsid w:val="002D19BF"/>
    <w:rsid w:val="002D1ECF"/>
    <w:rsid w:val="002D215A"/>
    <w:rsid w:val="002D229A"/>
    <w:rsid w:val="002D2475"/>
    <w:rsid w:val="002D2646"/>
    <w:rsid w:val="002D2704"/>
    <w:rsid w:val="002D273E"/>
    <w:rsid w:val="002D27DD"/>
    <w:rsid w:val="002D2AC8"/>
    <w:rsid w:val="002D2B79"/>
    <w:rsid w:val="002D30BB"/>
    <w:rsid w:val="002D3795"/>
    <w:rsid w:val="002D3C4B"/>
    <w:rsid w:val="002D4098"/>
    <w:rsid w:val="002D429F"/>
    <w:rsid w:val="002D42A4"/>
    <w:rsid w:val="002D4628"/>
    <w:rsid w:val="002D4C06"/>
    <w:rsid w:val="002D4C19"/>
    <w:rsid w:val="002D4E38"/>
    <w:rsid w:val="002D4ED2"/>
    <w:rsid w:val="002D578A"/>
    <w:rsid w:val="002D5C26"/>
    <w:rsid w:val="002D5D5E"/>
    <w:rsid w:val="002D62A0"/>
    <w:rsid w:val="002D6646"/>
    <w:rsid w:val="002D6822"/>
    <w:rsid w:val="002D6A9B"/>
    <w:rsid w:val="002D6D29"/>
    <w:rsid w:val="002D6D9D"/>
    <w:rsid w:val="002D6F9C"/>
    <w:rsid w:val="002D746B"/>
    <w:rsid w:val="002D781B"/>
    <w:rsid w:val="002D78E4"/>
    <w:rsid w:val="002D7D4D"/>
    <w:rsid w:val="002D7E94"/>
    <w:rsid w:val="002E00BA"/>
    <w:rsid w:val="002E0237"/>
    <w:rsid w:val="002E0540"/>
    <w:rsid w:val="002E0595"/>
    <w:rsid w:val="002E06D8"/>
    <w:rsid w:val="002E07AD"/>
    <w:rsid w:val="002E0AB1"/>
    <w:rsid w:val="002E11D9"/>
    <w:rsid w:val="002E14C8"/>
    <w:rsid w:val="002E173E"/>
    <w:rsid w:val="002E194A"/>
    <w:rsid w:val="002E1A0A"/>
    <w:rsid w:val="002E1ADB"/>
    <w:rsid w:val="002E1BA7"/>
    <w:rsid w:val="002E1C2D"/>
    <w:rsid w:val="002E1C4A"/>
    <w:rsid w:val="002E287C"/>
    <w:rsid w:val="002E2C4C"/>
    <w:rsid w:val="002E31EA"/>
    <w:rsid w:val="002E3379"/>
    <w:rsid w:val="002E3E3C"/>
    <w:rsid w:val="002E3F3F"/>
    <w:rsid w:val="002E4058"/>
    <w:rsid w:val="002E43BF"/>
    <w:rsid w:val="002E4F01"/>
    <w:rsid w:val="002E52E1"/>
    <w:rsid w:val="002E55B8"/>
    <w:rsid w:val="002E56EF"/>
    <w:rsid w:val="002E5DE8"/>
    <w:rsid w:val="002E6153"/>
    <w:rsid w:val="002E730D"/>
    <w:rsid w:val="002E75A6"/>
    <w:rsid w:val="002E78B1"/>
    <w:rsid w:val="002E7A17"/>
    <w:rsid w:val="002E7ACF"/>
    <w:rsid w:val="002E7B02"/>
    <w:rsid w:val="002E7DF5"/>
    <w:rsid w:val="002E7F24"/>
    <w:rsid w:val="002F0072"/>
    <w:rsid w:val="002F00D8"/>
    <w:rsid w:val="002F0653"/>
    <w:rsid w:val="002F142F"/>
    <w:rsid w:val="002F151F"/>
    <w:rsid w:val="002F1A9C"/>
    <w:rsid w:val="002F1F2E"/>
    <w:rsid w:val="002F2964"/>
    <w:rsid w:val="002F30BB"/>
    <w:rsid w:val="002F318F"/>
    <w:rsid w:val="002F3357"/>
    <w:rsid w:val="002F422A"/>
    <w:rsid w:val="002F45DF"/>
    <w:rsid w:val="002F49EA"/>
    <w:rsid w:val="002F49F4"/>
    <w:rsid w:val="002F5272"/>
    <w:rsid w:val="002F535D"/>
    <w:rsid w:val="002F5624"/>
    <w:rsid w:val="002F563F"/>
    <w:rsid w:val="002F564D"/>
    <w:rsid w:val="002F58D4"/>
    <w:rsid w:val="002F5FA5"/>
    <w:rsid w:val="002F5FC4"/>
    <w:rsid w:val="002F6025"/>
    <w:rsid w:val="002F6388"/>
    <w:rsid w:val="002F6962"/>
    <w:rsid w:val="002F6970"/>
    <w:rsid w:val="002F69DB"/>
    <w:rsid w:val="002F6ACE"/>
    <w:rsid w:val="002F6B77"/>
    <w:rsid w:val="002F6B99"/>
    <w:rsid w:val="002F6E31"/>
    <w:rsid w:val="002F6EBE"/>
    <w:rsid w:val="002F6FC8"/>
    <w:rsid w:val="002F748C"/>
    <w:rsid w:val="002F75E6"/>
    <w:rsid w:val="002F7891"/>
    <w:rsid w:val="002F7D15"/>
    <w:rsid w:val="002F7E63"/>
    <w:rsid w:val="003004F0"/>
    <w:rsid w:val="00300AC5"/>
    <w:rsid w:val="00300DC8"/>
    <w:rsid w:val="00300E90"/>
    <w:rsid w:val="00301064"/>
    <w:rsid w:val="003010DB"/>
    <w:rsid w:val="003013EE"/>
    <w:rsid w:val="0030149F"/>
    <w:rsid w:val="00301BF2"/>
    <w:rsid w:val="00301D26"/>
    <w:rsid w:val="00301DFD"/>
    <w:rsid w:val="0030228E"/>
    <w:rsid w:val="0030229D"/>
    <w:rsid w:val="00302D48"/>
    <w:rsid w:val="0030336D"/>
    <w:rsid w:val="003034A0"/>
    <w:rsid w:val="003039B1"/>
    <w:rsid w:val="00303C41"/>
    <w:rsid w:val="00304441"/>
    <w:rsid w:val="00304714"/>
    <w:rsid w:val="003050F3"/>
    <w:rsid w:val="0030517C"/>
    <w:rsid w:val="00305314"/>
    <w:rsid w:val="003053F1"/>
    <w:rsid w:val="00305A37"/>
    <w:rsid w:val="00305B36"/>
    <w:rsid w:val="00305E82"/>
    <w:rsid w:val="00306039"/>
    <w:rsid w:val="00306127"/>
    <w:rsid w:val="00306685"/>
    <w:rsid w:val="00306B26"/>
    <w:rsid w:val="003078B1"/>
    <w:rsid w:val="003079C0"/>
    <w:rsid w:val="003079C5"/>
    <w:rsid w:val="003100DF"/>
    <w:rsid w:val="00310E0F"/>
    <w:rsid w:val="00310EC8"/>
    <w:rsid w:val="00311354"/>
    <w:rsid w:val="00311CF7"/>
    <w:rsid w:val="003124C9"/>
    <w:rsid w:val="0031250C"/>
    <w:rsid w:val="00312C52"/>
    <w:rsid w:val="00312C56"/>
    <w:rsid w:val="00312FCF"/>
    <w:rsid w:val="0031321B"/>
    <w:rsid w:val="003134C8"/>
    <w:rsid w:val="0031381F"/>
    <w:rsid w:val="0031413C"/>
    <w:rsid w:val="003147A7"/>
    <w:rsid w:val="00314AC6"/>
    <w:rsid w:val="00314B18"/>
    <w:rsid w:val="00314C59"/>
    <w:rsid w:val="00314EDE"/>
    <w:rsid w:val="00314F70"/>
    <w:rsid w:val="003156BB"/>
    <w:rsid w:val="00315D12"/>
    <w:rsid w:val="00315DB0"/>
    <w:rsid w:val="00315E13"/>
    <w:rsid w:val="00316317"/>
    <w:rsid w:val="00316C86"/>
    <w:rsid w:val="00316F81"/>
    <w:rsid w:val="00317C7C"/>
    <w:rsid w:val="00317D8C"/>
    <w:rsid w:val="00317E39"/>
    <w:rsid w:val="00320437"/>
    <w:rsid w:val="003207DE"/>
    <w:rsid w:val="00320858"/>
    <w:rsid w:val="003209CA"/>
    <w:rsid w:val="00320CFD"/>
    <w:rsid w:val="00320D86"/>
    <w:rsid w:val="0032113F"/>
    <w:rsid w:val="00321303"/>
    <w:rsid w:val="00321513"/>
    <w:rsid w:val="00321FD5"/>
    <w:rsid w:val="00322120"/>
    <w:rsid w:val="00322F7F"/>
    <w:rsid w:val="0032338B"/>
    <w:rsid w:val="003233E2"/>
    <w:rsid w:val="00323427"/>
    <w:rsid w:val="0032347B"/>
    <w:rsid w:val="00323B8E"/>
    <w:rsid w:val="00323C64"/>
    <w:rsid w:val="00323D3E"/>
    <w:rsid w:val="00324475"/>
    <w:rsid w:val="00324D22"/>
    <w:rsid w:val="00324D4F"/>
    <w:rsid w:val="00324DA1"/>
    <w:rsid w:val="00324F5A"/>
    <w:rsid w:val="00324FE9"/>
    <w:rsid w:val="00325541"/>
    <w:rsid w:val="00325B10"/>
    <w:rsid w:val="00325CFE"/>
    <w:rsid w:val="00326973"/>
    <w:rsid w:val="00326E5B"/>
    <w:rsid w:val="0032771C"/>
    <w:rsid w:val="00327923"/>
    <w:rsid w:val="00327D3E"/>
    <w:rsid w:val="00327F83"/>
    <w:rsid w:val="003307BB"/>
    <w:rsid w:val="00330B83"/>
    <w:rsid w:val="0033113E"/>
    <w:rsid w:val="003321B5"/>
    <w:rsid w:val="003326F7"/>
    <w:rsid w:val="00332703"/>
    <w:rsid w:val="003327FD"/>
    <w:rsid w:val="00332827"/>
    <w:rsid w:val="003328B1"/>
    <w:rsid w:val="003329AD"/>
    <w:rsid w:val="00332A8D"/>
    <w:rsid w:val="00332DA2"/>
    <w:rsid w:val="00332F46"/>
    <w:rsid w:val="003332CC"/>
    <w:rsid w:val="00333627"/>
    <w:rsid w:val="00333631"/>
    <w:rsid w:val="0033485C"/>
    <w:rsid w:val="00334D07"/>
    <w:rsid w:val="003350FE"/>
    <w:rsid w:val="0033513D"/>
    <w:rsid w:val="003361AD"/>
    <w:rsid w:val="00336225"/>
    <w:rsid w:val="003363BC"/>
    <w:rsid w:val="0033647D"/>
    <w:rsid w:val="003365BA"/>
    <w:rsid w:val="0033694F"/>
    <w:rsid w:val="00336A9B"/>
    <w:rsid w:val="00336B77"/>
    <w:rsid w:val="003374E8"/>
    <w:rsid w:val="003378ED"/>
    <w:rsid w:val="00337CBC"/>
    <w:rsid w:val="00340472"/>
    <w:rsid w:val="0034092A"/>
    <w:rsid w:val="00341302"/>
    <w:rsid w:val="003417AD"/>
    <w:rsid w:val="003417FE"/>
    <w:rsid w:val="00341F90"/>
    <w:rsid w:val="00342148"/>
    <w:rsid w:val="003427A8"/>
    <w:rsid w:val="0034287A"/>
    <w:rsid w:val="003432D4"/>
    <w:rsid w:val="00343677"/>
    <w:rsid w:val="00343A1B"/>
    <w:rsid w:val="00343AFF"/>
    <w:rsid w:val="00343E84"/>
    <w:rsid w:val="003448FD"/>
    <w:rsid w:val="00344940"/>
    <w:rsid w:val="00344ACC"/>
    <w:rsid w:val="00344D7D"/>
    <w:rsid w:val="00345B15"/>
    <w:rsid w:val="00345F1C"/>
    <w:rsid w:val="00345F53"/>
    <w:rsid w:val="0034663D"/>
    <w:rsid w:val="003466B5"/>
    <w:rsid w:val="00346729"/>
    <w:rsid w:val="00347248"/>
    <w:rsid w:val="00347532"/>
    <w:rsid w:val="00347790"/>
    <w:rsid w:val="00347852"/>
    <w:rsid w:val="00350446"/>
    <w:rsid w:val="0035086A"/>
    <w:rsid w:val="00350B9A"/>
    <w:rsid w:val="00350F9E"/>
    <w:rsid w:val="00351503"/>
    <w:rsid w:val="00351540"/>
    <w:rsid w:val="003520D2"/>
    <w:rsid w:val="00352308"/>
    <w:rsid w:val="0035246C"/>
    <w:rsid w:val="0035253D"/>
    <w:rsid w:val="0035286C"/>
    <w:rsid w:val="00352A54"/>
    <w:rsid w:val="00352CB8"/>
    <w:rsid w:val="00352DA3"/>
    <w:rsid w:val="00352E1E"/>
    <w:rsid w:val="00352FD1"/>
    <w:rsid w:val="00353CF3"/>
    <w:rsid w:val="00353F32"/>
    <w:rsid w:val="0035402A"/>
    <w:rsid w:val="00354223"/>
    <w:rsid w:val="0035465D"/>
    <w:rsid w:val="003548A2"/>
    <w:rsid w:val="003548ED"/>
    <w:rsid w:val="00354CA2"/>
    <w:rsid w:val="00354CF8"/>
    <w:rsid w:val="00355099"/>
    <w:rsid w:val="003550B1"/>
    <w:rsid w:val="00355392"/>
    <w:rsid w:val="003555AE"/>
    <w:rsid w:val="00355A89"/>
    <w:rsid w:val="00355E76"/>
    <w:rsid w:val="00355F8C"/>
    <w:rsid w:val="003561D8"/>
    <w:rsid w:val="0035631A"/>
    <w:rsid w:val="0035640F"/>
    <w:rsid w:val="0035684E"/>
    <w:rsid w:val="00356CA0"/>
    <w:rsid w:val="00356D2A"/>
    <w:rsid w:val="00357191"/>
    <w:rsid w:val="0035730D"/>
    <w:rsid w:val="00357566"/>
    <w:rsid w:val="00360139"/>
    <w:rsid w:val="00360196"/>
    <w:rsid w:val="00360AFE"/>
    <w:rsid w:val="00360E63"/>
    <w:rsid w:val="00360EDA"/>
    <w:rsid w:val="00360F41"/>
    <w:rsid w:val="00360F8C"/>
    <w:rsid w:val="003611D4"/>
    <w:rsid w:val="00361537"/>
    <w:rsid w:val="00361812"/>
    <w:rsid w:val="0036182C"/>
    <w:rsid w:val="00362184"/>
    <w:rsid w:val="00362344"/>
    <w:rsid w:val="003624F1"/>
    <w:rsid w:val="00362EEC"/>
    <w:rsid w:val="00363394"/>
    <w:rsid w:val="00363588"/>
    <w:rsid w:val="00363E37"/>
    <w:rsid w:val="00364297"/>
    <w:rsid w:val="00364645"/>
    <w:rsid w:val="003649D5"/>
    <w:rsid w:val="00365029"/>
    <w:rsid w:val="003651E2"/>
    <w:rsid w:val="003655E7"/>
    <w:rsid w:val="0036583A"/>
    <w:rsid w:val="00365EDA"/>
    <w:rsid w:val="00366AEB"/>
    <w:rsid w:val="00367829"/>
    <w:rsid w:val="00367A2F"/>
    <w:rsid w:val="00367CB3"/>
    <w:rsid w:val="0037000A"/>
    <w:rsid w:val="003700E5"/>
    <w:rsid w:val="00370140"/>
    <w:rsid w:val="00370383"/>
    <w:rsid w:val="00370DE6"/>
    <w:rsid w:val="003718C8"/>
    <w:rsid w:val="00371DEC"/>
    <w:rsid w:val="00372165"/>
    <w:rsid w:val="00372239"/>
    <w:rsid w:val="00372716"/>
    <w:rsid w:val="00372979"/>
    <w:rsid w:val="00372AC5"/>
    <w:rsid w:val="00372ADE"/>
    <w:rsid w:val="00372D9B"/>
    <w:rsid w:val="0037302D"/>
    <w:rsid w:val="00373808"/>
    <w:rsid w:val="00373A6F"/>
    <w:rsid w:val="00373B04"/>
    <w:rsid w:val="003745F3"/>
    <w:rsid w:val="00374831"/>
    <w:rsid w:val="00374B88"/>
    <w:rsid w:val="00374D29"/>
    <w:rsid w:val="00374E9C"/>
    <w:rsid w:val="00375292"/>
    <w:rsid w:val="00375387"/>
    <w:rsid w:val="003755C0"/>
    <w:rsid w:val="003758CE"/>
    <w:rsid w:val="00375B1C"/>
    <w:rsid w:val="00375C4F"/>
    <w:rsid w:val="003763DC"/>
    <w:rsid w:val="003764CF"/>
    <w:rsid w:val="00376776"/>
    <w:rsid w:val="00377021"/>
    <w:rsid w:val="00377DAC"/>
    <w:rsid w:val="00380015"/>
    <w:rsid w:val="00380273"/>
    <w:rsid w:val="00380363"/>
    <w:rsid w:val="003808D8"/>
    <w:rsid w:val="00380B9D"/>
    <w:rsid w:val="00380F80"/>
    <w:rsid w:val="00381007"/>
    <w:rsid w:val="00381187"/>
    <w:rsid w:val="00381751"/>
    <w:rsid w:val="003819D8"/>
    <w:rsid w:val="0038206A"/>
    <w:rsid w:val="0038234B"/>
    <w:rsid w:val="00382A73"/>
    <w:rsid w:val="00382AF5"/>
    <w:rsid w:val="00382BF7"/>
    <w:rsid w:val="00382D4D"/>
    <w:rsid w:val="00383118"/>
    <w:rsid w:val="003838C6"/>
    <w:rsid w:val="00383F0C"/>
    <w:rsid w:val="00384177"/>
    <w:rsid w:val="00384333"/>
    <w:rsid w:val="00384706"/>
    <w:rsid w:val="00384949"/>
    <w:rsid w:val="00384B37"/>
    <w:rsid w:val="00384E22"/>
    <w:rsid w:val="00385690"/>
    <w:rsid w:val="003858B4"/>
    <w:rsid w:val="00385DA1"/>
    <w:rsid w:val="00385E29"/>
    <w:rsid w:val="00385E4D"/>
    <w:rsid w:val="00386050"/>
    <w:rsid w:val="00386189"/>
    <w:rsid w:val="003871D2"/>
    <w:rsid w:val="0038721E"/>
    <w:rsid w:val="00390055"/>
    <w:rsid w:val="0039027D"/>
    <w:rsid w:val="00390383"/>
    <w:rsid w:val="0039083A"/>
    <w:rsid w:val="00390A85"/>
    <w:rsid w:val="00390D38"/>
    <w:rsid w:val="00390E45"/>
    <w:rsid w:val="00391284"/>
    <w:rsid w:val="0039164C"/>
    <w:rsid w:val="00391A50"/>
    <w:rsid w:val="00391C23"/>
    <w:rsid w:val="00391C74"/>
    <w:rsid w:val="0039227F"/>
    <w:rsid w:val="0039232E"/>
    <w:rsid w:val="00392610"/>
    <w:rsid w:val="00392701"/>
    <w:rsid w:val="003929F7"/>
    <w:rsid w:val="00392C52"/>
    <w:rsid w:val="003932E3"/>
    <w:rsid w:val="003937E0"/>
    <w:rsid w:val="00393833"/>
    <w:rsid w:val="00393C10"/>
    <w:rsid w:val="00393CAA"/>
    <w:rsid w:val="00393D1F"/>
    <w:rsid w:val="003941E9"/>
    <w:rsid w:val="00394468"/>
    <w:rsid w:val="0039453D"/>
    <w:rsid w:val="00394D9D"/>
    <w:rsid w:val="00394F1C"/>
    <w:rsid w:val="00395003"/>
    <w:rsid w:val="00395362"/>
    <w:rsid w:val="00395427"/>
    <w:rsid w:val="0039560C"/>
    <w:rsid w:val="00395B0B"/>
    <w:rsid w:val="00395BCA"/>
    <w:rsid w:val="00395EAE"/>
    <w:rsid w:val="00396051"/>
    <w:rsid w:val="00396171"/>
    <w:rsid w:val="00396199"/>
    <w:rsid w:val="00396822"/>
    <w:rsid w:val="00396A80"/>
    <w:rsid w:val="00396C37"/>
    <w:rsid w:val="00396E44"/>
    <w:rsid w:val="003971E8"/>
    <w:rsid w:val="00397324"/>
    <w:rsid w:val="003976ED"/>
    <w:rsid w:val="00397843"/>
    <w:rsid w:val="00397927"/>
    <w:rsid w:val="00397A97"/>
    <w:rsid w:val="003A009E"/>
    <w:rsid w:val="003A011C"/>
    <w:rsid w:val="003A0163"/>
    <w:rsid w:val="003A0330"/>
    <w:rsid w:val="003A0336"/>
    <w:rsid w:val="003A05B9"/>
    <w:rsid w:val="003A074E"/>
    <w:rsid w:val="003A0842"/>
    <w:rsid w:val="003A0CA8"/>
    <w:rsid w:val="003A0D19"/>
    <w:rsid w:val="003A0F00"/>
    <w:rsid w:val="003A1C1E"/>
    <w:rsid w:val="003A209C"/>
    <w:rsid w:val="003A21B1"/>
    <w:rsid w:val="003A21B5"/>
    <w:rsid w:val="003A2542"/>
    <w:rsid w:val="003A266C"/>
    <w:rsid w:val="003A2843"/>
    <w:rsid w:val="003A2CDF"/>
    <w:rsid w:val="003A2DB6"/>
    <w:rsid w:val="003A2F0B"/>
    <w:rsid w:val="003A31FF"/>
    <w:rsid w:val="003A3524"/>
    <w:rsid w:val="003A3897"/>
    <w:rsid w:val="003A3B28"/>
    <w:rsid w:val="003A3C4F"/>
    <w:rsid w:val="003A3C67"/>
    <w:rsid w:val="003A4398"/>
    <w:rsid w:val="003A4600"/>
    <w:rsid w:val="003A46D9"/>
    <w:rsid w:val="003A4705"/>
    <w:rsid w:val="003A4826"/>
    <w:rsid w:val="003A4CF5"/>
    <w:rsid w:val="003A4D3A"/>
    <w:rsid w:val="003A4FA8"/>
    <w:rsid w:val="003A52B1"/>
    <w:rsid w:val="003A53A8"/>
    <w:rsid w:val="003A54F9"/>
    <w:rsid w:val="003A5A5B"/>
    <w:rsid w:val="003A5D25"/>
    <w:rsid w:val="003A5E23"/>
    <w:rsid w:val="003A6128"/>
    <w:rsid w:val="003A6183"/>
    <w:rsid w:val="003A62A4"/>
    <w:rsid w:val="003A6343"/>
    <w:rsid w:val="003A67D1"/>
    <w:rsid w:val="003A6C23"/>
    <w:rsid w:val="003A6DAE"/>
    <w:rsid w:val="003A7A01"/>
    <w:rsid w:val="003A7BD8"/>
    <w:rsid w:val="003A7BF0"/>
    <w:rsid w:val="003A7F25"/>
    <w:rsid w:val="003B0117"/>
    <w:rsid w:val="003B07C7"/>
    <w:rsid w:val="003B0B08"/>
    <w:rsid w:val="003B0EFD"/>
    <w:rsid w:val="003B0FDF"/>
    <w:rsid w:val="003B130C"/>
    <w:rsid w:val="003B1CBA"/>
    <w:rsid w:val="003B2203"/>
    <w:rsid w:val="003B2629"/>
    <w:rsid w:val="003B269B"/>
    <w:rsid w:val="003B2D41"/>
    <w:rsid w:val="003B3971"/>
    <w:rsid w:val="003B40A1"/>
    <w:rsid w:val="003B4134"/>
    <w:rsid w:val="003B4211"/>
    <w:rsid w:val="003B432A"/>
    <w:rsid w:val="003B45A5"/>
    <w:rsid w:val="003B4785"/>
    <w:rsid w:val="003B4FCE"/>
    <w:rsid w:val="003B52C0"/>
    <w:rsid w:val="003B5BCA"/>
    <w:rsid w:val="003B5F25"/>
    <w:rsid w:val="003B61F5"/>
    <w:rsid w:val="003B66B1"/>
    <w:rsid w:val="003B6A10"/>
    <w:rsid w:val="003B6AD3"/>
    <w:rsid w:val="003B6BD6"/>
    <w:rsid w:val="003B6DA4"/>
    <w:rsid w:val="003B710E"/>
    <w:rsid w:val="003B741B"/>
    <w:rsid w:val="003B7DBF"/>
    <w:rsid w:val="003B7F3C"/>
    <w:rsid w:val="003C0214"/>
    <w:rsid w:val="003C0C7D"/>
    <w:rsid w:val="003C0E5C"/>
    <w:rsid w:val="003C12F0"/>
    <w:rsid w:val="003C15CD"/>
    <w:rsid w:val="003C18E6"/>
    <w:rsid w:val="003C1D78"/>
    <w:rsid w:val="003C231B"/>
    <w:rsid w:val="003C232B"/>
    <w:rsid w:val="003C2531"/>
    <w:rsid w:val="003C25E3"/>
    <w:rsid w:val="003C2A41"/>
    <w:rsid w:val="003C2E72"/>
    <w:rsid w:val="003C3B7C"/>
    <w:rsid w:val="003C3F14"/>
    <w:rsid w:val="003C4231"/>
    <w:rsid w:val="003C436C"/>
    <w:rsid w:val="003C4C3C"/>
    <w:rsid w:val="003C4FD0"/>
    <w:rsid w:val="003C540D"/>
    <w:rsid w:val="003C56E4"/>
    <w:rsid w:val="003C5A91"/>
    <w:rsid w:val="003C5F95"/>
    <w:rsid w:val="003C6217"/>
    <w:rsid w:val="003C6344"/>
    <w:rsid w:val="003C6550"/>
    <w:rsid w:val="003C6605"/>
    <w:rsid w:val="003C67A2"/>
    <w:rsid w:val="003C6868"/>
    <w:rsid w:val="003C6CA4"/>
    <w:rsid w:val="003C6DFF"/>
    <w:rsid w:val="003C715A"/>
    <w:rsid w:val="003C718B"/>
    <w:rsid w:val="003C74DC"/>
    <w:rsid w:val="003C74E5"/>
    <w:rsid w:val="003C7555"/>
    <w:rsid w:val="003C77F4"/>
    <w:rsid w:val="003C7912"/>
    <w:rsid w:val="003D0145"/>
    <w:rsid w:val="003D0196"/>
    <w:rsid w:val="003D0201"/>
    <w:rsid w:val="003D03B8"/>
    <w:rsid w:val="003D0640"/>
    <w:rsid w:val="003D0AA7"/>
    <w:rsid w:val="003D165D"/>
    <w:rsid w:val="003D18DA"/>
    <w:rsid w:val="003D1C5C"/>
    <w:rsid w:val="003D2059"/>
    <w:rsid w:val="003D2223"/>
    <w:rsid w:val="003D2344"/>
    <w:rsid w:val="003D2476"/>
    <w:rsid w:val="003D2BF9"/>
    <w:rsid w:val="003D2C2C"/>
    <w:rsid w:val="003D2EB4"/>
    <w:rsid w:val="003D313F"/>
    <w:rsid w:val="003D38F0"/>
    <w:rsid w:val="003D3A0E"/>
    <w:rsid w:val="003D3CFF"/>
    <w:rsid w:val="003D42A5"/>
    <w:rsid w:val="003D4410"/>
    <w:rsid w:val="003D444C"/>
    <w:rsid w:val="003D479E"/>
    <w:rsid w:val="003D4CC1"/>
    <w:rsid w:val="003D56F4"/>
    <w:rsid w:val="003D572E"/>
    <w:rsid w:val="003D5D15"/>
    <w:rsid w:val="003D5EBD"/>
    <w:rsid w:val="003D61D8"/>
    <w:rsid w:val="003D649B"/>
    <w:rsid w:val="003D6B80"/>
    <w:rsid w:val="003D7329"/>
    <w:rsid w:val="003D7994"/>
    <w:rsid w:val="003D7B19"/>
    <w:rsid w:val="003E00F6"/>
    <w:rsid w:val="003E0771"/>
    <w:rsid w:val="003E08FC"/>
    <w:rsid w:val="003E0CEF"/>
    <w:rsid w:val="003E0E4B"/>
    <w:rsid w:val="003E0EC9"/>
    <w:rsid w:val="003E11FA"/>
    <w:rsid w:val="003E1246"/>
    <w:rsid w:val="003E13F7"/>
    <w:rsid w:val="003E1AA9"/>
    <w:rsid w:val="003E1C6D"/>
    <w:rsid w:val="003E1E5A"/>
    <w:rsid w:val="003E21E6"/>
    <w:rsid w:val="003E2B41"/>
    <w:rsid w:val="003E2D54"/>
    <w:rsid w:val="003E3084"/>
    <w:rsid w:val="003E320C"/>
    <w:rsid w:val="003E322D"/>
    <w:rsid w:val="003E381A"/>
    <w:rsid w:val="003E3975"/>
    <w:rsid w:val="003E3E2D"/>
    <w:rsid w:val="003E4120"/>
    <w:rsid w:val="003E50ED"/>
    <w:rsid w:val="003E5102"/>
    <w:rsid w:val="003E57BE"/>
    <w:rsid w:val="003E58FA"/>
    <w:rsid w:val="003E595B"/>
    <w:rsid w:val="003E59BB"/>
    <w:rsid w:val="003E5EB8"/>
    <w:rsid w:val="003E6741"/>
    <w:rsid w:val="003E6AFE"/>
    <w:rsid w:val="003E73C0"/>
    <w:rsid w:val="003E747B"/>
    <w:rsid w:val="003E75E0"/>
    <w:rsid w:val="003E75E8"/>
    <w:rsid w:val="003E7703"/>
    <w:rsid w:val="003E7A35"/>
    <w:rsid w:val="003E7B26"/>
    <w:rsid w:val="003E7F5D"/>
    <w:rsid w:val="003F08FA"/>
    <w:rsid w:val="003F0DF3"/>
    <w:rsid w:val="003F1081"/>
    <w:rsid w:val="003F1257"/>
    <w:rsid w:val="003F152E"/>
    <w:rsid w:val="003F1FAE"/>
    <w:rsid w:val="003F205C"/>
    <w:rsid w:val="003F224A"/>
    <w:rsid w:val="003F288F"/>
    <w:rsid w:val="003F28F6"/>
    <w:rsid w:val="003F2B04"/>
    <w:rsid w:val="003F2CE2"/>
    <w:rsid w:val="003F2D8B"/>
    <w:rsid w:val="003F2EEE"/>
    <w:rsid w:val="003F3A53"/>
    <w:rsid w:val="003F3E43"/>
    <w:rsid w:val="003F3E84"/>
    <w:rsid w:val="003F428A"/>
    <w:rsid w:val="003F43EA"/>
    <w:rsid w:val="003F4507"/>
    <w:rsid w:val="003F4629"/>
    <w:rsid w:val="003F48E3"/>
    <w:rsid w:val="003F4A16"/>
    <w:rsid w:val="003F4D5D"/>
    <w:rsid w:val="003F4DAE"/>
    <w:rsid w:val="003F4DE3"/>
    <w:rsid w:val="003F4F50"/>
    <w:rsid w:val="003F5327"/>
    <w:rsid w:val="003F552F"/>
    <w:rsid w:val="003F55EA"/>
    <w:rsid w:val="003F59CE"/>
    <w:rsid w:val="003F606E"/>
    <w:rsid w:val="003F6312"/>
    <w:rsid w:val="003F65EB"/>
    <w:rsid w:val="003F6640"/>
    <w:rsid w:val="003F67BC"/>
    <w:rsid w:val="003F6C04"/>
    <w:rsid w:val="003F703A"/>
    <w:rsid w:val="003F7042"/>
    <w:rsid w:val="003F737D"/>
    <w:rsid w:val="003F76E8"/>
    <w:rsid w:val="003F7C76"/>
    <w:rsid w:val="00400313"/>
    <w:rsid w:val="00400620"/>
    <w:rsid w:val="00400767"/>
    <w:rsid w:val="00400A45"/>
    <w:rsid w:val="00400F4E"/>
    <w:rsid w:val="00400F6C"/>
    <w:rsid w:val="004011B2"/>
    <w:rsid w:val="00401529"/>
    <w:rsid w:val="004015D8"/>
    <w:rsid w:val="00402D17"/>
    <w:rsid w:val="00402F43"/>
    <w:rsid w:val="00402F6D"/>
    <w:rsid w:val="004037A9"/>
    <w:rsid w:val="00403A1B"/>
    <w:rsid w:val="00403AD1"/>
    <w:rsid w:val="00404049"/>
    <w:rsid w:val="00404735"/>
    <w:rsid w:val="004048BE"/>
    <w:rsid w:val="00404A11"/>
    <w:rsid w:val="0040592D"/>
    <w:rsid w:val="00405B44"/>
    <w:rsid w:val="00405F21"/>
    <w:rsid w:val="004060A5"/>
    <w:rsid w:val="00406305"/>
    <w:rsid w:val="004064D6"/>
    <w:rsid w:val="0040684A"/>
    <w:rsid w:val="00406B6D"/>
    <w:rsid w:val="004074B9"/>
    <w:rsid w:val="004074F7"/>
    <w:rsid w:val="00407C56"/>
    <w:rsid w:val="00407DD6"/>
    <w:rsid w:val="00407F42"/>
    <w:rsid w:val="004103B6"/>
    <w:rsid w:val="00410E66"/>
    <w:rsid w:val="00410F54"/>
    <w:rsid w:val="00411C94"/>
    <w:rsid w:val="00411DC9"/>
    <w:rsid w:val="00411E86"/>
    <w:rsid w:val="0041256D"/>
    <w:rsid w:val="00412EF8"/>
    <w:rsid w:val="00412F2C"/>
    <w:rsid w:val="00413205"/>
    <w:rsid w:val="00413853"/>
    <w:rsid w:val="004138EE"/>
    <w:rsid w:val="00413B57"/>
    <w:rsid w:val="004145FC"/>
    <w:rsid w:val="0041474F"/>
    <w:rsid w:val="00414E7C"/>
    <w:rsid w:val="004155ED"/>
    <w:rsid w:val="00415716"/>
    <w:rsid w:val="0041585E"/>
    <w:rsid w:val="00415C4E"/>
    <w:rsid w:val="00415D05"/>
    <w:rsid w:val="00416889"/>
    <w:rsid w:val="004168B9"/>
    <w:rsid w:val="00416E7F"/>
    <w:rsid w:val="004170A0"/>
    <w:rsid w:val="004172F9"/>
    <w:rsid w:val="004173E9"/>
    <w:rsid w:val="00417584"/>
    <w:rsid w:val="00417740"/>
    <w:rsid w:val="0041777E"/>
    <w:rsid w:val="00417811"/>
    <w:rsid w:val="004179E2"/>
    <w:rsid w:val="00417A49"/>
    <w:rsid w:val="004204B0"/>
    <w:rsid w:val="004205E3"/>
    <w:rsid w:val="00420930"/>
    <w:rsid w:val="00420C69"/>
    <w:rsid w:val="0042114B"/>
    <w:rsid w:val="00421653"/>
    <w:rsid w:val="00421862"/>
    <w:rsid w:val="00421AB7"/>
    <w:rsid w:val="00421AD3"/>
    <w:rsid w:val="00421C33"/>
    <w:rsid w:val="00421E3E"/>
    <w:rsid w:val="00421F0F"/>
    <w:rsid w:val="00422886"/>
    <w:rsid w:val="00422EBF"/>
    <w:rsid w:val="004231CC"/>
    <w:rsid w:val="00423C8B"/>
    <w:rsid w:val="004242A1"/>
    <w:rsid w:val="0042446E"/>
    <w:rsid w:val="004248BF"/>
    <w:rsid w:val="004248FF"/>
    <w:rsid w:val="00424E7C"/>
    <w:rsid w:val="00425253"/>
    <w:rsid w:val="004255BC"/>
    <w:rsid w:val="004257F7"/>
    <w:rsid w:val="00425B65"/>
    <w:rsid w:val="00426481"/>
    <w:rsid w:val="00426CB0"/>
    <w:rsid w:val="00427371"/>
    <w:rsid w:val="004273C1"/>
    <w:rsid w:val="00427759"/>
    <w:rsid w:val="004278F8"/>
    <w:rsid w:val="00427BAC"/>
    <w:rsid w:val="00430207"/>
    <w:rsid w:val="00430695"/>
    <w:rsid w:val="004308D9"/>
    <w:rsid w:val="00430D9C"/>
    <w:rsid w:val="004310C2"/>
    <w:rsid w:val="0043144B"/>
    <w:rsid w:val="00431593"/>
    <w:rsid w:val="004318A6"/>
    <w:rsid w:val="00431B32"/>
    <w:rsid w:val="00432137"/>
    <w:rsid w:val="00432C91"/>
    <w:rsid w:val="0043370E"/>
    <w:rsid w:val="0043388F"/>
    <w:rsid w:val="00433ADA"/>
    <w:rsid w:val="00433D32"/>
    <w:rsid w:val="00434220"/>
    <w:rsid w:val="0043445D"/>
    <w:rsid w:val="0043476A"/>
    <w:rsid w:val="0043518C"/>
    <w:rsid w:val="004351BE"/>
    <w:rsid w:val="00435A15"/>
    <w:rsid w:val="00435CDE"/>
    <w:rsid w:val="00436773"/>
    <w:rsid w:val="00436811"/>
    <w:rsid w:val="004373DF"/>
    <w:rsid w:val="004375E1"/>
    <w:rsid w:val="004377D6"/>
    <w:rsid w:val="004378F3"/>
    <w:rsid w:val="00437906"/>
    <w:rsid w:val="00437DD9"/>
    <w:rsid w:val="004400F2"/>
    <w:rsid w:val="004402F7"/>
    <w:rsid w:val="0044034A"/>
    <w:rsid w:val="004408F9"/>
    <w:rsid w:val="00440DD9"/>
    <w:rsid w:val="00441314"/>
    <w:rsid w:val="00441338"/>
    <w:rsid w:val="00441D19"/>
    <w:rsid w:val="00442361"/>
    <w:rsid w:val="004425F7"/>
    <w:rsid w:val="00442635"/>
    <w:rsid w:val="00442C23"/>
    <w:rsid w:val="0044331B"/>
    <w:rsid w:val="0044340F"/>
    <w:rsid w:val="00443F74"/>
    <w:rsid w:val="00444118"/>
    <w:rsid w:val="004441A9"/>
    <w:rsid w:val="00444226"/>
    <w:rsid w:val="00444637"/>
    <w:rsid w:val="00444850"/>
    <w:rsid w:val="00444B66"/>
    <w:rsid w:val="00444F9D"/>
    <w:rsid w:val="00445520"/>
    <w:rsid w:val="004455A2"/>
    <w:rsid w:val="00445D58"/>
    <w:rsid w:val="00446181"/>
    <w:rsid w:val="00446C34"/>
    <w:rsid w:val="00446E3A"/>
    <w:rsid w:val="00447440"/>
    <w:rsid w:val="004474B4"/>
    <w:rsid w:val="00447983"/>
    <w:rsid w:val="00447CA3"/>
    <w:rsid w:val="00447FC7"/>
    <w:rsid w:val="0045001B"/>
    <w:rsid w:val="004505A1"/>
    <w:rsid w:val="004509AF"/>
    <w:rsid w:val="00451537"/>
    <w:rsid w:val="004518D2"/>
    <w:rsid w:val="00451C12"/>
    <w:rsid w:val="00451C19"/>
    <w:rsid w:val="00451EC3"/>
    <w:rsid w:val="0045211F"/>
    <w:rsid w:val="00452317"/>
    <w:rsid w:val="004525C3"/>
    <w:rsid w:val="00452B59"/>
    <w:rsid w:val="00453024"/>
    <w:rsid w:val="00453963"/>
    <w:rsid w:val="0045495A"/>
    <w:rsid w:val="00454C6A"/>
    <w:rsid w:val="00454E9D"/>
    <w:rsid w:val="00455228"/>
    <w:rsid w:val="0045527A"/>
    <w:rsid w:val="004554F5"/>
    <w:rsid w:val="00455C42"/>
    <w:rsid w:val="00455DE3"/>
    <w:rsid w:val="00455F0A"/>
    <w:rsid w:val="00455F10"/>
    <w:rsid w:val="004561C6"/>
    <w:rsid w:val="004564E1"/>
    <w:rsid w:val="004568FA"/>
    <w:rsid w:val="00456EB4"/>
    <w:rsid w:val="004570EF"/>
    <w:rsid w:val="004572C9"/>
    <w:rsid w:val="00457366"/>
    <w:rsid w:val="0045741F"/>
    <w:rsid w:val="0045766E"/>
    <w:rsid w:val="00457AD2"/>
    <w:rsid w:val="00457CFC"/>
    <w:rsid w:val="00457D5B"/>
    <w:rsid w:val="0046012F"/>
    <w:rsid w:val="004601B9"/>
    <w:rsid w:val="004605C2"/>
    <w:rsid w:val="004606D7"/>
    <w:rsid w:val="00460A40"/>
    <w:rsid w:val="00460ADF"/>
    <w:rsid w:val="00461FB6"/>
    <w:rsid w:val="00462198"/>
    <w:rsid w:val="00462658"/>
    <w:rsid w:val="00462AAF"/>
    <w:rsid w:val="00462CB1"/>
    <w:rsid w:val="00462FA5"/>
    <w:rsid w:val="0046304F"/>
    <w:rsid w:val="0046398F"/>
    <w:rsid w:val="00463C9C"/>
    <w:rsid w:val="00463CD3"/>
    <w:rsid w:val="00463DE7"/>
    <w:rsid w:val="0046430C"/>
    <w:rsid w:val="004643F8"/>
    <w:rsid w:val="00464C2E"/>
    <w:rsid w:val="00464CB1"/>
    <w:rsid w:val="004651B0"/>
    <w:rsid w:val="00465581"/>
    <w:rsid w:val="0046565D"/>
    <w:rsid w:val="00465735"/>
    <w:rsid w:val="004659C7"/>
    <w:rsid w:val="004665FC"/>
    <w:rsid w:val="00466820"/>
    <w:rsid w:val="00466E9D"/>
    <w:rsid w:val="00466EE2"/>
    <w:rsid w:val="004671D0"/>
    <w:rsid w:val="0046789A"/>
    <w:rsid w:val="00467E0A"/>
    <w:rsid w:val="00467F52"/>
    <w:rsid w:val="004705A3"/>
    <w:rsid w:val="004707BB"/>
    <w:rsid w:val="004709CB"/>
    <w:rsid w:val="00470E30"/>
    <w:rsid w:val="00471A16"/>
    <w:rsid w:val="00471B44"/>
    <w:rsid w:val="0047200D"/>
    <w:rsid w:val="00472274"/>
    <w:rsid w:val="00472ABD"/>
    <w:rsid w:val="00472C19"/>
    <w:rsid w:val="00472CFB"/>
    <w:rsid w:val="00472E45"/>
    <w:rsid w:val="00472E83"/>
    <w:rsid w:val="00473529"/>
    <w:rsid w:val="00473935"/>
    <w:rsid w:val="00473AAA"/>
    <w:rsid w:val="00473D1C"/>
    <w:rsid w:val="00474A54"/>
    <w:rsid w:val="00474DAA"/>
    <w:rsid w:val="00474DCD"/>
    <w:rsid w:val="0047510C"/>
    <w:rsid w:val="00475215"/>
    <w:rsid w:val="00475701"/>
    <w:rsid w:val="0047570F"/>
    <w:rsid w:val="00475EFA"/>
    <w:rsid w:val="00476042"/>
    <w:rsid w:val="004767FC"/>
    <w:rsid w:val="004768DF"/>
    <w:rsid w:val="00476E10"/>
    <w:rsid w:val="00476E75"/>
    <w:rsid w:val="004771D5"/>
    <w:rsid w:val="00477BEA"/>
    <w:rsid w:val="00477E6D"/>
    <w:rsid w:val="0048036F"/>
    <w:rsid w:val="00480523"/>
    <w:rsid w:val="004805D6"/>
    <w:rsid w:val="00480A1D"/>
    <w:rsid w:val="00480AF6"/>
    <w:rsid w:val="00480C89"/>
    <w:rsid w:val="0048129E"/>
    <w:rsid w:val="004812AE"/>
    <w:rsid w:val="00481595"/>
    <w:rsid w:val="00481775"/>
    <w:rsid w:val="00481A67"/>
    <w:rsid w:val="00481AF0"/>
    <w:rsid w:val="00481D8C"/>
    <w:rsid w:val="00482766"/>
    <w:rsid w:val="00482B3B"/>
    <w:rsid w:val="00482C31"/>
    <w:rsid w:val="004835BB"/>
    <w:rsid w:val="004836E7"/>
    <w:rsid w:val="0048388C"/>
    <w:rsid w:val="00483BC4"/>
    <w:rsid w:val="00484141"/>
    <w:rsid w:val="0048471B"/>
    <w:rsid w:val="00484A0C"/>
    <w:rsid w:val="00484B9E"/>
    <w:rsid w:val="00484E11"/>
    <w:rsid w:val="00485124"/>
    <w:rsid w:val="004859BD"/>
    <w:rsid w:val="00485D90"/>
    <w:rsid w:val="00486273"/>
    <w:rsid w:val="00486429"/>
    <w:rsid w:val="004864A3"/>
    <w:rsid w:val="004865C3"/>
    <w:rsid w:val="004871B3"/>
    <w:rsid w:val="00487611"/>
    <w:rsid w:val="00487614"/>
    <w:rsid w:val="004879B0"/>
    <w:rsid w:val="004905BD"/>
    <w:rsid w:val="00490A5B"/>
    <w:rsid w:val="004919B0"/>
    <w:rsid w:val="00491EC8"/>
    <w:rsid w:val="004923C1"/>
    <w:rsid w:val="004928E3"/>
    <w:rsid w:val="00492C6B"/>
    <w:rsid w:val="00492D73"/>
    <w:rsid w:val="00492D80"/>
    <w:rsid w:val="00492EEF"/>
    <w:rsid w:val="00493074"/>
    <w:rsid w:val="0049335E"/>
    <w:rsid w:val="00493BAD"/>
    <w:rsid w:val="00493D9A"/>
    <w:rsid w:val="00494001"/>
    <w:rsid w:val="0049417E"/>
    <w:rsid w:val="00494A3C"/>
    <w:rsid w:val="004951C3"/>
    <w:rsid w:val="00495633"/>
    <w:rsid w:val="00495A85"/>
    <w:rsid w:val="00495BAA"/>
    <w:rsid w:val="00495CF8"/>
    <w:rsid w:val="00495D1A"/>
    <w:rsid w:val="00495FB5"/>
    <w:rsid w:val="004962DE"/>
    <w:rsid w:val="004963E5"/>
    <w:rsid w:val="00496446"/>
    <w:rsid w:val="00496572"/>
    <w:rsid w:val="004966DE"/>
    <w:rsid w:val="0049677C"/>
    <w:rsid w:val="0049679C"/>
    <w:rsid w:val="004968DF"/>
    <w:rsid w:val="00496A2E"/>
    <w:rsid w:val="00496E66"/>
    <w:rsid w:val="00496EFD"/>
    <w:rsid w:val="00496F85"/>
    <w:rsid w:val="00497815"/>
    <w:rsid w:val="00497A25"/>
    <w:rsid w:val="00497C4D"/>
    <w:rsid w:val="004A0258"/>
    <w:rsid w:val="004A07D9"/>
    <w:rsid w:val="004A08B7"/>
    <w:rsid w:val="004A10D5"/>
    <w:rsid w:val="004A1259"/>
    <w:rsid w:val="004A1505"/>
    <w:rsid w:val="004A1815"/>
    <w:rsid w:val="004A1FBF"/>
    <w:rsid w:val="004A2247"/>
    <w:rsid w:val="004A2642"/>
    <w:rsid w:val="004A28DF"/>
    <w:rsid w:val="004A2AC1"/>
    <w:rsid w:val="004A2F1F"/>
    <w:rsid w:val="004A315B"/>
    <w:rsid w:val="004A37BC"/>
    <w:rsid w:val="004A3DE1"/>
    <w:rsid w:val="004A43E6"/>
    <w:rsid w:val="004A47DC"/>
    <w:rsid w:val="004A4949"/>
    <w:rsid w:val="004A4AFC"/>
    <w:rsid w:val="004A51D8"/>
    <w:rsid w:val="004A520C"/>
    <w:rsid w:val="004A5B28"/>
    <w:rsid w:val="004A656A"/>
    <w:rsid w:val="004A6BC7"/>
    <w:rsid w:val="004A6CD5"/>
    <w:rsid w:val="004A6F07"/>
    <w:rsid w:val="004A731F"/>
    <w:rsid w:val="004A74AC"/>
    <w:rsid w:val="004A78E0"/>
    <w:rsid w:val="004A7C62"/>
    <w:rsid w:val="004A7EDD"/>
    <w:rsid w:val="004B047F"/>
    <w:rsid w:val="004B062E"/>
    <w:rsid w:val="004B072D"/>
    <w:rsid w:val="004B0ACF"/>
    <w:rsid w:val="004B1216"/>
    <w:rsid w:val="004B12B0"/>
    <w:rsid w:val="004B1736"/>
    <w:rsid w:val="004B196D"/>
    <w:rsid w:val="004B26B0"/>
    <w:rsid w:val="004B2735"/>
    <w:rsid w:val="004B2A32"/>
    <w:rsid w:val="004B2C9C"/>
    <w:rsid w:val="004B2D68"/>
    <w:rsid w:val="004B2F12"/>
    <w:rsid w:val="004B3D00"/>
    <w:rsid w:val="004B450C"/>
    <w:rsid w:val="004B4625"/>
    <w:rsid w:val="004B47FD"/>
    <w:rsid w:val="004B481B"/>
    <w:rsid w:val="004B4F3A"/>
    <w:rsid w:val="004B529A"/>
    <w:rsid w:val="004B54E7"/>
    <w:rsid w:val="004B5716"/>
    <w:rsid w:val="004B5745"/>
    <w:rsid w:val="004B5918"/>
    <w:rsid w:val="004B6003"/>
    <w:rsid w:val="004B6364"/>
    <w:rsid w:val="004B7214"/>
    <w:rsid w:val="004B7553"/>
    <w:rsid w:val="004B77B7"/>
    <w:rsid w:val="004B7AF4"/>
    <w:rsid w:val="004B7E52"/>
    <w:rsid w:val="004B7EDE"/>
    <w:rsid w:val="004C0CBE"/>
    <w:rsid w:val="004C0F02"/>
    <w:rsid w:val="004C169E"/>
    <w:rsid w:val="004C213E"/>
    <w:rsid w:val="004C2194"/>
    <w:rsid w:val="004C2367"/>
    <w:rsid w:val="004C24B7"/>
    <w:rsid w:val="004C26CA"/>
    <w:rsid w:val="004C2848"/>
    <w:rsid w:val="004C319E"/>
    <w:rsid w:val="004C3259"/>
    <w:rsid w:val="004C37FC"/>
    <w:rsid w:val="004C3A2C"/>
    <w:rsid w:val="004C3C14"/>
    <w:rsid w:val="004C3F17"/>
    <w:rsid w:val="004C40CD"/>
    <w:rsid w:val="004C41E9"/>
    <w:rsid w:val="004C4298"/>
    <w:rsid w:val="004C4410"/>
    <w:rsid w:val="004C4C77"/>
    <w:rsid w:val="004C4DE4"/>
    <w:rsid w:val="004C4FAA"/>
    <w:rsid w:val="004C540C"/>
    <w:rsid w:val="004C54D5"/>
    <w:rsid w:val="004C6202"/>
    <w:rsid w:val="004C6277"/>
    <w:rsid w:val="004C6501"/>
    <w:rsid w:val="004C684A"/>
    <w:rsid w:val="004C688D"/>
    <w:rsid w:val="004C740C"/>
    <w:rsid w:val="004C7772"/>
    <w:rsid w:val="004C790A"/>
    <w:rsid w:val="004C7CAA"/>
    <w:rsid w:val="004C7E73"/>
    <w:rsid w:val="004D0403"/>
    <w:rsid w:val="004D06D7"/>
    <w:rsid w:val="004D0744"/>
    <w:rsid w:val="004D0857"/>
    <w:rsid w:val="004D0C98"/>
    <w:rsid w:val="004D0CC1"/>
    <w:rsid w:val="004D1477"/>
    <w:rsid w:val="004D15D5"/>
    <w:rsid w:val="004D1606"/>
    <w:rsid w:val="004D2424"/>
    <w:rsid w:val="004D280F"/>
    <w:rsid w:val="004D2958"/>
    <w:rsid w:val="004D2E47"/>
    <w:rsid w:val="004D376B"/>
    <w:rsid w:val="004D3822"/>
    <w:rsid w:val="004D4AB9"/>
    <w:rsid w:val="004D4DF3"/>
    <w:rsid w:val="004D5612"/>
    <w:rsid w:val="004D57FF"/>
    <w:rsid w:val="004D592D"/>
    <w:rsid w:val="004D650C"/>
    <w:rsid w:val="004D6717"/>
    <w:rsid w:val="004D6AB9"/>
    <w:rsid w:val="004D6B3C"/>
    <w:rsid w:val="004D6C29"/>
    <w:rsid w:val="004D6C30"/>
    <w:rsid w:val="004D7218"/>
    <w:rsid w:val="004D76C3"/>
    <w:rsid w:val="004D76DA"/>
    <w:rsid w:val="004D7ED1"/>
    <w:rsid w:val="004E0487"/>
    <w:rsid w:val="004E05F4"/>
    <w:rsid w:val="004E07BA"/>
    <w:rsid w:val="004E096E"/>
    <w:rsid w:val="004E09FF"/>
    <w:rsid w:val="004E0EF5"/>
    <w:rsid w:val="004E0FAD"/>
    <w:rsid w:val="004E10FB"/>
    <w:rsid w:val="004E11BE"/>
    <w:rsid w:val="004E14FF"/>
    <w:rsid w:val="004E17F6"/>
    <w:rsid w:val="004E1E67"/>
    <w:rsid w:val="004E1FA4"/>
    <w:rsid w:val="004E2119"/>
    <w:rsid w:val="004E2409"/>
    <w:rsid w:val="004E2A44"/>
    <w:rsid w:val="004E379B"/>
    <w:rsid w:val="004E3C70"/>
    <w:rsid w:val="004E3CB6"/>
    <w:rsid w:val="004E46DC"/>
    <w:rsid w:val="004E48EF"/>
    <w:rsid w:val="004E4BD5"/>
    <w:rsid w:val="004E4DA8"/>
    <w:rsid w:val="004E563D"/>
    <w:rsid w:val="004E57F5"/>
    <w:rsid w:val="004E58C1"/>
    <w:rsid w:val="004E5BB4"/>
    <w:rsid w:val="004E5E2E"/>
    <w:rsid w:val="004E5E63"/>
    <w:rsid w:val="004E5EFC"/>
    <w:rsid w:val="004E6099"/>
    <w:rsid w:val="004E6C5B"/>
    <w:rsid w:val="004E70C7"/>
    <w:rsid w:val="004E75B1"/>
    <w:rsid w:val="004E7828"/>
    <w:rsid w:val="004E7A1F"/>
    <w:rsid w:val="004E7D6F"/>
    <w:rsid w:val="004F029B"/>
    <w:rsid w:val="004F02AB"/>
    <w:rsid w:val="004F0A11"/>
    <w:rsid w:val="004F0F1E"/>
    <w:rsid w:val="004F191A"/>
    <w:rsid w:val="004F1A67"/>
    <w:rsid w:val="004F1B42"/>
    <w:rsid w:val="004F21CB"/>
    <w:rsid w:val="004F25FF"/>
    <w:rsid w:val="004F2ABC"/>
    <w:rsid w:val="004F2AE3"/>
    <w:rsid w:val="004F2C62"/>
    <w:rsid w:val="004F2F1E"/>
    <w:rsid w:val="004F30CF"/>
    <w:rsid w:val="004F3329"/>
    <w:rsid w:val="004F338C"/>
    <w:rsid w:val="004F34CD"/>
    <w:rsid w:val="004F36D7"/>
    <w:rsid w:val="004F3797"/>
    <w:rsid w:val="004F3B5C"/>
    <w:rsid w:val="004F40D6"/>
    <w:rsid w:val="004F4228"/>
    <w:rsid w:val="004F4B6B"/>
    <w:rsid w:val="004F4C0E"/>
    <w:rsid w:val="004F5321"/>
    <w:rsid w:val="004F59C5"/>
    <w:rsid w:val="004F608A"/>
    <w:rsid w:val="004F64A1"/>
    <w:rsid w:val="004F67B8"/>
    <w:rsid w:val="004F6F9C"/>
    <w:rsid w:val="004F7073"/>
    <w:rsid w:val="004F7133"/>
    <w:rsid w:val="004F7299"/>
    <w:rsid w:val="004F767F"/>
    <w:rsid w:val="004F77D9"/>
    <w:rsid w:val="004F7BBA"/>
    <w:rsid w:val="004F7C75"/>
    <w:rsid w:val="004F7EAD"/>
    <w:rsid w:val="004F7ED5"/>
    <w:rsid w:val="0050084D"/>
    <w:rsid w:val="00500D33"/>
    <w:rsid w:val="00501641"/>
    <w:rsid w:val="00501680"/>
    <w:rsid w:val="005020F4"/>
    <w:rsid w:val="00502121"/>
    <w:rsid w:val="00502FFB"/>
    <w:rsid w:val="005032F1"/>
    <w:rsid w:val="00503F7E"/>
    <w:rsid w:val="00504587"/>
    <w:rsid w:val="00504847"/>
    <w:rsid w:val="00504F83"/>
    <w:rsid w:val="0050526E"/>
    <w:rsid w:val="00505F2D"/>
    <w:rsid w:val="00505FD6"/>
    <w:rsid w:val="00506174"/>
    <w:rsid w:val="0050632F"/>
    <w:rsid w:val="005068B6"/>
    <w:rsid w:val="0050692B"/>
    <w:rsid w:val="00506AA4"/>
    <w:rsid w:val="00506C8A"/>
    <w:rsid w:val="00506CAA"/>
    <w:rsid w:val="00506F84"/>
    <w:rsid w:val="005074B2"/>
    <w:rsid w:val="00507501"/>
    <w:rsid w:val="0050781C"/>
    <w:rsid w:val="00507C83"/>
    <w:rsid w:val="00507D12"/>
    <w:rsid w:val="00507E36"/>
    <w:rsid w:val="005106DA"/>
    <w:rsid w:val="0051072F"/>
    <w:rsid w:val="00510977"/>
    <w:rsid w:val="005109BF"/>
    <w:rsid w:val="00510D1B"/>
    <w:rsid w:val="005110C5"/>
    <w:rsid w:val="005111CA"/>
    <w:rsid w:val="005113B7"/>
    <w:rsid w:val="00511856"/>
    <w:rsid w:val="00512F48"/>
    <w:rsid w:val="005138AE"/>
    <w:rsid w:val="0051397B"/>
    <w:rsid w:val="005143BA"/>
    <w:rsid w:val="005146EE"/>
    <w:rsid w:val="0051542A"/>
    <w:rsid w:val="00515987"/>
    <w:rsid w:val="00515A92"/>
    <w:rsid w:val="00515AD4"/>
    <w:rsid w:val="005162AC"/>
    <w:rsid w:val="005162F5"/>
    <w:rsid w:val="00516488"/>
    <w:rsid w:val="00517569"/>
    <w:rsid w:val="005176D3"/>
    <w:rsid w:val="005178C8"/>
    <w:rsid w:val="0051793E"/>
    <w:rsid w:val="005205CE"/>
    <w:rsid w:val="00520AC7"/>
    <w:rsid w:val="00520B09"/>
    <w:rsid w:val="00520D09"/>
    <w:rsid w:val="00520D3E"/>
    <w:rsid w:val="00520DD5"/>
    <w:rsid w:val="00520FDA"/>
    <w:rsid w:val="005213AE"/>
    <w:rsid w:val="00521470"/>
    <w:rsid w:val="005219BA"/>
    <w:rsid w:val="00521A8E"/>
    <w:rsid w:val="00521A92"/>
    <w:rsid w:val="00521D1F"/>
    <w:rsid w:val="00521E71"/>
    <w:rsid w:val="00521E9A"/>
    <w:rsid w:val="0052218C"/>
    <w:rsid w:val="0052256D"/>
    <w:rsid w:val="00522A79"/>
    <w:rsid w:val="00522AF6"/>
    <w:rsid w:val="005232A9"/>
    <w:rsid w:val="005232B9"/>
    <w:rsid w:val="005233C6"/>
    <w:rsid w:val="00523A6B"/>
    <w:rsid w:val="005242DD"/>
    <w:rsid w:val="0052461E"/>
    <w:rsid w:val="00524666"/>
    <w:rsid w:val="00524B6D"/>
    <w:rsid w:val="00525472"/>
    <w:rsid w:val="00525786"/>
    <w:rsid w:val="00525FCE"/>
    <w:rsid w:val="0052696D"/>
    <w:rsid w:val="00526B6C"/>
    <w:rsid w:val="00526D17"/>
    <w:rsid w:val="00526F3D"/>
    <w:rsid w:val="00527AC7"/>
    <w:rsid w:val="00527BA7"/>
    <w:rsid w:val="00527BDC"/>
    <w:rsid w:val="00527EE3"/>
    <w:rsid w:val="00527EFD"/>
    <w:rsid w:val="00530299"/>
    <w:rsid w:val="005304D0"/>
    <w:rsid w:val="00530573"/>
    <w:rsid w:val="0053060F"/>
    <w:rsid w:val="00530D27"/>
    <w:rsid w:val="00530EF4"/>
    <w:rsid w:val="0053130D"/>
    <w:rsid w:val="005314A0"/>
    <w:rsid w:val="00531E8F"/>
    <w:rsid w:val="005320CB"/>
    <w:rsid w:val="00532646"/>
    <w:rsid w:val="00532A90"/>
    <w:rsid w:val="00532AE1"/>
    <w:rsid w:val="00532E02"/>
    <w:rsid w:val="00532EE8"/>
    <w:rsid w:val="00532F3D"/>
    <w:rsid w:val="005338EA"/>
    <w:rsid w:val="00533BA6"/>
    <w:rsid w:val="00533BEB"/>
    <w:rsid w:val="00533E12"/>
    <w:rsid w:val="00534677"/>
    <w:rsid w:val="0053485C"/>
    <w:rsid w:val="00534ABB"/>
    <w:rsid w:val="00534AFF"/>
    <w:rsid w:val="00534FBB"/>
    <w:rsid w:val="00535016"/>
    <w:rsid w:val="0053514E"/>
    <w:rsid w:val="0053529B"/>
    <w:rsid w:val="00535340"/>
    <w:rsid w:val="00535506"/>
    <w:rsid w:val="00536246"/>
    <w:rsid w:val="005368C2"/>
    <w:rsid w:val="00536A3E"/>
    <w:rsid w:val="00536E28"/>
    <w:rsid w:val="00536FC2"/>
    <w:rsid w:val="005377C1"/>
    <w:rsid w:val="00537A0B"/>
    <w:rsid w:val="00537E3F"/>
    <w:rsid w:val="00537ED9"/>
    <w:rsid w:val="005400EF"/>
    <w:rsid w:val="00540505"/>
    <w:rsid w:val="0054052F"/>
    <w:rsid w:val="005408C4"/>
    <w:rsid w:val="00540BB4"/>
    <w:rsid w:val="00540F22"/>
    <w:rsid w:val="00540F65"/>
    <w:rsid w:val="005410A6"/>
    <w:rsid w:val="005413B1"/>
    <w:rsid w:val="00541623"/>
    <w:rsid w:val="00541BAA"/>
    <w:rsid w:val="00542202"/>
    <w:rsid w:val="005424C1"/>
    <w:rsid w:val="00542EEB"/>
    <w:rsid w:val="00542F06"/>
    <w:rsid w:val="0054354E"/>
    <w:rsid w:val="00543A54"/>
    <w:rsid w:val="00543B27"/>
    <w:rsid w:val="00543F65"/>
    <w:rsid w:val="0054449A"/>
    <w:rsid w:val="00544EA4"/>
    <w:rsid w:val="005455F9"/>
    <w:rsid w:val="00545624"/>
    <w:rsid w:val="005459F4"/>
    <w:rsid w:val="00545E34"/>
    <w:rsid w:val="00545E43"/>
    <w:rsid w:val="005460AA"/>
    <w:rsid w:val="005461F1"/>
    <w:rsid w:val="005467EA"/>
    <w:rsid w:val="00546DBB"/>
    <w:rsid w:val="00547579"/>
    <w:rsid w:val="005478E1"/>
    <w:rsid w:val="00547CD2"/>
    <w:rsid w:val="00550ABC"/>
    <w:rsid w:val="00550BBB"/>
    <w:rsid w:val="00551147"/>
    <w:rsid w:val="005515FF"/>
    <w:rsid w:val="00551B2D"/>
    <w:rsid w:val="00551EED"/>
    <w:rsid w:val="00552462"/>
    <w:rsid w:val="00552C2C"/>
    <w:rsid w:val="00552E03"/>
    <w:rsid w:val="00552F8A"/>
    <w:rsid w:val="00553042"/>
    <w:rsid w:val="00553637"/>
    <w:rsid w:val="005536EB"/>
    <w:rsid w:val="005536FF"/>
    <w:rsid w:val="005542F1"/>
    <w:rsid w:val="005547A1"/>
    <w:rsid w:val="00554915"/>
    <w:rsid w:val="00555153"/>
    <w:rsid w:val="005557A4"/>
    <w:rsid w:val="00555810"/>
    <w:rsid w:val="00556AD2"/>
    <w:rsid w:val="0055716C"/>
    <w:rsid w:val="00557377"/>
    <w:rsid w:val="00560361"/>
    <w:rsid w:val="00560565"/>
    <w:rsid w:val="005609E0"/>
    <w:rsid w:val="00561166"/>
    <w:rsid w:val="005614D3"/>
    <w:rsid w:val="0056198D"/>
    <w:rsid w:val="00561A32"/>
    <w:rsid w:val="00561B62"/>
    <w:rsid w:val="00561BB1"/>
    <w:rsid w:val="00561F4E"/>
    <w:rsid w:val="00561F91"/>
    <w:rsid w:val="00562177"/>
    <w:rsid w:val="005625BA"/>
    <w:rsid w:val="00562743"/>
    <w:rsid w:val="00562C04"/>
    <w:rsid w:val="00563078"/>
    <w:rsid w:val="0056332C"/>
    <w:rsid w:val="005633C7"/>
    <w:rsid w:val="0056359B"/>
    <w:rsid w:val="00563763"/>
    <w:rsid w:val="00563EB3"/>
    <w:rsid w:val="005641B4"/>
    <w:rsid w:val="00564427"/>
    <w:rsid w:val="00564572"/>
    <w:rsid w:val="00564877"/>
    <w:rsid w:val="00565129"/>
    <w:rsid w:val="0056583B"/>
    <w:rsid w:val="005658DF"/>
    <w:rsid w:val="00566123"/>
    <w:rsid w:val="0056699D"/>
    <w:rsid w:val="00566CDE"/>
    <w:rsid w:val="00566D5C"/>
    <w:rsid w:val="005670F4"/>
    <w:rsid w:val="00567A22"/>
    <w:rsid w:val="00567B54"/>
    <w:rsid w:val="00567B6F"/>
    <w:rsid w:val="005700A0"/>
    <w:rsid w:val="005700F3"/>
    <w:rsid w:val="00570191"/>
    <w:rsid w:val="00570680"/>
    <w:rsid w:val="00570739"/>
    <w:rsid w:val="00570847"/>
    <w:rsid w:val="00570EAD"/>
    <w:rsid w:val="00571598"/>
    <w:rsid w:val="005719BD"/>
    <w:rsid w:val="00571C42"/>
    <w:rsid w:val="0057208E"/>
    <w:rsid w:val="00572146"/>
    <w:rsid w:val="00572288"/>
    <w:rsid w:val="005722B2"/>
    <w:rsid w:val="00572DA2"/>
    <w:rsid w:val="005732DD"/>
    <w:rsid w:val="005736C9"/>
    <w:rsid w:val="005736D3"/>
    <w:rsid w:val="005739D5"/>
    <w:rsid w:val="00573B6E"/>
    <w:rsid w:val="00574110"/>
    <w:rsid w:val="005741DF"/>
    <w:rsid w:val="00574EA1"/>
    <w:rsid w:val="0057540F"/>
    <w:rsid w:val="00575420"/>
    <w:rsid w:val="00575800"/>
    <w:rsid w:val="005763B3"/>
    <w:rsid w:val="00576582"/>
    <w:rsid w:val="00576A4A"/>
    <w:rsid w:val="00576B5A"/>
    <w:rsid w:val="0057726D"/>
    <w:rsid w:val="00577C42"/>
    <w:rsid w:val="00577F04"/>
    <w:rsid w:val="0058021D"/>
    <w:rsid w:val="0058047C"/>
    <w:rsid w:val="0058079D"/>
    <w:rsid w:val="0058098F"/>
    <w:rsid w:val="00580B1F"/>
    <w:rsid w:val="00580DA2"/>
    <w:rsid w:val="00581A1E"/>
    <w:rsid w:val="00581A80"/>
    <w:rsid w:val="00581BCD"/>
    <w:rsid w:val="00581D7D"/>
    <w:rsid w:val="00581F32"/>
    <w:rsid w:val="005822A8"/>
    <w:rsid w:val="00582609"/>
    <w:rsid w:val="00583028"/>
    <w:rsid w:val="0058309C"/>
    <w:rsid w:val="005832D5"/>
    <w:rsid w:val="005835D9"/>
    <w:rsid w:val="00583A45"/>
    <w:rsid w:val="00583CD6"/>
    <w:rsid w:val="0058408A"/>
    <w:rsid w:val="0058478D"/>
    <w:rsid w:val="00584882"/>
    <w:rsid w:val="00584FE4"/>
    <w:rsid w:val="0058523D"/>
    <w:rsid w:val="005855EA"/>
    <w:rsid w:val="00585E8B"/>
    <w:rsid w:val="0058624E"/>
    <w:rsid w:val="005863F5"/>
    <w:rsid w:val="005865B0"/>
    <w:rsid w:val="005868F8"/>
    <w:rsid w:val="005873C2"/>
    <w:rsid w:val="005878A0"/>
    <w:rsid w:val="0059065E"/>
    <w:rsid w:val="00590E95"/>
    <w:rsid w:val="00590FF0"/>
    <w:rsid w:val="00591392"/>
    <w:rsid w:val="00591816"/>
    <w:rsid w:val="00591852"/>
    <w:rsid w:val="00591964"/>
    <w:rsid w:val="00591B36"/>
    <w:rsid w:val="00591E06"/>
    <w:rsid w:val="005921A1"/>
    <w:rsid w:val="0059297E"/>
    <w:rsid w:val="00593097"/>
    <w:rsid w:val="005933DC"/>
    <w:rsid w:val="00593A7E"/>
    <w:rsid w:val="00594049"/>
    <w:rsid w:val="005946E6"/>
    <w:rsid w:val="00594AAB"/>
    <w:rsid w:val="00594C17"/>
    <w:rsid w:val="00594D99"/>
    <w:rsid w:val="00595263"/>
    <w:rsid w:val="005953C8"/>
    <w:rsid w:val="00595A05"/>
    <w:rsid w:val="00595D2D"/>
    <w:rsid w:val="00596079"/>
    <w:rsid w:val="00596155"/>
    <w:rsid w:val="005961AE"/>
    <w:rsid w:val="005967EC"/>
    <w:rsid w:val="00596A92"/>
    <w:rsid w:val="00596EA9"/>
    <w:rsid w:val="0059737A"/>
    <w:rsid w:val="005978D8"/>
    <w:rsid w:val="00597A5C"/>
    <w:rsid w:val="00597FE9"/>
    <w:rsid w:val="005A0A81"/>
    <w:rsid w:val="005A0C98"/>
    <w:rsid w:val="005A0F47"/>
    <w:rsid w:val="005A17A6"/>
    <w:rsid w:val="005A18DB"/>
    <w:rsid w:val="005A1989"/>
    <w:rsid w:val="005A1F31"/>
    <w:rsid w:val="005A2CD6"/>
    <w:rsid w:val="005A2FAA"/>
    <w:rsid w:val="005A4462"/>
    <w:rsid w:val="005A474E"/>
    <w:rsid w:val="005A4A8C"/>
    <w:rsid w:val="005A561F"/>
    <w:rsid w:val="005A59EC"/>
    <w:rsid w:val="005A6108"/>
    <w:rsid w:val="005A6505"/>
    <w:rsid w:val="005A6624"/>
    <w:rsid w:val="005A6748"/>
    <w:rsid w:val="005A6783"/>
    <w:rsid w:val="005A6835"/>
    <w:rsid w:val="005A6B7B"/>
    <w:rsid w:val="005A7106"/>
    <w:rsid w:val="005A71A4"/>
    <w:rsid w:val="005A71C3"/>
    <w:rsid w:val="005A7CC0"/>
    <w:rsid w:val="005A7E70"/>
    <w:rsid w:val="005A7EF4"/>
    <w:rsid w:val="005B0292"/>
    <w:rsid w:val="005B0653"/>
    <w:rsid w:val="005B0AFF"/>
    <w:rsid w:val="005B107B"/>
    <w:rsid w:val="005B10C8"/>
    <w:rsid w:val="005B1284"/>
    <w:rsid w:val="005B1AFB"/>
    <w:rsid w:val="005B2017"/>
    <w:rsid w:val="005B2096"/>
    <w:rsid w:val="005B21E4"/>
    <w:rsid w:val="005B2216"/>
    <w:rsid w:val="005B232F"/>
    <w:rsid w:val="005B23D8"/>
    <w:rsid w:val="005B2A98"/>
    <w:rsid w:val="005B2B33"/>
    <w:rsid w:val="005B2BB0"/>
    <w:rsid w:val="005B317E"/>
    <w:rsid w:val="005B31E3"/>
    <w:rsid w:val="005B3865"/>
    <w:rsid w:val="005B3C2B"/>
    <w:rsid w:val="005B435E"/>
    <w:rsid w:val="005B4B5B"/>
    <w:rsid w:val="005B4D0F"/>
    <w:rsid w:val="005B4E5D"/>
    <w:rsid w:val="005B4EDE"/>
    <w:rsid w:val="005B587A"/>
    <w:rsid w:val="005B5B1E"/>
    <w:rsid w:val="005B5B90"/>
    <w:rsid w:val="005B5CDE"/>
    <w:rsid w:val="005B6239"/>
    <w:rsid w:val="005B63BE"/>
    <w:rsid w:val="005B6451"/>
    <w:rsid w:val="005B6988"/>
    <w:rsid w:val="005B6B5E"/>
    <w:rsid w:val="005B6C3C"/>
    <w:rsid w:val="005B70B9"/>
    <w:rsid w:val="005B7191"/>
    <w:rsid w:val="005B7DE3"/>
    <w:rsid w:val="005C02CE"/>
    <w:rsid w:val="005C040D"/>
    <w:rsid w:val="005C0D20"/>
    <w:rsid w:val="005C0D2A"/>
    <w:rsid w:val="005C0E35"/>
    <w:rsid w:val="005C0F69"/>
    <w:rsid w:val="005C113F"/>
    <w:rsid w:val="005C11E0"/>
    <w:rsid w:val="005C14E1"/>
    <w:rsid w:val="005C1A94"/>
    <w:rsid w:val="005C1DB4"/>
    <w:rsid w:val="005C2668"/>
    <w:rsid w:val="005C2D25"/>
    <w:rsid w:val="005C2DCD"/>
    <w:rsid w:val="005C3350"/>
    <w:rsid w:val="005C351B"/>
    <w:rsid w:val="005C362C"/>
    <w:rsid w:val="005C36CE"/>
    <w:rsid w:val="005C3A66"/>
    <w:rsid w:val="005C3C15"/>
    <w:rsid w:val="005C3D3E"/>
    <w:rsid w:val="005C499B"/>
    <w:rsid w:val="005C4F6E"/>
    <w:rsid w:val="005C5078"/>
    <w:rsid w:val="005C5125"/>
    <w:rsid w:val="005C567B"/>
    <w:rsid w:val="005C56D2"/>
    <w:rsid w:val="005C5E61"/>
    <w:rsid w:val="005C659A"/>
    <w:rsid w:val="005C6A68"/>
    <w:rsid w:val="005C6D1F"/>
    <w:rsid w:val="005C730C"/>
    <w:rsid w:val="005C7391"/>
    <w:rsid w:val="005C78E7"/>
    <w:rsid w:val="005C7CC8"/>
    <w:rsid w:val="005C7D37"/>
    <w:rsid w:val="005C7D40"/>
    <w:rsid w:val="005D006C"/>
    <w:rsid w:val="005D0A0F"/>
    <w:rsid w:val="005D0A96"/>
    <w:rsid w:val="005D0BBD"/>
    <w:rsid w:val="005D0DAD"/>
    <w:rsid w:val="005D1387"/>
    <w:rsid w:val="005D1C22"/>
    <w:rsid w:val="005D2126"/>
    <w:rsid w:val="005D22D3"/>
    <w:rsid w:val="005D243F"/>
    <w:rsid w:val="005D293A"/>
    <w:rsid w:val="005D2A8E"/>
    <w:rsid w:val="005D2D11"/>
    <w:rsid w:val="005D306C"/>
    <w:rsid w:val="005D3799"/>
    <w:rsid w:val="005D3DB0"/>
    <w:rsid w:val="005D44E2"/>
    <w:rsid w:val="005D4730"/>
    <w:rsid w:val="005D493D"/>
    <w:rsid w:val="005D496E"/>
    <w:rsid w:val="005D5474"/>
    <w:rsid w:val="005D5589"/>
    <w:rsid w:val="005D56F5"/>
    <w:rsid w:val="005D57A3"/>
    <w:rsid w:val="005D583C"/>
    <w:rsid w:val="005D5FEE"/>
    <w:rsid w:val="005D6353"/>
    <w:rsid w:val="005D643F"/>
    <w:rsid w:val="005D6A5C"/>
    <w:rsid w:val="005D6E64"/>
    <w:rsid w:val="005D7136"/>
    <w:rsid w:val="005D7160"/>
    <w:rsid w:val="005D76C1"/>
    <w:rsid w:val="005D7BC7"/>
    <w:rsid w:val="005D7CAD"/>
    <w:rsid w:val="005E0083"/>
    <w:rsid w:val="005E063A"/>
    <w:rsid w:val="005E0656"/>
    <w:rsid w:val="005E0871"/>
    <w:rsid w:val="005E0F23"/>
    <w:rsid w:val="005E12A0"/>
    <w:rsid w:val="005E1319"/>
    <w:rsid w:val="005E13F4"/>
    <w:rsid w:val="005E1891"/>
    <w:rsid w:val="005E1B06"/>
    <w:rsid w:val="005E1BAF"/>
    <w:rsid w:val="005E20D1"/>
    <w:rsid w:val="005E2589"/>
    <w:rsid w:val="005E2666"/>
    <w:rsid w:val="005E27B8"/>
    <w:rsid w:val="005E2902"/>
    <w:rsid w:val="005E2C00"/>
    <w:rsid w:val="005E2E26"/>
    <w:rsid w:val="005E3278"/>
    <w:rsid w:val="005E3386"/>
    <w:rsid w:val="005E346E"/>
    <w:rsid w:val="005E3478"/>
    <w:rsid w:val="005E361B"/>
    <w:rsid w:val="005E36CA"/>
    <w:rsid w:val="005E45E2"/>
    <w:rsid w:val="005E4622"/>
    <w:rsid w:val="005E4761"/>
    <w:rsid w:val="005E5015"/>
    <w:rsid w:val="005E5DEA"/>
    <w:rsid w:val="005E5F3B"/>
    <w:rsid w:val="005E61FB"/>
    <w:rsid w:val="005E69DA"/>
    <w:rsid w:val="005E6A8A"/>
    <w:rsid w:val="005E75C1"/>
    <w:rsid w:val="005E75F9"/>
    <w:rsid w:val="005E7931"/>
    <w:rsid w:val="005E7B01"/>
    <w:rsid w:val="005E7B27"/>
    <w:rsid w:val="005F0377"/>
    <w:rsid w:val="005F0544"/>
    <w:rsid w:val="005F107D"/>
    <w:rsid w:val="005F11C8"/>
    <w:rsid w:val="005F1323"/>
    <w:rsid w:val="005F159E"/>
    <w:rsid w:val="005F199B"/>
    <w:rsid w:val="005F1C8F"/>
    <w:rsid w:val="005F1C9C"/>
    <w:rsid w:val="005F200E"/>
    <w:rsid w:val="005F2155"/>
    <w:rsid w:val="005F23C3"/>
    <w:rsid w:val="005F26FF"/>
    <w:rsid w:val="005F2A74"/>
    <w:rsid w:val="005F2E2C"/>
    <w:rsid w:val="005F2EC9"/>
    <w:rsid w:val="005F3196"/>
    <w:rsid w:val="005F320B"/>
    <w:rsid w:val="005F32A3"/>
    <w:rsid w:val="005F3308"/>
    <w:rsid w:val="005F371B"/>
    <w:rsid w:val="005F3BD0"/>
    <w:rsid w:val="005F44B0"/>
    <w:rsid w:val="005F45D9"/>
    <w:rsid w:val="005F51BF"/>
    <w:rsid w:val="005F5F08"/>
    <w:rsid w:val="005F621D"/>
    <w:rsid w:val="005F6BB1"/>
    <w:rsid w:val="005F6CC6"/>
    <w:rsid w:val="005F7384"/>
    <w:rsid w:val="005F7899"/>
    <w:rsid w:val="005F7CB2"/>
    <w:rsid w:val="005F7DCF"/>
    <w:rsid w:val="00600307"/>
    <w:rsid w:val="0060034D"/>
    <w:rsid w:val="00600F38"/>
    <w:rsid w:val="006014DD"/>
    <w:rsid w:val="0060164B"/>
    <w:rsid w:val="00602804"/>
    <w:rsid w:val="00602FF9"/>
    <w:rsid w:val="006032F0"/>
    <w:rsid w:val="006033AE"/>
    <w:rsid w:val="0060381D"/>
    <w:rsid w:val="0060388D"/>
    <w:rsid w:val="006038A9"/>
    <w:rsid w:val="00603CBA"/>
    <w:rsid w:val="00604260"/>
    <w:rsid w:val="00604C8F"/>
    <w:rsid w:val="00605259"/>
    <w:rsid w:val="00605285"/>
    <w:rsid w:val="006052B7"/>
    <w:rsid w:val="006052CB"/>
    <w:rsid w:val="006055DB"/>
    <w:rsid w:val="00605992"/>
    <w:rsid w:val="00605BD9"/>
    <w:rsid w:val="0060650B"/>
    <w:rsid w:val="00606DDB"/>
    <w:rsid w:val="00607B4F"/>
    <w:rsid w:val="00607F49"/>
    <w:rsid w:val="00610185"/>
    <w:rsid w:val="0061035A"/>
    <w:rsid w:val="00610696"/>
    <w:rsid w:val="00610902"/>
    <w:rsid w:val="006109D7"/>
    <w:rsid w:val="00610EEA"/>
    <w:rsid w:val="006110AE"/>
    <w:rsid w:val="00611725"/>
    <w:rsid w:val="00611B50"/>
    <w:rsid w:val="00611D7F"/>
    <w:rsid w:val="00611D82"/>
    <w:rsid w:val="00611F4F"/>
    <w:rsid w:val="0061257F"/>
    <w:rsid w:val="0061260D"/>
    <w:rsid w:val="006126E3"/>
    <w:rsid w:val="006131EE"/>
    <w:rsid w:val="00613627"/>
    <w:rsid w:val="006138D9"/>
    <w:rsid w:val="0061458A"/>
    <w:rsid w:val="00614638"/>
    <w:rsid w:val="00614833"/>
    <w:rsid w:val="00614A75"/>
    <w:rsid w:val="00614C6E"/>
    <w:rsid w:val="00614E7E"/>
    <w:rsid w:val="00615244"/>
    <w:rsid w:val="00615458"/>
    <w:rsid w:val="0061548D"/>
    <w:rsid w:val="006158B6"/>
    <w:rsid w:val="006162B0"/>
    <w:rsid w:val="00616439"/>
    <w:rsid w:val="0061662B"/>
    <w:rsid w:val="00616810"/>
    <w:rsid w:val="00616A16"/>
    <w:rsid w:val="00616ACF"/>
    <w:rsid w:val="00616E12"/>
    <w:rsid w:val="00617581"/>
    <w:rsid w:val="006176C9"/>
    <w:rsid w:val="00620419"/>
    <w:rsid w:val="006207AD"/>
    <w:rsid w:val="00621230"/>
    <w:rsid w:val="006213E0"/>
    <w:rsid w:val="00621903"/>
    <w:rsid w:val="00621FF5"/>
    <w:rsid w:val="006229C6"/>
    <w:rsid w:val="00623524"/>
    <w:rsid w:val="00623800"/>
    <w:rsid w:val="006239BD"/>
    <w:rsid w:val="00623E5B"/>
    <w:rsid w:val="00623F4A"/>
    <w:rsid w:val="006243FB"/>
    <w:rsid w:val="006245DB"/>
    <w:rsid w:val="00624CA7"/>
    <w:rsid w:val="0062523C"/>
    <w:rsid w:val="0062531E"/>
    <w:rsid w:val="00625696"/>
    <w:rsid w:val="0062569B"/>
    <w:rsid w:val="00625723"/>
    <w:rsid w:val="00625984"/>
    <w:rsid w:val="006259C6"/>
    <w:rsid w:val="00625B1E"/>
    <w:rsid w:val="00625D45"/>
    <w:rsid w:val="00625E4C"/>
    <w:rsid w:val="0062677D"/>
    <w:rsid w:val="00626BE0"/>
    <w:rsid w:val="00627238"/>
    <w:rsid w:val="0062739B"/>
    <w:rsid w:val="006277C3"/>
    <w:rsid w:val="00627C2C"/>
    <w:rsid w:val="00627EB8"/>
    <w:rsid w:val="006301E6"/>
    <w:rsid w:val="0063027F"/>
    <w:rsid w:val="00630539"/>
    <w:rsid w:val="00630ADD"/>
    <w:rsid w:val="00631042"/>
    <w:rsid w:val="00631198"/>
    <w:rsid w:val="006311F0"/>
    <w:rsid w:val="006311F5"/>
    <w:rsid w:val="006315E7"/>
    <w:rsid w:val="006318C8"/>
    <w:rsid w:val="00631BCD"/>
    <w:rsid w:val="0063255F"/>
    <w:rsid w:val="00632BE7"/>
    <w:rsid w:val="00632DC2"/>
    <w:rsid w:val="00632E52"/>
    <w:rsid w:val="0063308F"/>
    <w:rsid w:val="00633153"/>
    <w:rsid w:val="006335D5"/>
    <w:rsid w:val="0063361B"/>
    <w:rsid w:val="00633623"/>
    <w:rsid w:val="0063365F"/>
    <w:rsid w:val="006337C8"/>
    <w:rsid w:val="006338FF"/>
    <w:rsid w:val="00633DE8"/>
    <w:rsid w:val="00633EF1"/>
    <w:rsid w:val="00634264"/>
    <w:rsid w:val="006342A4"/>
    <w:rsid w:val="006342EC"/>
    <w:rsid w:val="0063459E"/>
    <w:rsid w:val="00635B78"/>
    <w:rsid w:val="00635E0C"/>
    <w:rsid w:val="00636238"/>
    <w:rsid w:val="006366A0"/>
    <w:rsid w:val="006369C6"/>
    <w:rsid w:val="00636BB9"/>
    <w:rsid w:val="00636D29"/>
    <w:rsid w:val="00636DFA"/>
    <w:rsid w:val="006371FC"/>
    <w:rsid w:val="00637209"/>
    <w:rsid w:val="006374A3"/>
    <w:rsid w:val="006377FE"/>
    <w:rsid w:val="00637F39"/>
    <w:rsid w:val="00640103"/>
    <w:rsid w:val="0064066D"/>
    <w:rsid w:val="006407A6"/>
    <w:rsid w:val="0064092F"/>
    <w:rsid w:val="00640FF1"/>
    <w:rsid w:val="00641723"/>
    <w:rsid w:val="00641910"/>
    <w:rsid w:val="00641AC2"/>
    <w:rsid w:val="00642069"/>
    <w:rsid w:val="00642429"/>
    <w:rsid w:val="006425C6"/>
    <w:rsid w:val="00642A96"/>
    <w:rsid w:val="00642BFD"/>
    <w:rsid w:val="00643902"/>
    <w:rsid w:val="00643BBC"/>
    <w:rsid w:val="00643CED"/>
    <w:rsid w:val="006452EF"/>
    <w:rsid w:val="00645353"/>
    <w:rsid w:val="00645877"/>
    <w:rsid w:val="006459DE"/>
    <w:rsid w:val="0064623F"/>
    <w:rsid w:val="0064629F"/>
    <w:rsid w:val="00646315"/>
    <w:rsid w:val="006466B1"/>
    <w:rsid w:val="0064670E"/>
    <w:rsid w:val="006475AD"/>
    <w:rsid w:val="00647610"/>
    <w:rsid w:val="0064781C"/>
    <w:rsid w:val="00647A4B"/>
    <w:rsid w:val="0065033F"/>
    <w:rsid w:val="00650383"/>
    <w:rsid w:val="0065070D"/>
    <w:rsid w:val="006511AA"/>
    <w:rsid w:val="006511BA"/>
    <w:rsid w:val="00651226"/>
    <w:rsid w:val="00651413"/>
    <w:rsid w:val="00651445"/>
    <w:rsid w:val="006514F1"/>
    <w:rsid w:val="00651563"/>
    <w:rsid w:val="006521BF"/>
    <w:rsid w:val="006527D7"/>
    <w:rsid w:val="00653334"/>
    <w:rsid w:val="006536D8"/>
    <w:rsid w:val="00653776"/>
    <w:rsid w:val="0065387E"/>
    <w:rsid w:val="00653931"/>
    <w:rsid w:val="0065394F"/>
    <w:rsid w:val="00653B81"/>
    <w:rsid w:val="00653C68"/>
    <w:rsid w:val="006545BF"/>
    <w:rsid w:val="0065468E"/>
    <w:rsid w:val="00654F7B"/>
    <w:rsid w:val="0065549F"/>
    <w:rsid w:val="00655572"/>
    <w:rsid w:val="0065575F"/>
    <w:rsid w:val="00655D81"/>
    <w:rsid w:val="00656330"/>
    <w:rsid w:val="00656590"/>
    <w:rsid w:val="00656A2A"/>
    <w:rsid w:val="00656A57"/>
    <w:rsid w:val="00657537"/>
    <w:rsid w:val="006578A4"/>
    <w:rsid w:val="0066010A"/>
    <w:rsid w:val="006608F4"/>
    <w:rsid w:val="00660FAE"/>
    <w:rsid w:val="00661297"/>
    <w:rsid w:val="006617CE"/>
    <w:rsid w:val="006619F7"/>
    <w:rsid w:val="00661A34"/>
    <w:rsid w:val="00661B18"/>
    <w:rsid w:val="00661C8F"/>
    <w:rsid w:val="006621A2"/>
    <w:rsid w:val="006623C7"/>
    <w:rsid w:val="006624EC"/>
    <w:rsid w:val="006627B6"/>
    <w:rsid w:val="00662A76"/>
    <w:rsid w:val="00662E17"/>
    <w:rsid w:val="006632B8"/>
    <w:rsid w:val="006633C6"/>
    <w:rsid w:val="006638DA"/>
    <w:rsid w:val="00663949"/>
    <w:rsid w:val="00663E91"/>
    <w:rsid w:val="006642A2"/>
    <w:rsid w:val="006645A9"/>
    <w:rsid w:val="006648FB"/>
    <w:rsid w:val="00664ADD"/>
    <w:rsid w:val="00664B65"/>
    <w:rsid w:val="00664BAB"/>
    <w:rsid w:val="006659CB"/>
    <w:rsid w:val="00665F1C"/>
    <w:rsid w:val="006665B7"/>
    <w:rsid w:val="00666915"/>
    <w:rsid w:val="00666BF3"/>
    <w:rsid w:val="00666E56"/>
    <w:rsid w:val="00667457"/>
    <w:rsid w:val="006679C3"/>
    <w:rsid w:val="00667A6A"/>
    <w:rsid w:val="00667E99"/>
    <w:rsid w:val="0067013C"/>
    <w:rsid w:val="00670144"/>
    <w:rsid w:val="0067093D"/>
    <w:rsid w:val="00670A4B"/>
    <w:rsid w:val="00670B98"/>
    <w:rsid w:val="00670C0F"/>
    <w:rsid w:val="00670EB5"/>
    <w:rsid w:val="00670F83"/>
    <w:rsid w:val="00670F90"/>
    <w:rsid w:val="006712E5"/>
    <w:rsid w:val="006712F4"/>
    <w:rsid w:val="00671791"/>
    <w:rsid w:val="00671C1C"/>
    <w:rsid w:val="00671CE4"/>
    <w:rsid w:val="00671EE9"/>
    <w:rsid w:val="0067265E"/>
    <w:rsid w:val="006726B8"/>
    <w:rsid w:val="00672D4C"/>
    <w:rsid w:val="0067309C"/>
    <w:rsid w:val="00673563"/>
    <w:rsid w:val="0067360E"/>
    <w:rsid w:val="00673AA9"/>
    <w:rsid w:val="00673CCF"/>
    <w:rsid w:val="00673F51"/>
    <w:rsid w:val="00674019"/>
    <w:rsid w:val="00674A34"/>
    <w:rsid w:val="00674D51"/>
    <w:rsid w:val="00675010"/>
    <w:rsid w:val="00675140"/>
    <w:rsid w:val="00675921"/>
    <w:rsid w:val="00675D0F"/>
    <w:rsid w:val="00675D58"/>
    <w:rsid w:val="00675E53"/>
    <w:rsid w:val="006762F7"/>
    <w:rsid w:val="00676458"/>
    <w:rsid w:val="0067666A"/>
    <w:rsid w:val="006766B8"/>
    <w:rsid w:val="00676AAC"/>
    <w:rsid w:val="0067757B"/>
    <w:rsid w:val="00677BAB"/>
    <w:rsid w:val="00677E7C"/>
    <w:rsid w:val="00680096"/>
    <w:rsid w:val="006803AB"/>
    <w:rsid w:val="006804D5"/>
    <w:rsid w:val="0068077D"/>
    <w:rsid w:val="0068174F"/>
    <w:rsid w:val="00681CDA"/>
    <w:rsid w:val="00682046"/>
    <w:rsid w:val="0068269C"/>
    <w:rsid w:val="00682726"/>
    <w:rsid w:val="00682839"/>
    <w:rsid w:val="0068331A"/>
    <w:rsid w:val="00683336"/>
    <w:rsid w:val="0068389C"/>
    <w:rsid w:val="00684481"/>
    <w:rsid w:val="006847FC"/>
    <w:rsid w:val="006848E8"/>
    <w:rsid w:val="00684C1F"/>
    <w:rsid w:val="00684C63"/>
    <w:rsid w:val="00685212"/>
    <w:rsid w:val="006852AA"/>
    <w:rsid w:val="00685613"/>
    <w:rsid w:val="00685C56"/>
    <w:rsid w:val="00685DB0"/>
    <w:rsid w:val="00685E58"/>
    <w:rsid w:val="00685F51"/>
    <w:rsid w:val="00686176"/>
    <w:rsid w:val="00686251"/>
    <w:rsid w:val="00686C9C"/>
    <w:rsid w:val="00687998"/>
    <w:rsid w:val="00687B5E"/>
    <w:rsid w:val="00687C23"/>
    <w:rsid w:val="00690117"/>
    <w:rsid w:val="006904D1"/>
    <w:rsid w:val="00690DB4"/>
    <w:rsid w:val="00690E82"/>
    <w:rsid w:val="0069144B"/>
    <w:rsid w:val="006916B6"/>
    <w:rsid w:val="006918C1"/>
    <w:rsid w:val="00691913"/>
    <w:rsid w:val="00691996"/>
    <w:rsid w:val="00691B17"/>
    <w:rsid w:val="00691BBF"/>
    <w:rsid w:val="00691EDF"/>
    <w:rsid w:val="006920EB"/>
    <w:rsid w:val="0069253E"/>
    <w:rsid w:val="00692697"/>
    <w:rsid w:val="006928EF"/>
    <w:rsid w:val="00692ED6"/>
    <w:rsid w:val="0069317D"/>
    <w:rsid w:val="00693438"/>
    <w:rsid w:val="00693525"/>
    <w:rsid w:val="0069373F"/>
    <w:rsid w:val="00693959"/>
    <w:rsid w:val="00693E62"/>
    <w:rsid w:val="00693FBC"/>
    <w:rsid w:val="0069411E"/>
    <w:rsid w:val="00694457"/>
    <w:rsid w:val="00694643"/>
    <w:rsid w:val="006947B6"/>
    <w:rsid w:val="00694886"/>
    <w:rsid w:val="00694B6C"/>
    <w:rsid w:val="00694C13"/>
    <w:rsid w:val="00695638"/>
    <w:rsid w:val="0069572B"/>
    <w:rsid w:val="00695A37"/>
    <w:rsid w:val="00695CC3"/>
    <w:rsid w:val="00696147"/>
    <w:rsid w:val="00696562"/>
    <w:rsid w:val="00696720"/>
    <w:rsid w:val="00696732"/>
    <w:rsid w:val="00696971"/>
    <w:rsid w:val="006969C5"/>
    <w:rsid w:val="00697054"/>
    <w:rsid w:val="00697102"/>
    <w:rsid w:val="0069779C"/>
    <w:rsid w:val="0069782A"/>
    <w:rsid w:val="006A00E4"/>
    <w:rsid w:val="006A0523"/>
    <w:rsid w:val="006A0D3A"/>
    <w:rsid w:val="006A0D93"/>
    <w:rsid w:val="006A0F92"/>
    <w:rsid w:val="006A125F"/>
    <w:rsid w:val="006A1310"/>
    <w:rsid w:val="006A15E6"/>
    <w:rsid w:val="006A1822"/>
    <w:rsid w:val="006A1C01"/>
    <w:rsid w:val="006A1EB3"/>
    <w:rsid w:val="006A1F10"/>
    <w:rsid w:val="006A206C"/>
    <w:rsid w:val="006A2218"/>
    <w:rsid w:val="006A2278"/>
    <w:rsid w:val="006A22CF"/>
    <w:rsid w:val="006A22F2"/>
    <w:rsid w:val="006A29C6"/>
    <w:rsid w:val="006A2E06"/>
    <w:rsid w:val="006A38FA"/>
    <w:rsid w:val="006A3A7D"/>
    <w:rsid w:val="006A3BE6"/>
    <w:rsid w:val="006A3D10"/>
    <w:rsid w:val="006A4343"/>
    <w:rsid w:val="006A4A69"/>
    <w:rsid w:val="006A51E7"/>
    <w:rsid w:val="006A57B7"/>
    <w:rsid w:val="006A5B70"/>
    <w:rsid w:val="006A5D79"/>
    <w:rsid w:val="006A5DC7"/>
    <w:rsid w:val="006A5F19"/>
    <w:rsid w:val="006A66CA"/>
    <w:rsid w:val="006A695C"/>
    <w:rsid w:val="006A69F9"/>
    <w:rsid w:val="006A6F67"/>
    <w:rsid w:val="006A6FE0"/>
    <w:rsid w:val="006A6FF9"/>
    <w:rsid w:val="006A71AB"/>
    <w:rsid w:val="006A7243"/>
    <w:rsid w:val="006A775C"/>
    <w:rsid w:val="006A7894"/>
    <w:rsid w:val="006A79DC"/>
    <w:rsid w:val="006A7ADC"/>
    <w:rsid w:val="006B00B9"/>
    <w:rsid w:val="006B0279"/>
    <w:rsid w:val="006B047B"/>
    <w:rsid w:val="006B07A6"/>
    <w:rsid w:val="006B0838"/>
    <w:rsid w:val="006B0EBB"/>
    <w:rsid w:val="006B0FC7"/>
    <w:rsid w:val="006B11F3"/>
    <w:rsid w:val="006B1252"/>
    <w:rsid w:val="006B12AD"/>
    <w:rsid w:val="006B1E9D"/>
    <w:rsid w:val="006B2748"/>
    <w:rsid w:val="006B2D38"/>
    <w:rsid w:val="006B32D5"/>
    <w:rsid w:val="006B34F1"/>
    <w:rsid w:val="006B39B4"/>
    <w:rsid w:val="006B39E0"/>
    <w:rsid w:val="006B3CC7"/>
    <w:rsid w:val="006B4090"/>
    <w:rsid w:val="006B4378"/>
    <w:rsid w:val="006B4554"/>
    <w:rsid w:val="006B4C57"/>
    <w:rsid w:val="006B55DA"/>
    <w:rsid w:val="006B5603"/>
    <w:rsid w:val="006B5B66"/>
    <w:rsid w:val="006B60CA"/>
    <w:rsid w:val="006B6841"/>
    <w:rsid w:val="006B728E"/>
    <w:rsid w:val="006B7773"/>
    <w:rsid w:val="006B7937"/>
    <w:rsid w:val="006B7ADE"/>
    <w:rsid w:val="006C073D"/>
    <w:rsid w:val="006C09B3"/>
    <w:rsid w:val="006C11AC"/>
    <w:rsid w:val="006C1356"/>
    <w:rsid w:val="006C1BD3"/>
    <w:rsid w:val="006C1CCE"/>
    <w:rsid w:val="006C23A9"/>
    <w:rsid w:val="006C24F7"/>
    <w:rsid w:val="006C259F"/>
    <w:rsid w:val="006C2623"/>
    <w:rsid w:val="006C2747"/>
    <w:rsid w:val="006C297C"/>
    <w:rsid w:val="006C3320"/>
    <w:rsid w:val="006C38B7"/>
    <w:rsid w:val="006C3BFB"/>
    <w:rsid w:val="006C3DDC"/>
    <w:rsid w:val="006C43D0"/>
    <w:rsid w:val="006C4834"/>
    <w:rsid w:val="006C4873"/>
    <w:rsid w:val="006C50B1"/>
    <w:rsid w:val="006C5379"/>
    <w:rsid w:val="006C5401"/>
    <w:rsid w:val="006C5AE5"/>
    <w:rsid w:val="006C5E24"/>
    <w:rsid w:val="006C5F26"/>
    <w:rsid w:val="006C6AC1"/>
    <w:rsid w:val="006C6E89"/>
    <w:rsid w:val="006C7495"/>
    <w:rsid w:val="006C77FA"/>
    <w:rsid w:val="006C7BFF"/>
    <w:rsid w:val="006D01E2"/>
    <w:rsid w:val="006D0284"/>
    <w:rsid w:val="006D03B6"/>
    <w:rsid w:val="006D0D7A"/>
    <w:rsid w:val="006D10C3"/>
    <w:rsid w:val="006D138D"/>
    <w:rsid w:val="006D1721"/>
    <w:rsid w:val="006D1E96"/>
    <w:rsid w:val="006D202A"/>
    <w:rsid w:val="006D2191"/>
    <w:rsid w:val="006D2328"/>
    <w:rsid w:val="006D239F"/>
    <w:rsid w:val="006D23A5"/>
    <w:rsid w:val="006D2C99"/>
    <w:rsid w:val="006D2DB9"/>
    <w:rsid w:val="006D2E33"/>
    <w:rsid w:val="006D2E90"/>
    <w:rsid w:val="006D37AF"/>
    <w:rsid w:val="006D3A9C"/>
    <w:rsid w:val="006D3FB3"/>
    <w:rsid w:val="006D45A5"/>
    <w:rsid w:val="006D4DE3"/>
    <w:rsid w:val="006D5588"/>
    <w:rsid w:val="006D5590"/>
    <w:rsid w:val="006D569B"/>
    <w:rsid w:val="006D57FC"/>
    <w:rsid w:val="006D5890"/>
    <w:rsid w:val="006D5A33"/>
    <w:rsid w:val="006D5E9E"/>
    <w:rsid w:val="006D5F00"/>
    <w:rsid w:val="006D6645"/>
    <w:rsid w:val="006D6D83"/>
    <w:rsid w:val="006D7018"/>
    <w:rsid w:val="006D7540"/>
    <w:rsid w:val="006D76D1"/>
    <w:rsid w:val="006D7B81"/>
    <w:rsid w:val="006E014E"/>
    <w:rsid w:val="006E071B"/>
    <w:rsid w:val="006E1578"/>
    <w:rsid w:val="006E192C"/>
    <w:rsid w:val="006E1C30"/>
    <w:rsid w:val="006E239B"/>
    <w:rsid w:val="006E24AD"/>
    <w:rsid w:val="006E257D"/>
    <w:rsid w:val="006E271E"/>
    <w:rsid w:val="006E2728"/>
    <w:rsid w:val="006E2945"/>
    <w:rsid w:val="006E3158"/>
    <w:rsid w:val="006E3461"/>
    <w:rsid w:val="006E3462"/>
    <w:rsid w:val="006E35D8"/>
    <w:rsid w:val="006E3E27"/>
    <w:rsid w:val="006E42C9"/>
    <w:rsid w:val="006E454D"/>
    <w:rsid w:val="006E4786"/>
    <w:rsid w:val="006E4A3C"/>
    <w:rsid w:val="006E4EAC"/>
    <w:rsid w:val="006E4ECE"/>
    <w:rsid w:val="006E4ED0"/>
    <w:rsid w:val="006E51F7"/>
    <w:rsid w:val="006E5695"/>
    <w:rsid w:val="006E5FA6"/>
    <w:rsid w:val="006E605D"/>
    <w:rsid w:val="006E62D9"/>
    <w:rsid w:val="006E6484"/>
    <w:rsid w:val="006E6C22"/>
    <w:rsid w:val="006E6C4B"/>
    <w:rsid w:val="006E6EBB"/>
    <w:rsid w:val="006E6F0B"/>
    <w:rsid w:val="006E74DE"/>
    <w:rsid w:val="006E79FB"/>
    <w:rsid w:val="006E7CAB"/>
    <w:rsid w:val="006F02C8"/>
    <w:rsid w:val="006F068A"/>
    <w:rsid w:val="006F0908"/>
    <w:rsid w:val="006F1491"/>
    <w:rsid w:val="006F16F5"/>
    <w:rsid w:val="006F204F"/>
    <w:rsid w:val="006F2269"/>
    <w:rsid w:val="006F23A9"/>
    <w:rsid w:val="006F2683"/>
    <w:rsid w:val="006F2B0F"/>
    <w:rsid w:val="006F2BB9"/>
    <w:rsid w:val="006F2EC7"/>
    <w:rsid w:val="006F3015"/>
    <w:rsid w:val="006F33BB"/>
    <w:rsid w:val="006F3831"/>
    <w:rsid w:val="006F3BFE"/>
    <w:rsid w:val="006F3C16"/>
    <w:rsid w:val="006F3D7B"/>
    <w:rsid w:val="006F3F55"/>
    <w:rsid w:val="006F41CE"/>
    <w:rsid w:val="006F4213"/>
    <w:rsid w:val="006F48C1"/>
    <w:rsid w:val="006F49CB"/>
    <w:rsid w:val="006F4B32"/>
    <w:rsid w:val="006F5449"/>
    <w:rsid w:val="006F55B2"/>
    <w:rsid w:val="006F56D5"/>
    <w:rsid w:val="006F656F"/>
    <w:rsid w:val="006F7553"/>
    <w:rsid w:val="006F7EE0"/>
    <w:rsid w:val="0070001D"/>
    <w:rsid w:val="00700276"/>
    <w:rsid w:val="00700656"/>
    <w:rsid w:val="0070087B"/>
    <w:rsid w:val="00700CC6"/>
    <w:rsid w:val="00700E26"/>
    <w:rsid w:val="00700FB6"/>
    <w:rsid w:val="00701196"/>
    <w:rsid w:val="00701649"/>
    <w:rsid w:val="00701908"/>
    <w:rsid w:val="007019B7"/>
    <w:rsid w:val="00701A5B"/>
    <w:rsid w:val="00701B4D"/>
    <w:rsid w:val="00702002"/>
    <w:rsid w:val="00702403"/>
    <w:rsid w:val="00702534"/>
    <w:rsid w:val="00702755"/>
    <w:rsid w:val="007028C1"/>
    <w:rsid w:val="007028EC"/>
    <w:rsid w:val="00702A6C"/>
    <w:rsid w:val="00702FBA"/>
    <w:rsid w:val="007031D3"/>
    <w:rsid w:val="00703225"/>
    <w:rsid w:val="007036F9"/>
    <w:rsid w:val="00703A73"/>
    <w:rsid w:val="00703E12"/>
    <w:rsid w:val="007042B5"/>
    <w:rsid w:val="007047AF"/>
    <w:rsid w:val="007047DF"/>
    <w:rsid w:val="00704B71"/>
    <w:rsid w:val="00704BCA"/>
    <w:rsid w:val="00705616"/>
    <w:rsid w:val="00705669"/>
    <w:rsid w:val="00705A4F"/>
    <w:rsid w:val="00705C92"/>
    <w:rsid w:val="00706081"/>
    <w:rsid w:val="007063BC"/>
    <w:rsid w:val="00706550"/>
    <w:rsid w:val="007065B8"/>
    <w:rsid w:val="007068CF"/>
    <w:rsid w:val="00706983"/>
    <w:rsid w:val="00706B67"/>
    <w:rsid w:val="007071E0"/>
    <w:rsid w:val="007072F1"/>
    <w:rsid w:val="00707384"/>
    <w:rsid w:val="007073CA"/>
    <w:rsid w:val="0070760B"/>
    <w:rsid w:val="00707726"/>
    <w:rsid w:val="00707990"/>
    <w:rsid w:val="00707C66"/>
    <w:rsid w:val="00707DCF"/>
    <w:rsid w:val="00707EA2"/>
    <w:rsid w:val="00710BF5"/>
    <w:rsid w:val="00710C8C"/>
    <w:rsid w:val="0071145B"/>
    <w:rsid w:val="00711B83"/>
    <w:rsid w:val="00711FEE"/>
    <w:rsid w:val="00712177"/>
    <w:rsid w:val="007121AC"/>
    <w:rsid w:val="00712335"/>
    <w:rsid w:val="00712631"/>
    <w:rsid w:val="007127A0"/>
    <w:rsid w:val="00712B85"/>
    <w:rsid w:val="00712EBC"/>
    <w:rsid w:val="00712F08"/>
    <w:rsid w:val="00713904"/>
    <w:rsid w:val="00713972"/>
    <w:rsid w:val="00713CC2"/>
    <w:rsid w:val="00713DFC"/>
    <w:rsid w:val="00714013"/>
    <w:rsid w:val="007144BA"/>
    <w:rsid w:val="0071484D"/>
    <w:rsid w:val="00714859"/>
    <w:rsid w:val="00714AA8"/>
    <w:rsid w:val="00715068"/>
    <w:rsid w:val="007176CA"/>
    <w:rsid w:val="007176F8"/>
    <w:rsid w:val="00717A17"/>
    <w:rsid w:val="00717A26"/>
    <w:rsid w:val="00717F20"/>
    <w:rsid w:val="00717FE4"/>
    <w:rsid w:val="0072001A"/>
    <w:rsid w:val="007201BB"/>
    <w:rsid w:val="007202C5"/>
    <w:rsid w:val="007203C8"/>
    <w:rsid w:val="00720458"/>
    <w:rsid w:val="0072073B"/>
    <w:rsid w:val="007208B8"/>
    <w:rsid w:val="007211D1"/>
    <w:rsid w:val="00721379"/>
    <w:rsid w:val="00721716"/>
    <w:rsid w:val="007217F9"/>
    <w:rsid w:val="007221CE"/>
    <w:rsid w:val="0072222B"/>
    <w:rsid w:val="007229DD"/>
    <w:rsid w:val="007229DE"/>
    <w:rsid w:val="00722A95"/>
    <w:rsid w:val="00722D84"/>
    <w:rsid w:val="00723333"/>
    <w:rsid w:val="007234DD"/>
    <w:rsid w:val="00723869"/>
    <w:rsid w:val="00723BCB"/>
    <w:rsid w:val="00723BCF"/>
    <w:rsid w:val="00723C28"/>
    <w:rsid w:val="00723E68"/>
    <w:rsid w:val="0072412F"/>
    <w:rsid w:val="00724678"/>
    <w:rsid w:val="0072486B"/>
    <w:rsid w:val="00725028"/>
    <w:rsid w:val="00725567"/>
    <w:rsid w:val="007256C9"/>
    <w:rsid w:val="007258EA"/>
    <w:rsid w:val="00725956"/>
    <w:rsid w:val="00725C07"/>
    <w:rsid w:val="00725E93"/>
    <w:rsid w:val="007261BC"/>
    <w:rsid w:val="00726409"/>
    <w:rsid w:val="007266A1"/>
    <w:rsid w:val="00726B83"/>
    <w:rsid w:val="00726F4A"/>
    <w:rsid w:val="0072744A"/>
    <w:rsid w:val="00730E80"/>
    <w:rsid w:val="00730E8E"/>
    <w:rsid w:val="00730FD5"/>
    <w:rsid w:val="0073112E"/>
    <w:rsid w:val="0073182B"/>
    <w:rsid w:val="00731AD3"/>
    <w:rsid w:val="00731ADD"/>
    <w:rsid w:val="007326AF"/>
    <w:rsid w:val="007327FB"/>
    <w:rsid w:val="00733564"/>
    <w:rsid w:val="007335A0"/>
    <w:rsid w:val="00733A19"/>
    <w:rsid w:val="00733BC2"/>
    <w:rsid w:val="0073404F"/>
    <w:rsid w:val="00734489"/>
    <w:rsid w:val="0073449D"/>
    <w:rsid w:val="007344CD"/>
    <w:rsid w:val="007346C7"/>
    <w:rsid w:val="0073486F"/>
    <w:rsid w:val="007348E1"/>
    <w:rsid w:val="00734A54"/>
    <w:rsid w:val="00734F01"/>
    <w:rsid w:val="00734F12"/>
    <w:rsid w:val="0073512B"/>
    <w:rsid w:val="00735494"/>
    <w:rsid w:val="00735770"/>
    <w:rsid w:val="00735ACE"/>
    <w:rsid w:val="00735B49"/>
    <w:rsid w:val="00735FAD"/>
    <w:rsid w:val="00736248"/>
    <w:rsid w:val="007362AD"/>
    <w:rsid w:val="00736357"/>
    <w:rsid w:val="007369B4"/>
    <w:rsid w:val="00736DAC"/>
    <w:rsid w:val="00736DCF"/>
    <w:rsid w:val="007371CB"/>
    <w:rsid w:val="007375AA"/>
    <w:rsid w:val="0073766E"/>
    <w:rsid w:val="00737713"/>
    <w:rsid w:val="00737D10"/>
    <w:rsid w:val="00740330"/>
    <w:rsid w:val="00742104"/>
    <w:rsid w:val="00742189"/>
    <w:rsid w:val="00742265"/>
    <w:rsid w:val="00742327"/>
    <w:rsid w:val="00742C20"/>
    <w:rsid w:val="00743518"/>
    <w:rsid w:val="00743621"/>
    <w:rsid w:val="007443EA"/>
    <w:rsid w:val="00744DEC"/>
    <w:rsid w:val="00744E5B"/>
    <w:rsid w:val="007452DE"/>
    <w:rsid w:val="007454D4"/>
    <w:rsid w:val="00745D3A"/>
    <w:rsid w:val="00745FFE"/>
    <w:rsid w:val="007460F0"/>
    <w:rsid w:val="00746D04"/>
    <w:rsid w:val="00747154"/>
    <w:rsid w:val="00747660"/>
    <w:rsid w:val="007479F9"/>
    <w:rsid w:val="00747CBC"/>
    <w:rsid w:val="00750488"/>
    <w:rsid w:val="00750509"/>
    <w:rsid w:val="007506FE"/>
    <w:rsid w:val="007507D5"/>
    <w:rsid w:val="00750B97"/>
    <w:rsid w:val="007511CF"/>
    <w:rsid w:val="00751817"/>
    <w:rsid w:val="00751937"/>
    <w:rsid w:val="00751AFB"/>
    <w:rsid w:val="00751B46"/>
    <w:rsid w:val="00751FC9"/>
    <w:rsid w:val="0075202C"/>
    <w:rsid w:val="00752326"/>
    <w:rsid w:val="00752574"/>
    <w:rsid w:val="00752B7B"/>
    <w:rsid w:val="00752F46"/>
    <w:rsid w:val="0075369D"/>
    <w:rsid w:val="007539D2"/>
    <w:rsid w:val="00753A44"/>
    <w:rsid w:val="00753B46"/>
    <w:rsid w:val="00753BD5"/>
    <w:rsid w:val="007542CE"/>
    <w:rsid w:val="00754451"/>
    <w:rsid w:val="007546EE"/>
    <w:rsid w:val="0075475A"/>
    <w:rsid w:val="00754CA6"/>
    <w:rsid w:val="0075504C"/>
    <w:rsid w:val="0075572B"/>
    <w:rsid w:val="007558BC"/>
    <w:rsid w:val="00755C81"/>
    <w:rsid w:val="00755D1C"/>
    <w:rsid w:val="00756695"/>
    <w:rsid w:val="00756760"/>
    <w:rsid w:val="00756BA6"/>
    <w:rsid w:val="00757BF1"/>
    <w:rsid w:val="00757F01"/>
    <w:rsid w:val="007608E5"/>
    <w:rsid w:val="0076092E"/>
    <w:rsid w:val="0076093F"/>
    <w:rsid w:val="00760972"/>
    <w:rsid w:val="00760EFF"/>
    <w:rsid w:val="00760F8E"/>
    <w:rsid w:val="0076101D"/>
    <w:rsid w:val="007616AC"/>
    <w:rsid w:val="00761AB0"/>
    <w:rsid w:val="00761B23"/>
    <w:rsid w:val="00761FCF"/>
    <w:rsid w:val="0076231D"/>
    <w:rsid w:val="00762881"/>
    <w:rsid w:val="00762A1B"/>
    <w:rsid w:val="00762D5B"/>
    <w:rsid w:val="0076399F"/>
    <w:rsid w:val="007642C5"/>
    <w:rsid w:val="007642F1"/>
    <w:rsid w:val="0076522E"/>
    <w:rsid w:val="00765962"/>
    <w:rsid w:val="00765B82"/>
    <w:rsid w:val="00765C1A"/>
    <w:rsid w:val="00765E65"/>
    <w:rsid w:val="00765F7B"/>
    <w:rsid w:val="00765F93"/>
    <w:rsid w:val="007665D3"/>
    <w:rsid w:val="007675BA"/>
    <w:rsid w:val="00767638"/>
    <w:rsid w:val="00767741"/>
    <w:rsid w:val="00767D69"/>
    <w:rsid w:val="007700F3"/>
    <w:rsid w:val="007704BE"/>
    <w:rsid w:val="00770829"/>
    <w:rsid w:val="0077099A"/>
    <w:rsid w:val="00770A56"/>
    <w:rsid w:val="00770A5E"/>
    <w:rsid w:val="00770F40"/>
    <w:rsid w:val="00771026"/>
    <w:rsid w:val="0077124F"/>
    <w:rsid w:val="007712F7"/>
    <w:rsid w:val="00771A18"/>
    <w:rsid w:val="00771C5A"/>
    <w:rsid w:val="00771EC9"/>
    <w:rsid w:val="00771FFC"/>
    <w:rsid w:val="00772302"/>
    <w:rsid w:val="00772631"/>
    <w:rsid w:val="00772C82"/>
    <w:rsid w:val="00773550"/>
    <w:rsid w:val="00773BC3"/>
    <w:rsid w:val="00773FA3"/>
    <w:rsid w:val="007740C5"/>
    <w:rsid w:val="007741EA"/>
    <w:rsid w:val="00774422"/>
    <w:rsid w:val="00774A51"/>
    <w:rsid w:val="00774EC7"/>
    <w:rsid w:val="007752A2"/>
    <w:rsid w:val="007757F8"/>
    <w:rsid w:val="00775F13"/>
    <w:rsid w:val="00776098"/>
    <w:rsid w:val="0077622F"/>
    <w:rsid w:val="007762EA"/>
    <w:rsid w:val="007763BD"/>
    <w:rsid w:val="00776E5D"/>
    <w:rsid w:val="00776FC4"/>
    <w:rsid w:val="0077704B"/>
    <w:rsid w:val="00777097"/>
    <w:rsid w:val="0077728A"/>
    <w:rsid w:val="0077783C"/>
    <w:rsid w:val="0077789B"/>
    <w:rsid w:val="007800B2"/>
    <w:rsid w:val="0078016B"/>
    <w:rsid w:val="00780A90"/>
    <w:rsid w:val="00780CB4"/>
    <w:rsid w:val="00781407"/>
    <w:rsid w:val="00781590"/>
    <w:rsid w:val="00781A65"/>
    <w:rsid w:val="007823DF"/>
    <w:rsid w:val="00782963"/>
    <w:rsid w:val="007829C7"/>
    <w:rsid w:val="00783789"/>
    <w:rsid w:val="00783E04"/>
    <w:rsid w:val="00783E33"/>
    <w:rsid w:val="00783E8C"/>
    <w:rsid w:val="00784078"/>
    <w:rsid w:val="0078439C"/>
    <w:rsid w:val="00784BCE"/>
    <w:rsid w:val="00784C52"/>
    <w:rsid w:val="007850D8"/>
    <w:rsid w:val="00785163"/>
    <w:rsid w:val="0078561C"/>
    <w:rsid w:val="00785B0A"/>
    <w:rsid w:val="00785D76"/>
    <w:rsid w:val="00785EAD"/>
    <w:rsid w:val="00785FA3"/>
    <w:rsid w:val="0078634D"/>
    <w:rsid w:val="007864C4"/>
    <w:rsid w:val="0078744B"/>
    <w:rsid w:val="00787501"/>
    <w:rsid w:val="00787BD2"/>
    <w:rsid w:val="00790325"/>
    <w:rsid w:val="0079039E"/>
    <w:rsid w:val="00790481"/>
    <w:rsid w:val="00790698"/>
    <w:rsid w:val="00790920"/>
    <w:rsid w:val="0079093F"/>
    <w:rsid w:val="00790955"/>
    <w:rsid w:val="00790EAC"/>
    <w:rsid w:val="00790F4B"/>
    <w:rsid w:val="0079127E"/>
    <w:rsid w:val="00791C72"/>
    <w:rsid w:val="00791DF1"/>
    <w:rsid w:val="00792B56"/>
    <w:rsid w:val="00792F96"/>
    <w:rsid w:val="00793373"/>
    <w:rsid w:val="00793800"/>
    <w:rsid w:val="007938D7"/>
    <w:rsid w:val="00794C86"/>
    <w:rsid w:val="00794C8A"/>
    <w:rsid w:val="00795079"/>
    <w:rsid w:val="0079507A"/>
    <w:rsid w:val="00795BC8"/>
    <w:rsid w:val="00795FE6"/>
    <w:rsid w:val="0079676C"/>
    <w:rsid w:val="0079682A"/>
    <w:rsid w:val="007969F8"/>
    <w:rsid w:val="00796A37"/>
    <w:rsid w:val="00796BE4"/>
    <w:rsid w:val="00796FA5"/>
    <w:rsid w:val="007976DA"/>
    <w:rsid w:val="00797B36"/>
    <w:rsid w:val="00797EA4"/>
    <w:rsid w:val="007A0240"/>
    <w:rsid w:val="007A0FD2"/>
    <w:rsid w:val="007A1603"/>
    <w:rsid w:val="007A2420"/>
    <w:rsid w:val="007A31FA"/>
    <w:rsid w:val="007A4291"/>
    <w:rsid w:val="007A45AB"/>
    <w:rsid w:val="007A46B0"/>
    <w:rsid w:val="007A4EE6"/>
    <w:rsid w:val="007A50CE"/>
    <w:rsid w:val="007A53A9"/>
    <w:rsid w:val="007A54F5"/>
    <w:rsid w:val="007A5C08"/>
    <w:rsid w:val="007A5CFD"/>
    <w:rsid w:val="007A6466"/>
    <w:rsid w:val="007A6A1E"/>
    <w:rsid w:val="007A6A64"/>
    <w:rsid w:val="007A6D26"/>
    <w:rsid w:val="007A6D9A"/>
    <w:rsid w:val="007A6F64"/>
    <w:rsid w:val="007A78B3"/>
    <w:rsid w:val="007A79C4"/>
    <w:rsid w:val="007A7C9A"/>
    <w:rsid w:val="007A7E52"/>
    <w:rsid w:val="007A7F62"/>
    <w:rsid w:val="007B039A"/>
    <w:rsid w:val="007B10AA"/>
    <w:rsid w:val="007B110E"/>
    <w:rsid w:val="007B1344"/>
    <w:rsid w:val="007B1937"/>
    <w:rsid w:val="007B1995"/>
    <w:rsid w:val="007B1E97"/>
    <w:rsid w:val="007B20C4"/>
    <w:rsid w:val="007B23F4"/>
    <w:rsid w:val="007B24AA"/>
    <w:rsid w:val="007B2CC6"/>
    <w:rsid w:val="007B3184"/>
    <w:rsid w:val="007B34E7"/>
    <w:rsid w:val="007B35C4"/>
    <w:rsid w:val="007B3E30"/>
    <w:rsid w:val="007B3E65"/>
    <w:rsid w:val="007B41EB"/>
    <w:rsid w:val="007B486D"/>
    <w:rsid w:val="007B53FB"/>
    <w:rsid w:val="007B557C"/>
    <w:rsid w:val="007B5636"/>
    <w:rsid w:val="007B5974"/>
    <w:rsid w:val="007B5EC7"/>
    <w:rsid w:val="007B601A"/>
    <w:rsid w:val="007B6431"/>
    <w:rsid w:val="007B66EA"/>
    <w:rsid w:val="007B6CBE"/>
    <w:rsid w:val="007B7070"/>
    <w:rsid w:val="007B748A"/>
    <w:rsid w:val="007B79ED"/>
    <w:rsid w:val="007B7DD4"/>
    <w:rsid w:val="007C028F"/>
    <w:rsid w:val="007C03E9"/>
    <w:rsid w:val="007C0896"/>
    <w:rsid w:val="007C0A8B"/>
    <w:rsid w:val="007C14E9"/>
    <w:rsid w:val="007C15E9"/>
    <w:rsid w:val="007C19D9"/>
    <w:rsid w:val="007C1BC3"/>
    <w:rsid w:val="007C1FA6"/>
    <w:rsid w:val="007C2284"/>
    <w:rsid w:val="007C2290"/>
    <w:rsid w:val="007C2AB4"/>
    <w:rsid w:val="007C2ABE"/>
    <w:rsid w:val="007C2EE0"/>
    <w:rsid w:val="007C3168"/>
    <w:rsid w:val="007C33EF"/>
    <w:rsid w:val="007C36BA"/>
    <w:rsid w:val="007C47EF"/>
    <w:rsid w:val="007C4808"/>
    <w:rsid w:val="007C5AAB"/>
    <w:rsid w:val="007C665F"/>
    <w:rsid w:val="007C6798"/>
    <w:rsid w:val="007C6883"/>
    <w:rsid w:val="007C6B85"/>
    <w:rsid w:val="007C73C0"/>
    <w:rsid w:val="007C7CC5"/>
    <w:rsid w:val="007C7E75"/>
    <w:rsid w:val="007C7E7A"/>
    <w:rsid w:val="007D0493"/>
    <w:rsid w:val="007D0CA6"/>
    <w:rsid w:val="007D0D5D"/>
    <w:rsid w:val="007D149D"/>
    <w:rsid w:val="007D18EF"/>
    <w:rsid w:val="007D198F"/>
    <w:rsid w:val="007D1E8E"/>
    <w:rsid w:val="007D1F95"/>
    <w:rsid w:val="007D2330"/>
    <w:rsid w:val="007D2402"/>
    <w:rsid w:val="007D2592"/>
    <w:rsid w:val="007D2C1E"/>
    <w:rsid w:val="007D3063"/>
    <w:rsid w:val="007D32BE"/>
    <w:rsid w:val="007D34FF"/>
    <w:rsid w:val="007D38FC"/>
    <w:rsid w:val="007D3A62"/>
    <w:rsid w:val="007D3D58"/>
    <w:rsid w:val="007D3E1C"/>
    <w:rsid w:val="007D4379"/>
    <w:rsid w:val="007D43B4"/>
    <w:rsid w:val="007D49FF"/>
    <w:rsid w:val="007D4AF1"/>
    <w:rsid w:val="007D4DC7"/>
    <w:rsid w:val="007D4E68"/>
    <w:rsid w:val="007D54E7"/>
    <w:rsid w:val="007D591E"/>
    <w:rsid w:val="007D59BD"/>
    <w:rsid w:val="007D5C6D"/>
    <w:rsid w:val="007D5CD0"/>
    <w:rsid w:val="007D6072"/>
    <w:rsid w:val="007D60F2"/>
    <w:rsid w:val="007D6117"/>
    <w:rsid w:val="007D61DC"/>
    <w:rsid w:val="007D6866"/>
    <w:rsid w:val="007D68F0"/>
    <w:rsid w:val="007D6A4D"/>
    <w:rsid w:val="007D708B"/>
    <w:rsid w:val="007E02ED"/>
    <w:rsid w:val="007E0305"/>
    <w:rsid w:val="007E04D7"/>
    <w:rsid w:val="007E05B5"/>
    <w:rsid w:val="007E0A07"/>
    <w:rsid w:val="007E0C9D"/>
    <w:rsid w:val="007E0CFB"/>
    <w:rsid w:val="007E0E58"/>
    <w:rsid w:val="007E1134"/>
    <w:rsid w:val="007E1C9A"/>
    <w:rsid w:val="007E1FC6"/>
    <w:rsid w:val="007E26D2"/>
    <w:rsid w:val="007E2AA3"/>
    <w:rsid w:val="007E2BA3"/>
    <w:rsid w:val="007E2F95"/>
    <w:rsid w:val="007E3062"/>
    <w:rsid w:val="007E32BC"/>
    <w:rsid w:val="007E35B2"/>
    <w:rsid w:val="007E3704"/>
    <w:rsid w:val="007E42CB"/>
    <w:rsid w:val="007E49E6"/>
    <w:rsid w:val="007E4BB1"/>
    <w:rsid w:val="007E4D59"/>
    <w:rsid w:val="007E4D5F"/>
    <w:rsid w:val="007E4EA2"/>
    <w:rsid w:val="007E5122"/>
    <w:rsid w:val="007E5182"/>
    <w:rsid w:val="007E521D"/>
    <w:rsid w:val="007E55E1"/>
    <w:rsid w:val="007E5691"/>
    <w:rsid w:val="007E593F"/>
    <w:rsid w:val="007E6C18"/>
    <w:rsid w:val="007E6F72"/>
    <w:rsid w:val="007E7371"/>
    <w:rsid w:val="007E73F3"/>
    <w:rsid w:val="007E7A82"/>
    <w:rsid w:val="007F0CFC"/>
    <w:rsid w:val="007F0FD1"/>
    <w:rsid w:val="007F13AB"/>
    <w:rsid w:val="007F140D"/>
    <w:rsid w:val="007F18A1"/>
    <w:rsid w:val="007F20FE"/>
    <w:rsid w:val="007F23F4"/>
    <w:rsid w:val="007F2773"/>
    <w:rsid w:val="007F2F9D"/>
    <w:rsid w:val="007F3250"/>
    <w:rsid w:val="007F3316"/>
    <w:rsid w:val="007F3A8B"/>
    <w:rsid w:val="007F3F0A"/>
    <w:rsid w:val="007F4458"/>
    <w:rsid w:val="007F4763"/>
    <w:rsid w:val="007F5891"/>
    <w:rsid w:val="007F63D4"/>
    <w:rsid w:val="007F640E"/>
    <w:rsid w:val="007F6CA4"/>
    <w:rsid w:val="007F6D92"/>
    <w:rsid w:val="007F708A"/>
    <w:rsid w:val="007F737A"/>
    <w:rsid w:val="007F7951"/>
    <w:rsid w:val="007F7A29"/>
    <w:rsid w:val="0080045C"/>
    <w:rsid w:val="00800B2F"/>
    <w:rsid w:val="00800F55"/>
    <w:rsid w:val="00801185"/>
    <w:rsid w:val="00801A0B"/>
    <w:rsid w:val="00801E3A"/>
    <w:rsid w:val="00801FD4"/>
    <w:rsid w:val="00801FF2"/>
    <w:rsid w:val="00802AED"/>
    <w:rsid w:val="00802B5B"/>
    <w:rsid w:val="00803621"/>
    <w:rsid w:val="00803A53"/>
    <w:rsid w:val="00803C75"/>
    <w:rsid w:val="00804973"/>
    <w:rsid w:val="00804A01"/>
    <w:rsid w:val="00804A19"/>
    <w:rsid w:val="00804B2B"/>
    <w:rsid w:val="0080509B"/>
    <w:rsid w:val="008052B2"/>
    <w:rsid w:val="008053A2"/>
    <w:rsid w:val="008057D9"/>
    <w:rsid w:val="00805ACC"/>
    <w:rsid w:val="00805B67"/>
    <w:rsid w:val="00806377"/>
    <w:rsid w:val="00806686"/>
    <w:rsid w:val="0080674E"/>
    <w:rsid w:val="0080684A"/>
    <w:rsid w:val="00806C96"/>
    <w:rsid w:val="0080752E"/>
    <w:rsid w:val="00807C13"/>
    <w:rsid w:val="00810519"/>
    <w:rsid w:val="008112FD"/>
    <w:rsid w:val="00811533"/>
    <w:rsid w:val="008119F5"/>
    <w:rsid w:val="00811BC3"/>
    <w:rsid w:val="00811DAD"/>
    <w:rsid w:val="00812569"/>
    <w:rsid w:val="0081257D"/>
    <w:rsid w:val="008125A7"/>
    <w:rsid w:val="0081278F"/>
    <w:rsid w:val="00812AE3"/>
    <w:rsid w:val="00813A37"/>
    <w:rsid w:val="00813E5F"/>
    <w:rsid w:val="00813F47"/>
    <w:rsid w:val="0081439F"/>
    <w:rsid w:val="00814653"/>
    <w:rsid w:val="00814A08"/>
    <w:rsid w:val="00814B4F"/>
    <w:rsid w:val="00814C13"/>
    <w:rsid w:val="00814D97"/>
    <w:rsid w:val="008154EE"/>
    <w:rsid w:val="00816055"/>
    <w:rsid w:val="00816072"/>
    <w:rsid w:val="00816389"/>
    <w:rsid w:val="008163B7"/>
    <w:rsid w:val="0081657D"/>
    <w:rsid w:val="00816AE0"/>
    <w:rsid w:val="00816CC8"/>
    <w:rsid w:val="00816DCC"/>
    <w:rsid w:val="00816E74"/>
    <w:rsid w:val="0081724F"/>
    <w:rsid w:val="00817A26"/>
    <w:rsid w:val="00817B47"/>
    <w:rsid w:val="00817C19"/>
    <w:rsid w:val="00817E72"/>
    <w:rsid w:val="008205A5"/>
    <w:rsid w:val="0082097A"/>
    <w:rsid w:val="00821162"/>
    <w:rsid w:val="0082129C"/>
    <w:rsid w:val="0082139C"/>
    <w:rsid w:val="0082170B"/>
    <w:rsid w:val="00821905"/>
    <w:rsid w:val="00821C9C"/>
    <w:rsid w:val="00822180"/>
    <w:rsid w:val="00822441"/>
    <w:rsid w:val="00822DCC"/>
    <w:rsid w:val="008230BE"/>
    <w:rsid w:val="0082315E"/>
    <w:rsid w:val="00823B5A"/>
    <w:rsid w:val="00823D0D"/>
    <w:rsid w:val="00824724"/>
    <w:rsid w:val="00824A96"/>
    <w:rsid w:val="00824AB0"/>
    <w:rsid w:val="00824C8B"/>
    <w:rsid w:val="00824DDF"/>
    <w:rsid w:val="00826340"/>
    <w:rsid w:val="008263EB"/>
    <w:rsid w:val="008276C0"/>
    <w:rsid w:val="00827AB8"/>
    <w:rsid w:val="00827B2C"/>
    <w:rsid w:val="0083014F"/>
    <w:rsid w:val="00830456"/>
    <w:rsid w:val="00830688"/>
    <w:rsid w:val="00830770"/>
    <w:rsid w:val="00830B30"/>
    <w:rsid w:val="00830FFF"/>
    <w:rsid w:val="00831080"/>
    <w:rsid w:val="00831729"/>
    <w:rsid w:val="00831B8B"/>
    <w:rsid w:val="0083205F"/>
    <w:rsid w:val="0083227C"/>
    <w:rsid w:val="00832295"/>
    <w:rsid w:val="00832480"/>
    <w:rsid w:val="00832CB5"/>
    <w:rsid w:val="00834886"/>
    <w:rsid w:val="00834D56"/>
    <w:rsid w:val="00834EB3"/>
    <w:rsid w:val="0083533D"/>
    <w:rsid w:val="008355CD"/>
    <w:rsid w:val="00835DF3"/>
    <w:rsid w:val="00835E42"/>
    <w:rsid w:val="00836227"/>
    <w:rsid w:val="008362F8"/>
    <w:rsid w:val="0083646D"/>
    <w:rsid w:val="00836516"/>
    <w:rsid w:val="008369AA"/>
    <w:rsid w:val="00836E1A"/>
    <w:rsid w:val="00836FC1"/>
    <w:rsid w:val="00837100"/>
    <w:rsid w:val="008375A9"/>
    <w:rsid w:val="008377F3"/>
    <w:rsid w:val="008378BB"/>
    <w:rsid w:val="00837BA5"/>
    <w:rsid w:val="00837C81"/>
    <w:rsid w:val="008407D6"/>
    <w:rsid w:val="00840897"/>
    <w:rsid w:val="008409B1"/>
    <w:rsid w:val="00840A10"/>
    <w:rsid w:val="00840B27"/>
    <w:rsid w:val="00840C24"/>
    <w:rsid w:val="00840E41"/>
    <w:rsid w:val="00841A9F"/>
    <w:rsid w:val="00842328"/>
    <w:rsid w:val="0084249F"/>
    <w:rsid w:val="0084253C"/>
    <w:rsid w:val="008425CE"/>
    <w:rsid w:val="008429EA"/>
    <w:rsid w:val="00842B1F"/>
    <w:rsid w:val="00842B32"/>
    <w:rsid w:val="0084323B"/>
    <w:rsid w:val="0084350D"/>
    <w:rsid w:val="00843817"/>
    <w:rsid w:val="008438C0"/>
    <w:rsid w:val="00843F68"/>
    <w:rsid w:val="008443CD"/>
    <w:rsid w:val="00844508"/>
    <w:rsid w:val="0084456F"/>
    <w:rsid w:val="00844D8F"/>
    <w:rsid w:val="00845363"/>
    <w:rsid w:val="008457D2"/>
    <w:rsid w:val="00845E17"/>
    <w:rsid w:val="00845F2F"/>
    <w:rsid w:val="00845FE0"/>
    <w:rsid w:val="008460FA"/>
    <w:rsid w:val="00846141"/>
    <w:rsid w:val="0084614B"/>
    <w:rsid w:val="00846661"/>
    <w:rsid w:val="008466A5"/>
    <w:rsid w:val="00846B26"/>
    <w:rsid w:val="00846EB3"/>
    <w:rsid w:val="00846EC1"/>
    <w:rsid w:val="00846F7C"/>
    <w:rsid w:val="0084766B"/>
    <w:rsid w:val="00847E8C"/>
    <w:rsid w:val="00847F7E"/>
    <w:rsid w:val="00850158"/>
    <w:rsid w:val="00850E54"/>
    <w:rsid w:val="00851869"/>
    <w:rsid w:val="00851FDA"/>
    <w:rsid w:val="00852358"/>
    <w:rsid w:val="008529C1"/>
    <w:rsid w:val="00852A5F"/>
    <w:rsid w:val="00853147"/>
    <w:rsid w:val="0085325A"/>
    <w:rsid w:val="00853455"/>
    <w:rsid w:val="0085408A"/>
    <w:rsid w:val="008541BB"/>
    <w:rsid w:val="0085424B"/>
    <w:rsid w:val="00854663"/>
    <w:rsid w:val="008547A7"/>
    <w:rsid w:val="00854D8D"/>
    <w:rsid w:val="00854E50"/>
    <w:rsid w:val="00854ED0"/>
    <w:rsid w:val="00855121"/>
    <w:rsid w:val="008556AE"/>
    <w:rsid w:val="0085578D"/>
    <w:rsid w:val="00855E62"/>
    <w:rsid w:val="00857383"/>
    <w:rsid w:val="00857566"/>
    <w:rsid w:val="00857768"/>
    <w:rsid w:val="0085799D"/>
    <w:rsid w:val="00857B3D"/>
    <w:rsid w:val="00857BA8"/>
    <w:rsid w:val="00857C62"/>
    <w:rsid w:val="00857D71"/>
    <w:rsid w:val="00857FFA"/>
    <w:rsid w:val="0086035B"/>
    <w:rsid w:val="00860A1E"/>
    <w:rsid w:val="00860ECB"/>
    <w:rsid w:val="00860FBB"/>
    <w:rsid w:val="0086116A"/>
    <w:rsid w:val="00861D3B"/>
    <w:rsid w:val="00861DD1"/>
    <w:rsid w:val="00861E6B"/>
    <w:rsid w:val="00861F7C"/>
    <w:rsid w:val="00862442"/>
    <w:rsid w:val="0086263E"/>
    <w:rsid w:val="00862817"/>
    <w:rsid w:val="00862AA8"/>
    <w:rsid w:val="00862E94"/>
    <w:rsid w:val="00862F5E"/>
    <w:rsid w:val="0086340E"/>
    <w:rsid w:val="0086380E"/>
    <w:rsid w:val="0086398D"/>
    <w:rsid w:val="00864460"/>
    <w:rsid w:val="008645D5"/>
    <w:rsid w:val="00864C9E"/>
    <w:rsid w:val="00864CD9"/>
    <w:rsid w:val="00864D4E"/>
    <w:rsid w:val="00865890"/>
    <w:rsid w:val="00865A55"/>
    <w:rsid w:val="00865B42"/>
    <w:rsid w:val="00865B83"/>
    <w:rsid w:val="0086617A"/>
    <w:rsid w:val="00866760"/>
    <w:rsid w:val="00866A88"/>
    <w:rsid w:val="00866AED"/>
    <w:rsid w:val="0086707F"/>
    <w:rsid w:val="008670A6"/>
    <w:rsid w:val="008673DE"/>
    <w:rsid w:val="0086750E"/>
    <w:rsid w:val="008676CB"/>
    <w:rsid w:val="00867A2B"/>
    <w:rsid w:val="00867D63"/>
    <w:rsid w:val="00870705"/>
    <w:rsid w:val="00870DE7"/>
    <w:rsid w:val="0087161B"/>
    <w:rsid w:val="00871A45"/>
    <w:rsid w:val="00871CEF"/>
    <w:rsid w:val="008724EB"/>
    <w:rsid w:val="0087260C"/>
    <w:rsid w:val="00872C3F"/>
    <w:rsid w:val="00872E2C"/>
    <w:rsid w:val="00872EB9"/>
    <w:rsid w:val="008737EE"/>
    <w:rsid w:val="008744B4"/>
    <w:rsid w:val="008747D2"/>
    <w:rsid w:val="008747E2"/>
    <w:rsid w:val="00874FA7"/>
    <w:rsid w:val="00875002"/>
    <w:rsid w:val="00875ED4"/>
    <w:rsid w:val="00876365"/>
    <w:rsid w:val="0087649A"/>
    <w:rsid w:val="0087685A"/>
    <w:rsid w:val="008768BA"/>
    <w:rsid w:val="008774A4"/>
    <w:rsid w:val="00877707"/>
    <w:rsid w:val="008777CC"/>
    <w:rsid w:val="008779F1"/>
    <w:rsid w:val="00877A3B"/>
    <w:rsid w:val="00877BC6"/>
    <w:rsid w:val="0088021C"/>
    <w:rsid w:val="008803B1"/>
    <w:rsid w:val="00880707"/>
    <w:rsid w:val="00880766"/>
    <w:rsid w:val="008807C5"/>
    <w:rsid w:val="008807E3"/>
    <w:rsid w:val="00880EC2"/>
    <w:rsid w:val="00881287"/>
    <w:rsid w:val="008812EF"/>
    <w:rsid w:val="008819D9"/>
    <w:rsid w:val="008820D8"/>
    <w:rsid w:val="00882492"/>
    <w:rsid w:val="0088252A"/>
    <w:rsid w:val="00882783"/>
    <w:rsid w:val="00882871"/>
    <w:rsid w:val="00882D06"/>
    <w:rsid w:val="00882E86"/>
    <w:rsid w:val="00882F5F"/>
    <w:rsid w:val="00883026"/>
    <w:rsid w:val="00884462"/>
    <w:rsid w:val="008847A4"/>
    <w:rsid w:val="00884C48"/>
    <w:rsid w:val="00884E5C"/>
    <w:rsid w:val="0088504F"/>
    <w:rsid w:val="0088515D"/>
    <w:rsid w:val="0088541A"/>
    <w:rsid w:val="00885519"/>
    <w:rsid w:val="0088572F"/>
    <w:rsid w:val="00885834"/>
    <w:rsid w:val="00885AED"/>
    <w:rsid w:val="00885E93"/>
    <w:rsid w:val="00885FD1"/>
    <w:rsid w:val="0088609F"/>
    <w:rsid w:val="00886F21"/>
    <w:rsid w:val="008873C4"/>
    <w:rsid w:val="008873EA"/>
    <w:rsid w:val="00887CC6"/>
    <w:rsid w:val="008900D3"/>
    <w:rsid w:val="00890324"/>
    <w:rsid w:val="00890A78"/>
    <w:rsid w:val="00890BB4"/>
    <w:rsid w:val="00890EF3"/>
    <w:rsid w:val="00891067"/>
    <w:rsid w:val="008912CB"/>
    <w:rsid w:val="0089194A"/>
    <w:rsid w:val="00891AC0"/>
    <w:rsid w:val="00891AD3"/>
    <w:rsid w:val="00891BF6"/>
    <w:rsid w:val="00891C58"/>
    <w:rsid w:val="00892329"/>
    <w:rsid w:val="00892A23"/>
    <w:rsid w:val="00892D69"/>
    <w:rsid w:val="008930E3"/>
    <w:rsid w:val="0089376D"/>
    <w:rsid w:val="008938FF"/>
    <w:rsid w:val="00893965"/>
    <w:rsid w:val="00893A94"/>
    <w:rsid w:val="008940D7"/>
    <w:rsid w:val="00894446"/>
    <w:rsid w:val="00894596"/>
    <w:rsid w:val="00894845"/>
    <w:rsid w:val="0089494D"/>
    <w:rsid w:val="00894A51"/>
    <w:rsid w:val="00894FDA"/>
    <w:rsid w:val="00895129"/>
    <w:rsid w:val="00895165"/>
    <w:rsid w:val="008956A0"/>
    <w:rsid w:val="008956D1"/>
    <w:rsid w:val="00895A8D"/>
    <w:rsid w:val="00895EF4"/>
    <w:rsid w:val="00896084"/>
    <w:rsid w:val="00896747"/>
    <w:rsid w:val="00896B2A"/>
    <w:rsid w:val="00896DE8"/>
    <w:rsid w:val="008975B3"/>
    <w:rsid w:val="00897D42"/>
    <w:rsid w:val="00897D51"/>
    <w:rsid w:val="00897D74"/>
    <w:rsid w:val="00897EC4"/>
    <w:rsid w:val="00897F0D"/>
    <w:rsid w:val="008A0211"/>
    <w:rsid w:val="008A0258"/>
    <w:rsid w:val="008A025C"/>
    <w:rsid w:val="008A02EB"/>
    <w:rsid w:val="008A0924"/>
    <w:rsid w:val="008A0B54"/>
    <w:rsid w:val="008A1362"/>
    <w:rsid w:val="008A1F1D"/>
    <w:rsid w:val="008A20F8"/>
    <w:rsid w:val="008A25B0"/>
    <w:rsid w:val="008A2764"/>
    <w:rsid w:val="008A37AD"/>
    <w:rsid w:val="008A385B"/>
    <w:rsid w:val="008A3D3D"/>
    <w:rsid w:val="008A4449"/>
    <w:rsid w:val="008A46F9"/>
    <w:rsid w:val="008A47F1"/>
    <w:rsid w:val="008A4DE0"/>
    <w:rsid w:val="008A4FC8"/>
    <w:rsid w:val="008A5664"/>
    <w:rsid w:val="008A5809"/>
    <w:rsid w:val="008A5D2A"/>
    <w:rsid w:val="008A5DD3"/>
    <w:rsid w:val="008A664C"/>
    <w:rsid w:val="008A68F2"/>
    <w:rsid w:val="008A6AE6"/>
    <w:rsid w:val="008A6BF5"/>
    <w:rsid w:val="008A6FB1"/>
    <w:rsid w:val="008A7036"/>
    <w:rsid w:val="008A7399"/>
    <w:rsid w:val="008A741D"/>
    <w:rsid w:val="008A764D"/>
    <w:rsid w:val="008A76A9"/>
    <w:rsid w:val="008B0948"/>
    <w:rsid w:val="008B11E5"/>
    <w:rsid w:val="008B1B90"/>
    <w:rsid w:val="008B3130"/>
    <w:rsid w:val="008B3145"/>
    <w:rsid w:val="008B31A5"/>
    <w:rsid w:val="008B3802"/>
    <w:rsid w:val="008B39C2"/>
    <w:rsid w:val="008B3E00"/>
    <w:rsid w:val="008B59B4"/>
    <w:rsid w:val="008B59C2"/>
    <w:rsid w:val="008B5BF2"/>
    <w:rsid w:val="008B5FFE"/>
    <w:rsid w:val="008B60D2"/>
    <w:rsid w:val="008B6D9C"/>
    <w:rsid w:val="008B79FE"/>
    <w:rsid w:val="008B7A19"/>
    <w:rsid w:val="008B7AB9"/>
    <w:rsid w:val="008B7AD9"/>
    <w:rsid w:val="008B7F61"/>
    <w:rsid w:val="008C0250"/>
    <w:rsid w:val="008C16B2"/>
    <w:rsid w:val="008C1CC6"/>
    <w:rsid w:val="008C1E49"/>
    <w:rsid w:val="008C25C6"/>
    <w:rsid w:val="008C2644"/>
    <w:rsid w:val="008C2645"/>
    <w:rsid w:val="008C26C9"/>
    <w:rsid w:val="008C2A9C"/>
    <w:rsid w:val="008C2D64"/>
    <w:rsid w:val="008C312E"/>
    <w:rsid w:val="008C3427"/>
    <w:rsid w:val="008C374D"/>
    <w:rsid w:val="008C39F4"/>
    <w:rsid w:val="008C3B79"/>
    <w:rsid w:val="008C4F0D"/>
    <w:rsid w:val="008C505E"/>
    <w:rsid w:val="008C5101"/>
    <w:rsid w:val="008C53E9"/>
    <w:rsid w:val="008C59CC"/>
    <w:rsid w:val="008C5C42"/>
    <w:rsid w:val="008C5CC5"/>
    <w:rsid w:val="008C615F"/>
    <w:rsid w:val="008C6290"/>
    <w:rsid w:val="008C659B"/>
    <w:rsid w:val="008C65EF"/>
    <w:rsid w:val="008C6993"/>
    <w:rsid w:val="008C6FD9"/>
    <w:rsid w:val="008C73FB"/>
    <w:rsid w:val="008C7576"/>
    <w:rsid w:val="008C76B1"/>
    <w:rsid w:val="008C7729"/>
    <w:rsid w:val="008C7B11"/>
    <w:rsid w:val="008C7B3D"/>
    <w:rsid w:val="008D0507"/>
    <w:rsid w:val="008D0E88"/>
    <w:rsid w:val="008D0EED"/>
    <w:rsid w:val="008D14DF"/>
    <w:rsid w:val="008D14F6"/>
    <w:rsid w:val="008D1D1A"/>
    <w:rsid w:val="008D1DAD"/>
    <w:rsid w:val="008D1DF0"/>
    <w:rsid w:val="008D2010"/>
    <w:rsid w:val="008D236D"/>
    <w:rsid w:val="008D36EA"/>
    <w:rsid w:val="008D3828"/>
    <w:rsid w:val="008D3C2A"/>
    <w:rsid w:val="008D4EAC"/>
    <w:rsid w:val="008D4F43"/>
    <w:rsid w:val="008D4F5B"/>
    <w:rsid w:val="008D56C8"/>
    <w:rsid w:val="008D601C"/>
    <w:rsid w:val="008D6617"/>
    <w:rsid w:val="008D6963"/>
    <w:rsid w:val="008D69B7"/>
    <w:rsid w:val="008E0BDA"/>
    <w:rsid w:val="008E0BE1"/>
    <w:rsid w:val="008E0CA9"/>
    <w:rsid w:val="008E0D69"/>
    <w:rsid w:val="008E0FB7"/>
    <w:rsid w:val="008E106B"/>
    <w:rsid w:val="008E116A"/>
    <w:rsid w:val="008E18AB"/>
    <w:rsid w:val="008E1A83"/>
    <w:rsid w:val="008E1FE7"/>
    <w:rsid w:val="008E2417"/>
    <w:rsid w:val="008E249D"/>
    <w:rsid w:val="008E2562"/>
    <w:rsid w:val="008E2658"/>
    <w:rsid w:val="008E287B"/>
    <w:rsid w:val="008E29A7"/>
    <w:rsid w:val="008E2DC2"/>
    <w:rsid w:val="008E2FC7"/>
    <w:rsid w:val="008E342F"/>
    <w:rsid w:val="008E389E"/>
    <w:rsid w:val="008E3A72"/>
    <w:rsid w:val="008E3B40"/>
    <w:rsid w:val="008E3FD8"/>
    <w:rsid w:val="008E427E"/>
    <w:rsid w:val="008E4493"/>
    <w:rsid w:val="008E458D"/>
    <w:rsid w:val="008E4836"/>
    <w:rsid w:val="008E5142"/>
    <w:rsid w:val="008E51CB"/>
    <w:rsid w:val="008E5797"/>
    <w:rsid w:val="008E5976"/>
    <w:rsid w:val="008E5AC6"/>
    <w:rsid w:val="008E5FB5"/>
    <w:rsid w:val="008E644F"/>
    <w:rsid w:val="008E6B3B"/>
    <w:rsid w:val="008E6E76"/>
    <w:rsid w:val="008E707F"/>
    <w:rsid w:val="008E75BF"/>
    <w:rsid w:val="008E7675"/>
    <w:rsid w:val="008E772C"/>
    <w:rsid w:val="008E7A79"/>
    <w:rsid w:val="008F0165"/>
    <w:rsid w:val="008F0210"/>
    <w:rsid w:val="008F0BAF"/>
    <w:rsid w:val="008F0D27"/>
    <w:rsid w:val="008F10BF"/>
    <w:rsid w:val="008F1123"/>
    <w:rsid w:val="008F1173"/>
    <w:rsid w:val="008F1262"/>
    <w:rsid w:val="008F12E9"/>
    <w:rsid w:val="008F18D5"/>
    <w:rsid w:val="008F19B2"/>
    <w:rsid w:val="008F1B1E"/>
    <w:rsid w:val="008F2011"/>
    <w:rsid w:val="008F2577"/>
    <w:rsid w:val="008F277F"/>
    <w:rsid w:val="008F2BD4"/>
    <w:rsid w:val="008F30F5"/>
    <w:rsid w:val="008F3113"/>
    <w:rsid w:val="008F31C9"/>
    <w:rsid w:val="008F3432"/>
    <w:rsid w:val="008F3565"/>
    <w:rsid w:val="008F3AD0"/>
    <w:rsid w:val="008F3E46"/>
    <w:rsid w:val="008F45B1"/>
    <w:rsid w:val="008F4AFD"/>
    <w:rsid w:val="008F4C8C"/>
    <w:rsid w:val="008F54E8"/>
    <w:rsid w:val="008F5624"/>
    <w:rsid w:val="008F5638"/>
    <w:rsid w:val="008F5976"/>
    <w:rsid w:val="008F5D98"/>
    <w:rsid w:val="008F5E8F"/>
    <w:rsid w:val="008F5F0C"/>
    <w:rsid w:val="008F60AC"/>
    <w:rsid w:val="008F6266"/>
    <w:rsid w:val="008F656B"/>
    <w:rsid w:val="008F6FB8"/>
    <w:rsid w:val="008F70E6"/>
    <w:rsid w:val="008F719E"/>
    <w:rsid w:val="008F7252"/>
    <w:rsid w:val="008F745B"/>
    <w:rsid w:val="008F74CE"/>
    <w:rsid w:val="008F7791"/>
    <w:rsid w:val="009003AE"/>
    <w:rsid w:val="00900ADB"/>
    <w:rsid w:val="0090130C"/>
    <w:rsid w:val="00901FB8"/>
    <w:rsid w:val="009023DC"/>
    <w:rsid w:val="009024EA"/>
    <w:rsid w:val="00902BB1"/>
    <w:rsid w:val="00902BDA"/>
    <w:rsid w:val="00902CD0"/>
    <w:rsid w:val="0090300B"/>
    <w:rsid w:val="009037CC"/>
    <w:rsid w:val="00903893"/>
    <w:rsid w:val="00903A2B"/>
    <w:rsid w:val="00903E2C"/>
    <w:rsid w:val="00903F8F"/>
    <w:rsid w:val="00904AFA"/>
    <w:rsid w:val="00904C30"/>
    <w:rsid w:val="00904F44"/>
    <w:rsid w:val="00906109"/>
    <w:rsid w:val="009065FF"/>
    <w:rsid w:val="00906DD9"/>
    <w:rsid w:val="00906E6E"/>
    <w:rsid w:val="00906EF5"/>
    <w:rsid w:val="00906FBD"/>
    <w:rsid w:val="0090703D"/>
    <w:rsid w:val="0090703F"/>
    <w:rsid w:val="00907466"/>
    <w:rsid w:val="00907A62"/>
    <w:rsid w:val="00907BF9"/>
    <w:rsid w:val="00910393"/>
    <w:rsid w:val="00910574"/>
    <w:rsid w:val="00910985"/>
    <w:rsid w:val="00910DC1"/>
    <w:rsid w:val="00910DC5"/>
    <w:rsid w:val="00910E6F"/>
    <w:rsid w:val="0091144D"/>
    <w:rsid w:val="009118CE"/>
    <w:rsid w:val="00912134"/>
    <w:rsid w:val="00912196"/>
    <w:rsid w:val="00912316"/>
    <w:rsid w:val="00912349"/>
    <w:rsid w:val="0091263E"/>
    <w:rsid w:val="0091269F"/>
    <w:rsid w:val="00912BC9"/>
    <w:rsid w:val="00912E29"/>
    <w:rsid w:val="009132DB"/>
    <w:rsid w:val="009134A0"/>
    <w:rsid w:val="009137BB"/>
    <w:rsid w:val="0091386B"/>
    <w:rsid w:val="00914301"/>
    <w:rsid w:val="009145BF"/>
    <w:rsid w:val="009149AA"/>
    <w:rsid w:val="00914E4C"/>
    <w:rsid w:val="00914FAF"/>
    <w:rsid w:val="00915491"/>
    <w:rsid w:val="009159FF"/>
    <w:rsid w:val="009160B4"/>
    <w:rsid w:val="00917A65"/>
    <w:rsid w:val="00917FB4"/>
    <w:rsid w:val="0092021E"/>
    <w:rsid w:val="00920AC9"/>
    <w:rsid w:val="00920B2B"/>
    <w:rsid w:val="00920F51"/>
    <w:rsid w:val="00920FEB"/>
    <w:rsid w:val="009210CC"/>
    <w:rsid w:val="0092169D"/>
    <w:rsid w:val="00921738"/>
    <w:rsid w:val="00921EA0"/>
    <w:rsid w:val="009226E9"/>
    <w:rsid w:val="00922787"/>
    <w:rsid w:val="009227B6"/>
    <w:rsid w:val="00922F0B"/>
    <w:rsid w:val="00923295"/>
    <w:rsid w:val="009233DE"/>
    <w:rsid w:val="009239C4"/>
    <w:rsid w:val="00924167"/>
    <w:rsid w:val="0092438D"/>
    <w:rsid w:val="0092474D"/>
    <w:rsid w:val="00924793"/>
    <w:rsid w:val="00924E10"/>
    <w:rsid w:val="00925305"/>
    <w:rsid w:val="009256C5"/>
    <w:rsid w:val="00925B64"/>
    <w:rsid w:val="00925B97"/>
    <w:rsid w:val="00926109"/>
    <w:rsid w:val="00926707"/>
    <w:rsid w:val="0092685C"/>
    <w:rsid w:val="009268A9"/>
    <w:rsid w:val="009268F0"/>
    <w:rsid w:val="00926A06"/>
    <w:rsid w:val="00926AE9"/>
    <w:rsid w:val="00926B68"/>
    <w:rsid w:val="009270C4"/>
    <w:rsid w:val="0092729D"/>
    <w:rsid w:val="009275DA"/>
    <w:rsid w:val="009275F2"/>
    <w:rsid w:val="009278AF"/>
    <w:rsid w:val="009278E8"/>
    <w:rsid w:val="00927C60"/>
    <w:rsid w:val="0093039D"/>
    <w:rsid w:val="009303E5"/>
    <w:rsid w:val="00930B26"/>
    <w:rsid w:val="00931036"/>
    <w:rsid w:val="009310D9"/>
    <w:rsid w:val="00931B93"/>
    <w:rsid w:val="00931E4C"/>
    <w:rsid w:val="009323A3"/>
    <w:rsid w:val="009325B4"/>
    <w:rsid w:val="0093287E"/>
    <w:rsid w:val="00932C26"/>
    <w:rsid w:val="00932D21"/>
    <w:rsid w:val="00933110"/>
    <w:rsid w:val="009332C1"/>
    <w:rsid w:val="009347FF"/>
    <w:rsid w:val="009350B7"/>
    <w:rsid w:val="00935C38"/>
    <w:rsid w:val="00935F4F"/>
    <w:rsid w:val="00936026"/>
    <w:rsid w:val="009366DF"/>
    <w:rsid w:val="0093676A"/>
    <w:rsid w:val="009367A8"/>
    <w:rsid w:val="009367E3"/>
    <w:rsid w:val="00936E62"/>
    <w:rsid w:val="009375B2"/>
    <w:rsid w:val="00937A96"/>
    <w:rsid w:val="00937E6C"/>
    <w:rsid w:val="009402D6"/>
    <w:rsid w:val="00940783"/>
    <w:rsid w:val="00940EA1"/>
    <w:rsid w:val="009416FA"/>
    <w:rsid w:val="009417EF"/>
    <w:rsid w:val="009418F2"/>
    <w:rsid w:val="00941B67"/>
    <w:rsid w:val="00941E2F"/>
    <w:rsid w:val="00942257"/>
    <w:rsid w:val="00942576"/>
    <w:rsid w:val="00942E87"/>
    <w:rsid w:val="00943479"/>
    <w:rsid w:val="009435DD"/>
    <w:rsid w:val="00943A49"/>
    <w:rsid w:val="00944208"/>
    <w:rsid w:val="00944286"/>
    <w:rsid w:val="0094455E"/>
    <w:rsid w:val="0094490C"/>
    <w:rsid w:val="00944DD5"/>
    <w:rsid w:val="00944DE1"/>
    <w:rsid w:val="00944EF7"/>
    <w:rsid w:val="009457E3"/>
    <w:rsid w:val="00946100"/>
    <w:rsid w:val="00946125"/>
    <w:rsid w:val="00946808"/>
    <w:rsid w:val="00946C21"/>
    <w:rsid w:val="00946C50"/>
    <w:rsid w:val="00946F99"/>
    <w:rsid w:val="009470A0"/>
    <w:rsid w:val="0094730E"/>
    <w:rsid w:val="00947363"/>
    <w:rsid w:val="00947557"/>
    <w:rsid w:val="00947BA9"/>
    <w:rsid w:val="00947D57"/>
    <w:rsid w:val="00947FED"/>
    <w:rsid w:val="00950177"/>
    <w:rsid w:val="00950248"/>
    <w:rsid w:val="0095048E"/>
    <w:rsid w:val="009508A6"/>
    <w:rsid w:val="009508FA"/>
    <w:rsid w:val="0095097A"/>
    <w:rsid w:val="00950CF0"/>
    <w:rsid w:val="0095107A"/>
    <w:rsid w:val="009513BF"/>
    <w:rsid w:val="00951D2D"/>
    <w:rsid w:val="00951FDC"/>
    <w:rsid w:val="00952254"/>
    <w:rsid w:val="00952446"/>
    <w:rsid w:val="00952473"/>
    <w:rsid w:val="00952818"/>
    <w:rsid w:val="00952AB8"/>
    <w:rsid w:val="009530D6"/>
    <w:rsid w:val="009530FB"/>
    <w:rsid w:val="00953550"/>
    <w:rsid w:val="00953A0C"/>
    <w:rsid w:val="00953B57"/>
    <w:rsid w:val="00953F4A"/>
    <w:rsid w:val="00954536"/>
    <w:rsid w:val="0095494A"/>
    <w:rsid w:val="00954FD0"/>
    <w:rsid w:val="009551A1"/>
    <w:rsid w:val="0095521A"/>
    <w:rsid w:val="00955379"/>
    <w:rsid w:val="009558B0"/>
    <w:rsid w:val="009560B7"/>
    <w:rsid w:val="00956550"/>
    <w:rsid w:val="00956598"/>
    <w:rsid w:val="00956647"/>
    <w:rsid w:val="009567AF"/>
    <w:rsid w:val="009569D6"/>
    <w:rsid w:val="00956A3A"/>
    <w:rsid w:val="00956F7F"/>
    <w:rsid w:val="00957021"/>
    <w:rsid w:val="00957664"/>
    <w:rsid w:val="0095770B"/>
    <w:rsid w:val="0095779D"/>
    <w:rsid w:val="00957E50"/>
    <w:rsid w:val="00957F8F"/>
    <w:rsid w:val="0096064E"/>
    <w:rsid w:val="00960684"/>
    <w:rsid w:val="009609CB"/>
    <w:rsid w:val="009609D4"/>
    <w:rsid w:val="00960E42"/>
    <w:rsid w:val="0096123F"/>
    <w:rsid w:val="00961253"/>
    <w:rsid w:val="00961467"/>
    <w:rsid w:val="009614A2"/>
    <w:rsid w:val="009617D8"/>
    <w:rsid w:val="0096181A"/>
    <w:rsid w:val="009618F0"/>
    <w:rsid w:val="009623A3"/>
    <w:rsid w:val="00962611"/>
    <w:rsid w:val="00962950"/>
    <w:rsid w:val="009630B3"/>
    <w:rsid w:val="00963745"/>
    <w:rsid w:val="00963DD6"/>
    <w:rsid w:val="009642BC"/>
    <w:rsid w:val="009645FF"/>
    <w:rsid w:val="00964684"/>
    <w:rsid w:val="00964829"/>
    <w:rsid w:val="00964B38"/>
    <w:rsid w:val="00964BD1"/>
    <w:rsid w:val="009655CD"/>
    <w:rsid w:val="00966106"/>
    <w:rsid w:val="009662EC"/>
    <w:rsid w:val="0096648F"/>
    <w:rsid w:val="00966773"/>
    <w:rsid w:val="00966799"/>
    <w:rsid w:val="009668CE"/>
    <w:rsid w:val="00966931"/>
    <w:rsid w:val="009669BD"/>
    <w:rsid w:val="0096713A"/>
    <w:rsid w:val="009676C1"/>
    <w:rsid w:val="00967A6D"/>
    <w:rsid w:val="00967A72"/>
    <w:rsid w:val="00967B25"/>
    <w:rsid w:val="00967E56"/>
    <w:rsid w:val="009702D3"/>
    <w:rsid w:val="00970491"/>
    <w:rsid w:val="009704D2"/>
    <w:rsid w:val="00970605"/>
    <w:rsid w:val="00970823"/>
    <w:rsid w:val="00970A39"/>
    <w:rsid w:val="00970CFF"/>
    <w:rsid w:val="00970D1D"/>
    <w:rsid w:val="00970DA8"/>
    <w:rsid w:val="00970DE2"/>
    <w:rsid w:val="00970FD5"/>
    <w:rsid w:val="00971281"/>
    <w:rsid w:val="009714E8"/>
    <w:rsid w:val="00971D8E"/>
    <w:rsid w:val="00971EAA"/>
    <w:rsid w:val="009721D7"/>
    <w:rsid w:val="009721E3"/>
    <w:rsid w:val="00972333"/>
    <w:rsid w:val="00972610"/>
    <w:rsid w:val="009728B3"/>
    <w:rsid w:val="0097299C"/>
    <w:rsid w:val="00972A30"/>
    <w:rsid w:val="0097345A"/>
    <w:rsid w:val="00973DC5"/>
    <w:rsid w:val="009740AB"/>
    <w:rsid w:val="009749AE"/>
    <w:rsid w:val="00974EA6"/>
    <w:rsid w:val="00975090"/>
    <w:rsid w:val="0097515A"/>
    <w:rsid w:val="00975792"/>
    <w:rsid w:val="00975F92"/>
    <w:rsid w:val="00976563"/>
    <w:rsid w:val="00976968"/>
    <w:rsid w:val="00976C39"/>
    <w:rsid w:val="00976F4D"/>
    <w:rsid w:val="009775BE"/>
    <w:rsid w:val="00977725"/>
    <w:rsid w:val="009779CF"/>
    <w:rsid w:val="00977BE1"/>
    <w:rsid w:val="00977D62"/>
    <w:rsid w:val="009802A8"/>
    <w:rsid w:val="00980501"/>
    <w:rsid w:val="0098070E"/>
    <w:rsid w:val="00980C3B"/>
    <w:rsid w:val="00980CBE"/>
    <w:rsid w:val="0098124D"/>
    <w:rsid w:val="00981457"/>
    <w:rsid w:val="00981B92"/>
    <w:rsid w:val="00982346"/>
    <w:rsid w:val="0098262D"/>
    <w:rsid w:val="009826D7"/>
    <w:rsid w:val="009828B1"/>
    <w:rsid w:val="00982DD1"/>
    <w:rsid w:val="0098314D"/>
    <w:rsid w:val="00983495"/>
    <w:rsid w:val="009838BD"/>
    <w:rsid w:val="00983B67"/>
    <w:rsid w:val="00983DC2"/>
    <w:rsid w:val="00983DCE"/>
    <w:rsid w:val="0098411C"/>
    <w:rsid w:val="009841FA"/>
    <w:rsid w:val="00984389"/>
    <w:rsid w:val="00984A6B"/>
    <w:rsid w:val="00984D4E"/>
    <w:rsid w:val="00984DF3"/>
    <w:rsid w:val="0098545C"/>
    <w:rsid w:val="009858E1"/>
    <w:rsid w:val="0098617F"/>
    <w:rsid w:val="0098633A"/>
    <w:rsid w:val="00986469"/>
    <w:rsid w:val="0098664B"/>
    <w:rsid w:val="009867C1"/>
    <w:rsid w:val="00986D90"/>
    <w:rsid w:val="00986E80"/>
    <w:rsid w:val="00987105"/>
    <w:rsid w:val="00987115"/>
    <w:rsid w:val="009875A1"/>
    <w:rsid w:val="009879F8"/>
    <w:rsid w:val="00987A11"/>
    <w:rsid w:val="00987CFA"/>
    <w:rsid w:val="009904DB"/>
    <w:rsid w:val="00990527"/>
    <w:rsid w:val="009905F4"/>
    <w:rsid w:val="00990776"/>
    <w:rsid w:val="00991421"/>
    <w:rsid w:val="00991A77"/>
    <w:rsid w:val="00991AEE"/>
    <w:rsid w:val="0099213D"/>
    <w:rsid w:val="0099251E"/>
    <w:rsid w:val="00992861"/>
    <w:rsid w:val="00992AF8"/>
    <w:rsid w:val="00992F39"/>
    <w:rsid w:val="00993004"/>
    <w:rsid w:val="0099313D"/>
    <w:rsid w:val="0099320E"/>
    <w:rsid w:val="00993239"/>
    <w:rsid w:val="00993C1E"/>
    <w:rsid w:val="00993D2D"/>
    <w:rsid w:val="00993EA0"/>
    <w:rsid w:val="009944DA"/>
    <w:rsid w:val="00994555"/>
    <w:rsid w:val="0099462A"/>
    <w:rsid w:val="00994B8E"/>
    <w:rsid w:val="00995281"/>
    <w:rsid w:val="009954BE"/>
    <w:rsid w:val="00995850"/>
    <w:rsid w:val="00996050"/>
    <w:rsid w:val="009968BA"/>
    <w:rsid w:val="00996C14"/>
    <w:rsid w:val="009978E9"/>
    <w:rsid w:val="009978ED"/>
    <w:rsid w:val="00997A6C"/>
    <w:rsid w:val="00997C47"/>
    <w:rsid w:val="009A0026"/>
    <w:rsid w:val="009A009D"/>
    <w:rsid w:val="009A092D"/>
    <w:rsid w:val="009A0B8E"/>
    <w:rsid w:val="009A0D1A"/>
    <w:rsid w:val="009A100C"/>
    <w:rsid w:val="009A1127"/>
    <w:rsid w:val="009A14EB"/>
    <w:rsid w:val="009A1C6E"/>
    <w:rsid w:val="009A1F49"/>
    <w:rsid w:val="009A2266"/>
    <w:rsid w:val="009A2270"/>
    <w:rsid w:val="009A22E5"/>
    <w:rsid w:val="009A2DD4"/>
    <w:rsid w:val="009A2E10"/>
    <w:rsid w:val="009A2E28"/>
    <w:rsid w:val="009A2E87"/>
    <w:rsid w:val="009A3260"/>
    <w:rsid w:val="009A34DC"/>
    <w:rsid w:val="009A3CD3"/>
    <w:rsid w:val="009A40D1"/>
    <w:rsid w:val="009A4289"/>
    <w:rsid w:val="009A49FE"/>
    <w:rsid w:val="009A4AD9"/>
    <w:rsid w:val="009A5153"/>
    <w:rsid w:val="009A59E4"/>
    <w:rsid w:val="009A5D5E"/>
    <w:rsid w:val="009A5D62"/>
    <w:rsid w:val="009A5E49"/>
    <w:rsid w:val="009A6C27"/>
    <w:rsid w:val="009A6E86"/>
    <w:rsid w:val="009A722B"/>
    <w:rsid w:val="009A73F6"/>
    <w:rsid w:val="009A76F4"/>
    <w:rsid w:val="009A7792"/>
    <w:rsid w:val="009A7CDF"/>
    <w:rsid w:val="009A7DEE"/>
    <w:rsid w:val="009A7F4B"/>
    <w:rsid w:val="009B01BE"/>
    <w:rsid w:val="009B0D8D"/>
    <w:rsid w:val="009B1403"/>
    <w:rsid w:val="009B16FE"/>
    <w:rsid w:val="009B22EE"/>
    <w:rsid w:val="009B237D"/>
    <w:rsid w:val="009B2CDC"/>
    <w:rsid w:val="009B2F8F"/>
    <w:rsid w:val="009B3C1E"/>
    <w:rsid w:val="009B3CF2"/>
    <w:rsid w:val="009B443E"/>
    <w:rsid w:val="009B449B"/>
    <w:rsid w:val="009B46FB"/>
    <w:rsid w:val="009B47BB"/>
    <w:rsid w:val="009B4A7D"/>
    <w:rsid w:val="009B58EA"/>
    <w:rsid w:val="009B59CD"/>
    <w:rsid w:val="009B5A0F"/>
    <w:rsid w:val="009B5C95"/>
    <w:rsid w:val="009B6049"/>
    <w:rsid w:val="009B66C6"/>
    <w:rsid w:val="009B6704"/>
    <w:rsid w:val="009B67A4"/>
    <w:rsid w:val="009B67AA"/>
    <w:rsid w:val="009B6ACA"/>
    <w:rsid w:val="009B702A"/>
    <w:rsid w:val="009B7098"/>
    <w:rsid w:val="009B70A7"/>
    <w:rsid w:val="009B72A1"/>
    <w:rsid w:val="009B7449"/>
    <w:rsid w:val="009B761D"/>
    <w:rsid w:val="009B7A8A"/>
    <w:rsid w:val="009B7B64"/>
    <w:rsid w:val="009B7E5E"/>
    <w:rsid w:val="009B7F8C"/>
    <w:rsid w:val="009C0065"/>
    <w:rsid w:val="009C032D"/>
    <w:rsid w:val="009C0650"/>
    <w:rsid w:val="009C0C59"/>
    <w:rsid w:val="009C12A4"/>
    <w:rsid w:val="009C13D2"/>
    <w:rsid w:val="009C1749"/>
    <w:rsid w:val="009C21BD"/>
    <w:rsid w:val="009C29D3"/>
    <w:rsid w:val="009C3260"/>
    <w:rsid w:val="009C327D"/>
    <w:rsid w:val="009C3703"/>
    <w:rsid w:val="009C4063"/>
    <w:rsid w:val="009C44AD"/>
    <w:rsid w:val="009C4831"/>
    <w:rsid w:val="009C490B"/>
    <w:rsid w:val="009C491C"/>
    <w:rsid w:val="009C50BB"/>
    <w:rsid w:val="009C5B1B"/>
    <w:rsid w:val="009C5DB4"/>
    <w:rsid w:val="009C62E2"/>
    <w:rsid w:val="009C64CD"/>
    <w:rsid w:val="009C6AF4"/>
    <w:rsid w:val="009C70E1"/>
    <w:rsid w:val="009C7557"/>
    <w:rsid w:val="009C7AA8"/>
    <w:rsid w:val="009C7C28"/>
    <w:rsid w:val="009C7E2A"/>
    <w:rsid w:val="009D0226"/>
    <w:rsid w:val="009D04EF"/>
    <w:rsid w:val="009D0E28"/>
    <w:rsid w:val="009D1252"/>
    <w:rsid w:val="009D1A16"/>
    <w:rsid w:val="009D1AFE"/>
    <w:rsid w:val="009D1B2F"/>
    <w:rsid w:val="009D1CC4"/>
    <w:rsid w:val="009D1EC7"/>
    <w:rsid w:val="009D1FF2"/>
    <w:rsid w:val="009D2001"/>
    <w:rsid w:val="009D20A3"/>
    <w:rsid w:val="009D2630"/>
    <w:rsid w:val="009D2866"/>
    <w:rsid w:val="009D2F23"/>
    <w:rsid w:val="009D342D"/>
    <w:rsid w:val="009D3526"/>
    <w:rsid w:val="009D35B7"/>
    <w:rsid w:val="009D3622"/>
    <w:rsid w:val="009D3A93"/>
    <w:rsid w:val="009D3E9D"/>
    <w:rsid w:val="009D4081"/>
    <w:rsid w:val="009D419B"/>
    <w:rsid w:val="009D42A8"/>
    <w:rsid w:val="009D45FF"/>
    <w:rsid w:val="009D4946"/>
    <w:rsid w:val="009D51ED"/>
    <w:rsid w:val="009D5D05"/>
    <w:rsid w:val="009D5EFF"/>
    <w:rsid w:val="009D63D7"/>
    <w:rsid w:val="009D6608"/>
    <w:rsid w:val="009D67D5"/>
    <w:rsid w:val="009D6C32"/>
    <w:rsid w:val="009D6E3F"/>
    <w:rsid w:val="009D6E78"/>
    <w:rsid w:val="009D70A7"/>
    <w:rsid w:val="009D7A9C"/>
    <w:rsid w:val="009D7AA4"/>
    <w:rsid w:val="009D7C31"/>
    <w:rsid w:val="009E0FD8"/>
    <w:rsid w:val="009E105D"/>
    <w:rsid w:val="009E11D8"/>
    <w:rsid w:val="009E132D"/>
    <w:rsid w:val="009E26B0"/>
    <w:rsid w:val="009E27E8"/>
    <w:rsid w:val="009E292F"/>
    <w:rsid w:val="009E2BC7"/>
    <w:rsid w:val="009E2F3E"/>
    <w:rsid w:val="009E3765"/>
    <w:rsid w:val="009E3B1F"/>
    <w:rsid w:val="009E3B57"/>
    <w:rsid w:val="009E3DD2"/>
    <w:rsid w:val="009E41E0"/>
    <w:rsid w:val="009E42AD"/>
    <w:rsid w:val="009E45CF"/>
    <w:rsid w:val="009E471B"/>
    <w:rsid w:val="009E4986"/>
    <w:rsid w:val="009E535C"/>
    <w:rsid w:val="009E5AFF"/>
    <w:rsid w:val="009E63A9"/>
    <w:rsid w:val="009E6890"/>
    <w:rsid w:val="009E6CD6"/>
    <w:rsid w:val="009E6D53"/>
    <w:rsid w:val="009E7036"/>
    <w:rsid w:val="009E71C6"/>
    <w:rsid w:val="009F019F"/>
    <w:rsid w:val="009F03D6"/>
    <w:rsid w:val="009F0499"/>
    <w:rsid w:val="009F0ADB"/>
    <w:rsid w:val="009F0D31"/>
    <w:rsid w:val="009F11A3"/>
    <w:rsid w:val="009F1223"/>
    <w:rsid w:val="009F168D"/>
    <w:rsid w:val="009F1823"/>
    <w:rsid w:val="009F1F10"/>
    <w:rsid w:val="009F2137"/>
    <w:rsid w:val="009F2143"/>
    <w:rsid w:val="009F25C7"/>
    <w:rsid w:val="009F25F2"/>
    <w:rsid w:val="009F30FD"/>
    <w:rsid w:val="009F327B"/>
    <w:rsid w:val="009F333F"/>
    <w:rsid w:val="009F3823"/>
    <w:rsid w:val="009F3ADC"/>
    <w:rsid w:val="009F3C86"/>
    <w:rsid w:val="009F3E06"/>
    <w:rsid w:val="009F451F"/>
    <w:rsid w:val="009F4948"/>
    <w:rsid w:val="009F504F"/>
    <w:rsid w:val="009F5476"/>
    <w:rsid w:val="009F55B6"/>
    <w:rsid w:val="009F5832"/>
    <w:rsid w:val="009F59B8"/>
    <w:rsid w:val="009F5C84"/>
    <w:rsid w:val="009F5EF8"/>
    <w:rsid w:val="009F623E"/>
    <w:rsid w:val="009F68C6"/>
    <w:rsid w:val="009F69E1"/>
    <w:rsid w:val="009F6C45"/>
    <w:rsid w:val="009F6F79"/>
    <w:rsid w:val="009F702A"/>
    <w:rsid w:val="009F73D9"/>
    <w:rsid w:val="009F7AC6"/>
    <w:rsid w:val="00A0013F"/>
    <w:rsid w:val="00A00569"/>
    <w:rsid w:val="00A00D40"/>
    <w:rsid w:val="00A00F01"/>
    <w:rsid w:val="00A01424"/>
    <w:rsid w:val="00A0145A"/>
    <w:rsid w:val="00A01519"/>
    <w:rsid w:val="00A01572"/>
    <w:rsid w:val="00A016A5"/>
    <w:rsid w:val="00A016A6"/>
    <w:rsid w:val="00A02384"/>
    <w:rsid w:val="00A023F2"/>
    <w:rsid w:val="00A027A4"/>
    <w:rsid w:val="00A02E18"/>
    <w:rsid w:val="00A02F71"/>
    <w:rsid w:val="00A03668"/>
    <w:rsid w:val="00A0373F"/>
    <w:rsid w:val="00A03BA2"/>
    <w:rsid w:val="00A03EA8"/>
    <w:rsid w:val="00A03F68"/>
    <w:rsid w:val="00A03FAD"/>
    <w:rsid w:val="00A040AA"/>
    <w:rsid w:val="00A047A9"/>
    <w:rsid w:val="00A0521D"/>
    <w:rsid w:val="00A05234"/>
    <w:rsid w:val="00A05565"/>
    <w:rsid w:val="00A056C4"/>
    <w:rsid w:val="00A05A8E"/>
    <w:rsid w:val="00A05E01"/>
    <w:rsid w:val="00A06026"/>
    <w:rsid w:val="00A060B7"/>
    <w:rsid w:val="00A061BA"/>
    <w:rsid w:val="00A065D4"/>
    <w:rsid w:val="00A06749"/>
    <w:rsid w:val="00A069F2"/>
    <w:rsid w:val="00A06D15"/>
    <w:rsid w:val="00A06D2A"/>
    <w:rsid w:val="00A06D33"/>
    <w:rsid w:val="00A07268"/>
    <w:rsid w:val="00A074C6"/>
    <w:rsid w:val="00A07937"/>
    <w:rsid w:val="00A07E64"/>
    <w:rsid w:val="00A10145"/>
    <w:rsid w:val="00A102B2"/>
    <w:rsid w:val="00A103C4"/>
    <w:rsid w:val="00A1040B"/>
    <w:rsid w:val="00A106DE"/>
    <w:rsid w:val="00A10A1E"/>
    <w:rsid w:val="00A10A86"/>
    <w:rsid w:val="00A10C8C"/>
    <w:rsid w:val="00A11537"/>
    <w:rsid w:val="00A11566"/>
    <w:rsid w:val="00A11A51"/>
    <w:rsid w:val="00A11D16"/>
    <w:rsid w:val="00A120B0"/>
    <w:rsid w:val="00A121C4"/>
    <w:rsid w:val="00A1228E"/>
    <w:rsid w:val="00A122F1"/>
    <w:rsid w:val="00A125CC"/>
    <w:rsid w:val="00A129EF"/>
    <w:rsid w:val="00A12A02"/>
    <w:rsid w:val="00A12ACC"/>
    <w:rsid w:val="00A135D0"/>
    <w:rsid w:val="00A13B3F"/>
    <w:rsid w:val="00A13E91"/>
    <w:rsid w:val="00A14A28"/>
    <w:rsid w:val="00A14C65"/>
    <w:rsid w:val="00A14D42"/>
    <w:rsid w:val="00A14DA8"/>
    <w:rsid w:val="00A14F7A"/>
    <w:rsid w:val="00A159BA"/>
    <w:rsid w:val="00A15B4E"/>
    <w:rsid w:val="00A15FE8"/>
    <w:rsid w:val="00A161C3"/>
    <w:rsid w:val="00A1633E"/>
    <w:rsid w:val="00A164BA"/>
    <w:rsid w:val="00A16564"/>
    <w:rsid w:val="00A16C68"/>
    <w:rsid w:val="00A17046"/>
    <w:rsid w:val="00A175FC"/>
    <w:rsid w:val="00A17881"/>
    <w:rsid w:val="00A17912"/>
    <w:rsid w:val="00A17ABF"/>
    <w:rsid w:val="00A17DBC"/>
    <w:rsid w:val="00A203EB"/>
    <w:rsid w:val="00A211CC"/>
    <w:rsid w:val="00A21306"/>
    <w:rsid w:val="00A21554"/>
    <w:rsid w:val="00A21600"/>
    <w:rsid w:val="00A217B8"/>
    <w:rsid w:val="00A2190F"/>
    <w:rsid w:val="00A21968"/>
    <w:rsid w:val="00A219B1"/>
    <w:rsid w:val="00A21BDE"/>
    <w:rsid w:val="00A21E0F"/>
    <w:rsid w:val="00A228E1"/>
    <w:rsid w:val="00A22B58"/>
    <w:rsid w:val="00A22F0F"/>
    <w:rsid w:val="00A2304A"/>
    <w:rsid w:val="00A230EB"/>
    <w:rsid w:val="00A23611"/>
    <w:rsid w:val="00A23A21"/>
    <w:rsid w:val="00A23D4D"/>
    <w:rsid w:val="00A23E91"/>
    <w:rsid w:val="00A240EB"/>
    <w:rsid w:val="00A24268"/>
    <w:rsid w:val="00A24367"/>
    <w:rsid w:val="00A24565"/>
    <w:rsid w:val="00A24945"/>
    <w:rsid w:val="00A24DC5"/>
    <w:rsid w:val="00A256B2"/>
    <w:rsid w:val="00A25A71"/>
    <w:rsid w:val="00A26459"/>
    <w:rsid w:val="00A26636"/>
    <w:rsid w:val="00A268D8"/>
    <w:rsid w:val="00A2734A"/>
    <w:rsid w:val="00A27F46"/>
    <w:rsid w:val="00A3028B"/>
    <w:rsid w:val="00A30597"/>
    <w:rsid w:val="00A3064F"/>
    <w:rsid w:val="00A30C63"/>
    <w:rsid w:val="00A30E1F"/>
    <w:rsid w:val="00A30E66"/>
    <w:rsid w:val="00A30E93"/>
    <w:rsid w:val="00A30FEA"/>
    <w:rsid w:val="00A317EA"/>
    <w:rsid w:val="00A319E6"/>
    <w:rsid w:val="00A31FF9"/>
    <w:rsid w:val="00A323AD"/>
    <w:rsid w:val="00A330C9"/>
    <w:rsid w:val="00A3313F"/>
    <w:rsid w:val="00A3335C"/>
    <w:rsid w:val="00A33563"/>
    <w:rsid w:val="00A335C5"/>
    <w:rsid w:val="00A33900"/>
    <w:rsid w:val="00A33963"/>
    <w:rsid w:val="00A33EBC"/>
    <w:rsid w:val="00A34145"/>
    <w:rsid w:val="00A341E6"/>
    <w:rsid w:val="00A34504"/>
    <w:rsid w:val="00A34600"/>
    <w:rsid w:val="00A34D0F"/>
    <w:rsid w:val="00A34F79"/>
    <w:rsid w:val="00A3513C"/>
    <w:rsid w:val="00A3545F"/>
    <w:rsid w:val="00A356B6"/>
    <w:rsid w:val="00A35774"/>
    <w:rsid w:val="00A3580F"/>
    <w:rsid w:val="00A35B80"/>
    <w:rsid w:val="00A36128"/>
    <w:rsid w:val="00A36993"/>
    <w:rsid w:val="00A36C0F"/>
    <w:rsid w:val="00A37B87"/>
    <w:rsid w:val="00A37F89"/>
    <w:rsid w:val="00A4059D"/>
    <w:rsid w:val="00A405DE"/>
    <w:rsid w:val="00A411DF"/>
    <w:rsid w:val="00A4163E"/>
    <w:rsid w:val="00A41743"/>
    <w:rsid w:val="00A41A7A"/>
    <w:rsid w:val="00A42585"/>
    <w:rsid w:val="00A42C63"/>
    <w:rsid w:val="00A42EAF"/>
    <w:rsid w:val="00A42ECB"/>
    <w:rsid w:val="00A4306D"/>
    <w:rsid w:val="00A432F3"/>
    <w:rsid w:val="00A435DB"/>
    <w:rsid w:val="00A43A07"/>
    <w:rsid w:val="00A43D10"/>
    <w:rsid w:val="00A4437F"/>
    <w:rsid w:val="00A443E4"/>
    <w:rsid w:val="00A44475"/>
    <w:rsid w:val="00A44713"/>
    <w:rsid w:val="00A44774"/>
    <w:rsid w:val="00A44B91"/>
    <w:rsid w:val="00A4627F"/>
    <w:rsid w:val="00A4647E"/>
    <w:rsid w:val="00A46593"/>
    <w:rsid w:val="00A4717F"/>
    <w:rsid w:val="00A4752B"/>
    <w:rsid w:val="00A501A8"/>
    <w:rsid w:val="00A501DE"/>
    <w:rsid w:val="00A50378"/>
    <w:rsid w:val="00A506B7"/>
    <w:rsid w:val="00A509C1"/>
    <w:rsid w:val="00A513DC"/>
    <w:rsid w:val="00A51656"/>
    <w:rsid w:val="00A51A7B"/>
    <w:rsid w:val="00A51DE2"/>
    <w:rsid w:val="00A5200D"/>
    <w:rsid w:val="00A524DB"/>
    <w:rsid w:val="00A52DE9"/>
    <w:rsid w:val="00A52F4A"/>
    <w:rsid w:val="00A53400"/>
    <w:rsid w:val="00A53768"/>
    <w:rsid w:val="00A53A59"/>
    <w:rsid w:val="00A53AC9"/>
    <w:rsid w:val="00A5430D"/>
    <w:rsid w:val="00A54362"/>
    <w:rsid w:val="00A5448A"/>
    <w:rsid w:val="00A54509"/>
    <w:rsid w:val="00A54996"/>
    <w:rsid w:val="00A55221"/>
    <w:rsid w:val="00A55A96"/>
    <w:rsid w:val="00A55B72"/>
    <w:rsid w:val="00A560FA"/>
    <w:rsid w:val="00A56BF4"/>
    <w:rsid w:val="00A56EB8"/>
    <w:rsid w:val="00A56ED9"/>
    <w:rsid w:val="00A5740B"/>
    <w:rsid w:val="00A57463"/>
    <w:rsid w:val="00A57578"/>
    <w:rsid w:val="00A57594"/>
    <w:rsid w:val="00A575FA"/>
    <w:rsid w:val="00A57BD5"/>
    <w:rsid w:val="00A57E87"/>
    <w:rsid w:val="00A60716"/>
    <w:rsid w:val="00A61277"/>
    <w:rsid w:val="00A612B2"/>
    <w:rsid w:val="00A613B2"/>
    <w:rsid w:val="00A613D8"/>
    <w:rsid w:val="00A61462"/>
    <w:rsid w:val="00A6167D"/>
    <w:rsid w:val="00A61B1A"/>
    <w:rsid w:val="00A61C72"/>
    <w:rsid w:val="00A61E6B"/>
    <w:rsid w:val="00A623D7"/>
    <w:rsid w:val="00A62418"/>
    <w:rsid w:val="00A62A62"/>
    <w:rsid w:val="00A62B98"/>
    <w:rsid w:val="00A62D2A"/>
    <w:rsid w:val="00A62E89"/>
    <w:rsid w:val="00A630BA"/>
    <w:rsid w:val="00A636D4"/>
    <w:rsid w:val="00A63861"/>
    <w:rsid w:val="00A63CF8"/>
    <w:rsid w:val="00A63DE0"/>
    <w:rsid w:val="00A63EA4"/>
    <w:rsid w:val="00A64F37"/>
    <w:rsid w:val="00A65219"/>
    <w:rsid w:val="00A65A27"/>
    <w:rsid w:val="00A6645C"/>
    <w:rsid w:val="00A66982"/>
    <w:rsid w:val="00A66C52"/>
    <w:rsid w:val="00A66CAF"/>
    <w:rsid w:val="00A6763D"/>
    <w:rsid w:val="00A67A11"/>
    <w:rsid w:val="00A70E71"/>
    <w:rsid w:val="00A71236"/>
    <w:rsid w:val="00A7166A"/>
    <w:rsid w:val="00A719AD"/>
    <w:rsid w:val="00A71CA5"/>
    <w:rsid w:val="00A71F27"/>
    <w:rsid w:val="00A72397"/>
    <w:rsid w:val="00A72638"/>
    <w:rsid w:val="00A729F4"/>
    <w:rsid w:val="00A72BE7"/>
    <w:rsid w:val="00A72DD5"/>
    <w:rsid w:val="00A72FDB"/>
    <w:rsid w:val="00A731E4"/>
    <w:rsid w:val="00A7322B"/>
    <w:rsid w:val="00A73344"/>
    <w:rsid w:val="00A733D3"/>
    <w:rsid w:val="00A7353D"/>
    <w:rsid w:val="00A7381D"/>
    <w:rsid w:val="00A73930"/>
    <w:rsid w:val="00A741B3"/>
    <w:rsid w:val="00A7421D"/>
    <w:rsid w:val="00A746BF"/>
    <w:rsid w:val="00A74824"/>
    <w:rsid w:val="00A74904"/>
    <w:rsid w:val="00A74A5D"/>
    <w:rsid w:val="00A75504"/>
    <w:rsid w:val="00A755FA"/>
    <w:rsid w:val="00A75688"/>
    <w:rsid w:val="00A75900"/>
    <w:rsid w:val="00A75E0D"/>
    <w:rsid w:val="00A75EAE"/>
    <w:rsid w:val="00A76102"/>
    <w:rsid w:val="00A765F4"/>
    <w:rsid w:val="00A76602"/>
    <w:rsid w:val="00A768FB"/>
    <w:rsid w:val="00A76B5A"/>
    <w:rsid w:val="00A76FFB"/>
    <w:rsid w:val="00A7714B"/>
    <w:rsid w:val="00A771A7"/>
    <w:rsid w:val="00A775DF"/>
    <w:rsid w:val="00A77FFC"/>
    <w:rsid w:val="00A80527"/>
    <w:rsid w:val="00A80F94"/>
    <w:rsid w:val="00A80FC0"/>
    <w:rsid w:val="00A81138"/>
    <w:rsid w:val="00A81AAD"/>
    <w:rsid w:val="00A81B0A"/>
    <w:rsid w:val="00A82072"/>
    <w:rsid w:val="00A82380"/>
    <w:rsid w:val="00A82A56"/>
    <w:rsid w:val="00A82AB5"/>
    <w:rsid w:val="00A83189"/>
    <w:rsid w:val="00A8321C"/>
    <w:rsid w:val="00A834E6"/>
    <w:rsid w:val="00A8350C"/>
    <w:rsid w:val="00A83B4C"/>
    <w:rsid w:val="00A83DEC"/>
    <w:rsid w:val="00A848CC"/>
    <w:rsid w:val="00A84F0B"/>
    <w:rsid w:val="00A8507E"/>
    <w:rsid w:val="00A855C9"/>
    <w:rsid w:val="00A85A24"/>
    <w:rsid w:val="00A85E91"/>
    <w:rsid w:val="00A860AE"/>
    <w:rsid w:val="00A86133"/>
    <w:rsid w:val="00A861C7"/>
    <w:rsid w:val="00A8699C"/>
    <w:rsid w:val="00A86B1C"/>
    <w:rsid w:val="00A86E89"/>
    <w:rsid w:val="00A86FB0"/>
    <w:rsid w:val="00A87266"/>
    <w:rsid w:val="00A87905"/>
    <w:rsid w:val="00A87DF1"/>
    <w:rsid w:val="00A87EC3"/>
    <w:rsid w:val="00A90ACC"/>
    <w:rsid w:val="00A90F6A"/>
    <w:rsid w:val="00A91199"/>
    <w:rsid w:val="00A9138F"/>
    <w:rsid w:val="00A91909"/>
    <w:rsid w:val="00A91DAF"/>
    <w:rsid w:val="00A91DD4"/>
    <w:rsid w:val="00A921B0"/>
    <w:rsid w:val="00A92755"/>
    <w:rsid w:val="00A93028"/>
    <w:rsid w:val="00A93F60"/>
    <w:rsid w:val="00A94293"/>
    <w:rsid w:val="00A944B7"/>
    <w:rsid w:val="00A94534"/>
    <w:rsid w:val="00A94949"/>
    <w:rsid w:val="00A949A9"/>
    <w:rsid w:val="00A94D88"/>
    <w:rsid w:val="00A94E85"/>
    <w:rsid w:val="00A94ECA"/>
    <w:rsid w:val="00A9518C"/>
    <w:rsid w:val="00A95298"/>
    <w:rsid w:val="00A954DE"/>
    <w:rsid w:val="00A95975"/>
    <w:rsid w:val="00A95CF9"/>
    <w:rsid w:val="00A95D05"/>
    <w:rsid w:val="00A963E7"/>
    <w:rsid w:val="00A9663A"/>
    <w:rsid w:val="00A966DA"/>
    <w:rsid w:val="00A96E6C"/>
    <w:rsid w:val="00A96FB0"/>
    <w:rsid w:val="00A972BF"/>
    <w:rsid w:val="00A974C0"/>
    <w:rsid w:val="00A974CB"/>
    <w:rsid w:val="00A979F4"/>
    <w:rsid w:val="00A97F74"/>
    <w:rsid w:val="00AA01EC"/>
    <w:rsid w:val="00AA03EF"/>
    <w:rsid w:val="00AA0714"/>
    <w:rsid w:val="00AA09B3"/>
    <w:rsid w:val="00AA0BC6"/>
    <w:rsid w:val="00AA0CEC"/>
    <w:rsid w:val="00AA129F"/>
    <w:rsid w:val="00AA144C"/>
    <w:rsid w:val="00AA17F6"/>
    <w:rsid w:val="00AA1820"/>
    <w:rsid w:val="00AA209F"/>
    <w:rsid w:val="00AA3190"/>
    <w:rsid w:val="00AA3880"/>
    <w:rsid w:val="00AA3C2F"/>
    <w:rsid w:val="00AA40CD"/>
    <w:rsid w:val="00AA4370"/>
    <w:rsid w:val="00AA4499"/>
    <w:rsid w:val="00AA4AE8"/>
    <w:rsid w:val="00AA4B5A"/>
    <w:rsid w:val="00AA4B6E"/>
    <w:rsid w:val="00AA5234"/>
    <w:rsid w:val="00AA5287"/>
    <w:rsid w:val="00AA5422"/>
    <w:rsid w:val="00AA5701"/>
    <w:rsid w:val="00AA5D2E"/>
    <w:rsid w:val="00AA5E6D"/>
    <w:rsid w:val="00AA5E7F"/>
    <w:rsid w:val="00AA5E96"/>
    <w:rsid w:val="00AA5EB3"/>
    <w:rsid w:val="00AA64B3"/>
    <w:rsid w:val="00AA64BC"/>
    <w:rsid w:val="00AA6DB6"/>
    <w:rsid w:val="00AA712A"/>
    <w:rsid w:val="00AA728A"/>
    <w:rsid w:val="00AA7438"/>
    <w:rsid w:val="00AA74F5"/>
    <w:rsid w:val="00AA78C5"/>
    <w:rsid w:val="00AA795C"/>
    <w:rsid w:val="00AA7AC5"/>
    <w:rsid w:val="00AA7D30"/>
    <w:rsid w:val="00AA7F42"/>
    <w:rsid w:val="00AB01F7"/>
    <w:rsid w:val="00AB0C09"/>
    <w:rsid w:val="00AB0CF8"/>
    <w:rsid w:val="00AB1324"/>
    <w:rsid w:val="00AB143E"/>
    <w:rsid w:val="00AB1BF2"/>
    <w:rsid w:val="00AB21DB"/>
    <w:rsid w:val="00AB247E"/>
    <w:rsid w:val="00AB2585"/>
    <w:rsid w:val="00AB29C8"/>
    <w:rsid w:val="00AB2B3D"/>
    <w:rsid w:val="00AB2B8F"/>
    <w:rsid w:val="00AB2EF7"/>
    <w:rsid w:val="00AB3572"/>
    <w:rsid w:val="00AB36C9"/>
    <w:rsid w:val="00AB3854"/>
    <w:rsid w:val="00AB43BC"/>
    <w:rsid w:val="00AB46CC"/>
    <w:rsid w:val="00AB49F9"/>
    <w:rsid w:val="00AB54FA"/>
    <w:rsid w:val="00AB589E"/>
    <w:rsid w:val="00AB68BD"/>
    <w:rsid w:val="00AB6928"/>
    <w:rsid w:val="00AB6BCF"/>
    <w:rsid w:val="00AB6C1D"/>
    <w:rsid w:val="00AB6C5D"/>
    <w:rsid w:val="00AB6ED3"/>
    <w:rsid w:val="00AB6F56"/>
    <w:rsid w:val="00AB7375"/>
    <w:rsid w:val="00AB764C"/>
    <w:rsid w:val="00AB7719"/>
    <w:rsid w:val="00AB799A"/>
    <w:rsid w:val="00AC0640"/>
    <w:rsid w:val="00AC06A8"/>
    <w:rsid w:val="00AC0B41"/>
    <w:rsid w:val="00AC1631"/>
    <w:rsid w:val="00AC16EF"/>
    <w:rsid w:val="00AC24AE"/>
    <w:rsid w:val="00AC2520"/>
    <w:rsid w:val="00AC25EC"/>
    <w:rsid w:val="00AC2998"/>
    <w:rsid w:val="00AC2A93"/>
    <w:rsid w:val="00AC34F9"/>
    <w:rsid w:val="00AC3525"/>
    <w:rsid w:val="00AC382C"/>
    <w:rsid w:val="00AC3B40"/>
    <w:rsid w:val="00AC3EA2"/>
    <w:rsid w:val="00AC4B97"/>
    <w:rsid w:val="00AC4E9A"/>
    <w:rsid w:val="00AC5261"/>
    <w:rsid w:val="00AC565E"/>
    <w:rsid w:val="00AC56A5"/>
    <w:rsid w:val="00AC57AC"/>
    <w:rsid w:val="00AC5BAB"/>
    <w:rsid w:val="00AC5F5A"/>
    <w:rsid w:val="00AC5FA3"/>
    <w:rsid w:val="00AC6293"/>
    <w:rsid w:val="00AC64A2"/>
    <w:rsid w:val="00AC6666"/>
    <w:rsid w:val="00AC6B30"/>
    <w:rsid w:val="00AC6B38"/>
    <w:rsid w:val="00AC6CD3"/>
    <w:rsid w:val="00AC76CF"/>
    <w:rsid w:val="00AD0010"/>
    <w:rsid w:val="00AD021E"/>
    <w:rsid w:val="00AD05A2"/>
    <w:rsid w:val="00AD09CA"/>
    <w:rsid w:val="00AD0ED5"/>
    <w:rsid w:val="00AD1275"/>
    <w:rsid w:val="00AD1AFC"/>
    <w:rsid w:val="00AD1E5A"/>
    <w:rsid w:val="00AD1EF0"/>
    <w:rsid w:val="00AD2519"/>
    <w:rsid w:val="00AD29B8"/>
    <w:rsid w:val="00AD2F14"/>
    <w:rsid w:val="00AD342C"/>
    <w:rsid w:val="00AD4013"/>
    <w:rsid w:val="00AD412A"/>
    <w:rsid w:val="00AD43FD"/>
    <w:rsid w:val="00AD4922"/>
    <w:rsid w:val="00AD4A92"/>
    <w:rsid w:val="00AD4E54"/>
    <w:rsid w:val="00AD5DA8"/>
    <w:rsid w:val="00AD6083"/>
    <w:rsid w:val="00AD63F0"/>
    <w:rsid w:val="00AD63F9"/>
    <w:rsid w:val="00AD6483"/>
    <w:rsid w:val="00AD7623"/>
    <w:rsid w:val="00AD7842"/>
    <w:rsid w:val="00AD78E6"/>
    <w:rsid w:val="00AD7A1D"/>
    <w:rsid w:val="00AD7AC3"/>
    <w:rsid w:val="00AD7B16"/>
    <w:rsid w:val="00AD7D73"/>
    <w:rsid w:val="00AE029B"/>
    <w:rsid w:val="00AE02EC"/>
    <w:rsid w:val="00AE060A"/>
    <w:rsid w:val="00AE0ABC"/>
    <w:rsid w:val="00AE0EF8"/>
    <w:rsid w:val="00AE0F1E"/>
    <w:rsid w:val="00AE125C"/>
    <w:rsid w:val="00AE14A4"/>
    <w:rsid w:val="00AE16EE"/>
    <w:rsid w:val="00AE1C15"/>
    <w:rsid w:val="00AE1DF8"/>
    <w:rsid w:val="00AE2067"/>
    <w:rsid w:val="00AE2138"/>
    <w:rsid w:val="00AE2457"/>
    <w:rsid w:val="00AE2474"/>
    <w:rsid w:val="00AE261C"/>
    <w:rsid w:val="00AE2C20"/>
    <w:rsid w:val="00AE3146"/>
    <w:rsid w:val="00AE33DA"/>
    <w:rsid w:val="00AE3829"/>
    <w:rsid w:val="00AE39D7"/>
    <w:rsid w:val="00AE483C"/>
    <w:rsid w:val="00AE48F7"/>
    <w:rsid w:val="00AE5206"/>
    <w:rsid w:val="00AE53A4"/>
    <w:rsid w:val="00AE5713"/>
    <w:rsid w:val="00AE5CB4"/>
    <w:rsid w:val="00AE5CC8"/>
    <w:rsid w:val="00AE5E5C"/>
    <w:rsid w:val="00AE5F50"/>
    <w:rsid w:val="00AE62A8"/>
    <w:rsid w:val="00AE633E"/>
    <w:rsid w:val="00AE6753"/>
    <w:rsid w:val="00AE687E"/>
    <w:rsid w:val="00AE68CD"/>
    <w:rsid w:val="00AE6BEA"/>
    <w:rsid w:val="00AE7033"/>
    <w:rsid w:val="00AE7424"/>
    <w:rsid w:val="00AE75AB"/>
    <w:rsid w:val="00AE75ED"/>
    <w:rsid w:val="00AE7693"/>
    <w:rsid w:val="00AE792F"/>
    <w:rsid w:val="00AE7A8B"/>
    <w:rsid w:val="00AE7C3A"/>
    <w:rsid w:val="00AE7CFF"/>
    <w:rsid w:val="00AF0177"/>
    <w:rsid w:val="00AF0470"/>
    <w:rsid w:val="00AF04B3"/>
    <w:rsid w:val="00AF0C25"/>
    <w:rsid w:val="00AF1083"/>
    <w:rsid w:val="00AF1A0E"/>
    <w:rsid w:val="00AF1D96"/>
    <w:rsid w:val="00AF2199"/>
    <w:rsid w:val="00AF21CE"/>
    <w:rsid w:val="00AF25ED"/>
    <w:rsid w:val="00AF2631"/>
    <w:rsid w:val="00AF2856"/>
    <w:rsid w:val="00AF2F95"/>
    <w:rsid w:val="00AF3251"/>
    <w:rsid w:val="00AF34E6"/>
    <w:rsid w:val="00AF38B1"/>
    <w:rsid w:val="00AF3EC1"/>
    <w:rsid w:val="00AF4902"/>
    <w:rsid w:val="00AF5C07"/>
    <w:rsid w:val="00AF5CA3"/>
    <w:rsid w:val="00AF6274"/>
    <w:rsid w:val="00AF65F6"/>
    <w:rsid w:val="00AF6B52"/>
    <w:rsid w:val="00AF6F22"/>
    <w:rsid w:val="00AF738E"/>
    <w:rsid w:val="00AF74F3"/>
    <w:rsid w:val="00AF7E05"/>
    <w:rsid w:val="00B0015D"/>
    <w:rsid w:val="00B00C07"/>
    <w:rsid w:val="00B00DFF"/>
    <w:rsid w:val="00B01511"/>
    <w:rsid w:val="00B01826"/>
    <w:rsid w:val="00B01FA0"/>
    <w:rsid w:val="00B020B6"/>
    <w:rsid w:val="00B027C7"/>
    <w:rsid w:val="00B02A07"/>
    <w:rsid w:val="00B02E77"/>
    <w:rsid w:val="00B02EE8"/>
    <w:rsid w:val="00B02FAC"/>
    <w:rsid w:val="00B03381"/>
    <w:rsid w:val="00B033D5"/>
    <w:rsid w:val="00B0386D"/>
    <w:rsid w:val="00B0438F"/>
    <w:rsid w:val="00B04505"/>
    <w:rsid w:val="00B0451D"/>
    <w:rsid w:val="00B04E73"/>
    <w:rsid w:val="00B058C9"/>
    <w:rsid w:val="00B05AAE"/>
    <w:rsid w:val="00B05ACF"/>
    <w:rsid w:val="00B05BFB"/>
    <w:rsid w:val="00B06187"/>
    <w:rsid w:val="00B0704A"/>
    <w:rsid w:val="00B10151"/>
    <w:rsid w:val="00B1067B"/>
    <w:rsid w:val="00B1079E"/>
    <w:rsid w:val="00B10EFB"/>
    <w:rsid w:val="00B115A1"/>
    <w:rsid w:val="00B1194C"/>
    <w:rsid w:val="00B11E10"/>
    <w:rsid w:val="00B121E2"/>
    <w:rsid w:val="00B124DB"/>
    <w:rsid w:val="00B1275F"/>
    <w:rsid w:val="00B127CC"/>
    <w:rsid w:val="00B13450"/>
    <w:rsid w:val="00B13556"/>
    <w:rsid w:val="00B1371A"/>
    <w:rsid w:val="00B13927"/>
    <w:rsid w:val="00B13B2D"/>
    <w:rsid w:val="00B13CD2"/>
    <w:rsid w:val="00B13F13"/>
    <w:rsid w:val="00B14688"/>
    <w:rsid w:val="00B14A8F"/>
    <w:rsid w:val="00B14B44"/>
    <w:rsid w:val="00B1505B"/>
    <w:rsid w:val="00B151CC"/>
    <w:rsid w:val="00B1529A"/>
    <w:rsid w:val="00B161EE"/>
    <w:rsid w:val="00B16451"/>
    <w:rsid w:val="00B164F7"/>
    <w:rsid w:val="00B1651B"/>
    <w:rsid w:val="00B16DFC"/>
    <w:rsid w:val="00B1737D"/>
    <w:rsid w:val="00B200EE"/>
    <w:rsid w:val="00B20400"/>
    <w:rsid w:val="00B20959"/>
    <w:rsid w:val="00B20E27"/>
    <w:rsid w:val="00B212A0"/>
    <w:rsid w:val="00B212A4"/>
    <w:rsid w:val="00B21317"/>
    <w:rsid w:val="00B21478"/>
    <w:rsid w:val="00B21941"/>
    <w:rsid w:val="00B219E2"/>
    <w:rsid w:val="00B219F2"/>
    <w:rsid w:val="00B21B78"/>
    <w:rsid w:val="00B21E8B"/>
    <w:rsid w:val="00B220D6"/>
    <w:rsid w:val="00B23703"/>
    <w:rsid w:val="00B2376A"/>
    <w:rsid w:val="00B23810"/>
    <w:rsid w:val="00B23A2A"/>
    <w:rsid w:val="00B23B8E"/>
    <w:rsid w:val="00B2468E"/>
    <w:rsid w:val="00B24AD2"/>
    <w:rsid w:val="00B24F6B"/>
    <w:rsid w:val="00B24FD2"/>
    <w:rsid w:val="00B25056"/>
    <w:rsid w:val="00B254A9"/>
    <w:rsid w:val="00B2565C"/>
    <w:rsid w:val="00B25713"/>
    <w:rsid w:val="00B25798"/>
    <w:rsid w:val="00B25902"/>
    <w:rsid w:val="00B25CF3"/>
    <w:rsid w:val="00B25D8A"/>
    <w:rsid w:val="00B265A5"/>
    <w:rsid w:val="00B26890"/>
    <w:rsid w:val="00B26BFA"/>
    <w:rsid w:val="00B26EEC"/>
    <w:rsid w:val="00B2704A"/>
    <w:rsid w:val="00B276EE"/>
    <w:rsid w:val="00B277D5"/>
    <w:rsid w:val="00B27921"/>
    <w:rsid w:val="00B27D59"/>
    <w:rsid w:val="00B27E91"/>
    <w:rsid w:val="00B30605"/>
    <w:rsid w:val="00B3093B"/>
    <w:rsid w:val="00B30AD2"/>
    <w:rsid w:val="00B30AF7"/>
    <w:rsid w:val="00B30F8E"/>
    <w:rsid w:val="00B30FCD"/>
    <w:rsid w:val="00B31161"/>
    <w:rsid w:val="00B311F6"/>
    <w:rsid w:val="00B31482"/>
    <w:rsid w:val="00B31627"/>
    <w:rsid w:val="00B31B06"/>
    <w:rsid w:val="00B31C17"/>
    <w:rsid w:val="00B31D59"/>
    <w:rsid w:val="00B31E7E"/>
    <w:rsid w:val="00B32032"/>
    <w:rsid w:val="00B3288E"/>
    <w:rsid w:val="00B32A16"/>
    <w:rsid w:val="00B32EC3"/>
    <w:rsid w:val="00B331A7"/>
    <w:rsid w:val="00B3365A"/>
    <w:rsid w:val="00B337A3"/>
    <w:rsid w:val="00B33E72"/>
    <w:rsid w:val="00B3441B"/>
    <w:rsid w:val="00B34615"/>
    <w:rsid w:val="00B34630"/>
    <w:rsid w:val="00B346DB"/>
    <w:rsid w:val="00B34F73"/>
    <w:rsid w:val="00B35161"/>
    <w:rsid w:val="00B35369"/>
    <w:rsid w:val="00B355A3"/>
    <w:rsid w:val="00B3566C"/>
    <w:rsid w:val="00B35981"/>
    <w:rsid w:val="00B35AE3"/>
    <w:rsid w:val="00B361F7"/>
    <w:rsid w:val="00B36EC3"/>
    <w:rsid w:val="00B37188"/>
    <w:rsid w:val="00B374B7"/>
    <w:rsid w:val="00B40C0E"/>
    <w:rsid w:val="00B40F46"/>
    <w:rsid w:val="00B4109C"/>
    <w:rsid w:val="00B4165F"/>
    <w:rsid w:val="00B41B6B"/>
    <w:rsid w:val="00B41D87"/>
    <w:rsid w:val="00B421E0"/>
    <w:rsid w:val="00B42559"/>
    <w:rsid w:val="00B42AA8"/>
    <w:rsid w:val="00B42E28"/>
    <w:rsid w:val="00B43200"/>
    <w:rsid w:val="00B433E9"/>
    <w:rsid w:val="00B434BC"/>
    <w:rsid w:val="00B439C7"/>
    <w:rsid w:val="00B44066"/>
    <w:rsid w:val="00B44859"/>
    <w:rsid w:val="00B44924"/>
    <w:rsid w:val="00B44B6C"/>
    <w:rsid w:val="00B44D22"/>
    <w:rsid w:val="00B451D0"/>
    <w:rsid w:val="00B4566A"/>
    <w:rsid w:val="00B45B8C"/>
    <w:rsid w:val="00B45BCF"/>
    <w:rsid w:val="00B46319"/>
    <w:rsid w:val="00B46832"/>
    <w:rsid w:val="00B46AC6"/>
    <w:rsid w:val="00B46E4C"/>
    <w:rsid w:val="00B46E5E"/>
    <w:rsid w:val="00B46F52"/>
    <w:rsid w:val="00B472BF"/>
    <w:rsid w:val="00B473C6"/>
    <w:rsid w:val="00B4747D"/>
    <w:rsid w:val="00B47546"/>
    <w:rsid w:val="00B4770F"/>
    <w:rsid w:val="00B47874"/>
    <w:rsid w:val="00B478C9"/>
    <w:rsid w:val="00B479A9"/>
    <w:rsid w:val="00B47CFB"/>
    <w:rsid w:val="00B47F72"/>
    <w:rsid w:val="00B507BD"/>
    <w:rsid w:val="00B50BD5"/>
    <w:rsid w:val="00B512B4"/>
    <w:rsid w:val="00B51461"/>
    <w:rsid w:val="00B5180C"/>
    <w:rsid w:val="00B51FD3"/>
    <w:rsid w:val="00B520F1"/>
    <w:rsid w:val="00B525F2"/>
    <w:rsid w:val="00B52B2C"/>
    <w:rsid w:val="00B52C9A"/>
    <w:rsid w:val="00B53729"/>
    <w:rsid w:val="00B53748"/>
    <w:rsid w:val="00B539C3"/>
    <w:rsid w:val="00B540FC"/>
    <w:rsid w:val="00B5481D"/>
    <w:rsid w:val="00B54E23"/>
    <w:rsid w:val="00B55725"/>
    <w:rsid w:val="00B557AE"/>
    <w:rsid w:val="00B557D5"/>
    <w:rsid w:val="00B55B5A"/>
    <w:rsid w:val="00B55B7F"/>
    <w:rsid w:val="00B55F0D"/>
    <w:rsid w:val="00B56287"/>
    <w:rsid w:val="00B5693D"/>
    <w:rsid w:val="00B56C22"/>
    <w:rsid w:val="00B57105"/>
    <w:rsid w:val="00B57172"/>
    <w:rsid w:val="00B57C6B"/>
    <w:rsid w:val="00B60393"/>
    <w:rsid w:val="00B6058D"/>
    <w:rsid w:val="00B60A9C"/>
    <w:rsid w:val="00B60BAE"/>
    <w:rsid w:val="00B60E12"/>
    <w:rsid w:val="00B60EBE"/>
    <w:rsid w:val="00B61073"/>
    <w:rsid w:val="00B6128A"/>
    <w:rsid w:val="00B6139E"/>
    <w:rsid w:val="00B61612"/>
    <w:rsid w:val="00B6182A"/>
    <w:rsid w:val="00B61B2D"/>
    <w:rsid w:val="00B61DD4"/>
    <w:rsid w:val="00B61E1C"/>
    <w:rsid w:val="00B61E89"/>
    <w:rsid w:val="00B62005"/>
    <w:rsid w:val="00B62178"/>
    <w:rsid w:val="00B629BF"/>
    <w:rsid w:val="00B62BCF"/>
    <w:rsid w:val="00B6316D"/>
    <w:rsid w:val="00B634AA"/>
    <w:rsid w:val="00B6353C"/>
    <w:rsid w:val="00B635F5"/>
    <w:rsid w:val="00B6363C"/>
    <w:rsid w:val="00B63728"/>
    <w:rsid w:val="00B63CFC"/>
    <w:rsid w:val="00B63D53"/>
    <w:rsid w:val="00B6412B"/>
    <w:rsid w:val="00B64E59"/>
    <w:rsid w:val="00B64ECB"/>
    <w:rsid w:val="00B64F18"/>
    <w:rsid w:val="00B64F7B"/>
    <w:rsid w:val="00B65B55"/>
    <w:rsid w:val="00B661D3"/>
    <w:rsid w:val="00B664C6"/>
    <w:rsid w:val="00B6665A"/>
    <w:rsid w:val="00B670F2"/>
    <w:rsid w:val="00B67166"/>
    <w:rsid w:val="00B6728A"/>
    <w:rsid w:val="00B6736F"/>
    <w:rsid w:val="00B679AC"/>
    <w:rsid w:val="00B703F9"/>
    <w:rsid w:val="00B704C4"/>
    <w:rsid w:val="00B708D1"/>
    <w:rsid w:val="00B70A64"/>
    <w:rsid w:val="00B70FB5"/>
    <w:rsid w:val="00B7103F"/>
    <w:rsid w:val="00B71A76"/>
    <w:rsid w:val="00B71DFF"/>
    <w:rsid w:val="00B71FB5"/>
    <w:rsid w:val="00B72B27"/>
    <w:rsid w:val="00B72B3D"/>
    <w:rsid w:val="00B7313F"/>
    <w:rsid w:val="00B73743"/>
    <w:rsid w:val="00B73C8C"/>
    <w:rsid w:val="00B73F02"/>
    <w:rsid w:val="00B740B9"/>
    <w:rsid w:val="00B74366"/>
    <w:rsid w:val="00B756E5"/>
    <w:rsid w:val="00B75827"/>
    <w:rsid w:val="00B75AEC"/>
    <w:rsid w:val="00B76109"/>
    <w:rsid w:val="00B76527"/>
    <w:rsid w:val="00B7657A"/>
    <w:rsid w:val="00B76688"/>
    <w:rsid w:val="00B76995"/>
    <w:rsid w:val="00B76B15"/>
    <w:rsid w:val="00B76BE9"/>
    <w:rsid w:val="00B76DFE"/>
    <w:rsid w:val="00B772CE"/>
    <w:rsid w:val="00B77C9A"/>
    <w:rsid w:val="00B77CC1"/>
    <w:rsid w:val="00B8057C"/>
    <w:rsid w:val="00B8085C"/>
    <w:rsid w:val="00B80F0E"/>
    <w:rsid w:val="00B80F9F"/>
    <w:rsid w:val="00B812CC"/>
    <w:rsid w:val="00B81A48"/>
    <w:rsid w:val="00B81DD8"/>
    <w:rsid w:val="00B821E7"/>
    <w:rsid w:val="00B82A19"/>
    <w:rsid w:val="00B82C94"/>
    <w:rsid w:val="00B82D05"/>
    <w:rsid w:val="00B82E77"/>
    <w:rsid w:val="00B82FDB"/>
    <w:rsid w:val="00B83150"/>
    <w:rsid w:val="00B83842"/>
    <w:rsid w:val="00B8408F"/>
    <w:rsid w:val="00B84631"/>
    <w:rsid w:val="00B84A9E"/>
    <w:rsid w:val="00B84AD1"/>
    <w:rsid w:val="00B84BF5"/>
    <w:rsid w:val="00B84DF6"/>
    <w:rsid w:val="00B84F56"/>
    <w:rsid w:val="00B84F88"/>
    <w:rsid w:val="00B85031"/>
    <w:rsid w:val="00B853CF"/>
    <w:rsid w:val="00B85412"/>
    <w:rsid w:val="00B8578B"/>
    <w:rsid w:val="00B859EA"/>
    <w:rsid w:val="00B85E98"/>
    <w:rsid w:val="00B85F37"/>
    <w:rsid w:val="00B862A8"/>
    <w:rsid w:val="00B862A9"/>
    <w:rsid w:val="00B86A3B"/>
    <w:rsid w:val="00B86BAD"/>
    <w:rsid w:val="00B874F5"/>
    <w:rsid w:val="00B876C1"/>
    <w:rsid w:val="00B87765"/>
    <w:rsid w:val="00B87B67"/>
    <w:rsid w:val="00B90076"/>
    <w:rsid w:val="00B90090"/>
    <w:rsid w:val="00B90859"/>
    <w:rsid w:val="00B9116A"/>
    <w:rsid w:val="00B9168F"/>
    <w:rsid w:val="00B91882"/>
    <w:rsid w:val="00B91922"/>
    <w:rsid w:val="00B91977"/>
    <w:rsid w:val="00B92A37"/>
    <w:rsid w:val="00B92A84"/>
    <w:rsid w:val="00B9304D"/>
    <w:rsid w:val="00B934BA"/>
    <w:rsid w:val="00B93643"/>
    <w:rsid w:val="00B93771"/>
    <w:rsid w:val="00B93B0E"/>
    <w:rsid w:val="00B93B97"/>
    <w:rsid w:val="00B93EC3"/>
    <w:rsid w:val="00B94048"/>
    <w:rsid w:val="00B940A8"/>
    <w:rsid w:val="00B94219"/>
    <w:rsid w:val="00B94700"/>
    <w:rsid w:val="00B94DD1"/>
    <w:rsid w:val="00B95063"/>
    <w:rsid w:val="00B957EA"/>
    <w:rsid w:val="00B95CD6"/>
    <w:rsid w:val="00B95E8E"/>
    <w:rsid w:val="00B95F3E"/>
    <w:rsid w:val="00B95F4F"/>
    <w:rsid w:val="00B960D3"/>
    <w:rsid w:val="00B9615D"/>
    <w:rsid w:val="00B9686C"/>
    <w:rsid w:val="00B96A07"/>
    <w:rsid w:val="00B96AF5"/>
    <w:rsid w:val="00B97536"/>
    <w:rsid w:val="00B97832"/>
    <w:rsid w:val="00B97963"/>
    <w:rsid w:val="00B97CA4"/>
    <w:rsid w:val="00BA0010"/>
    <w:rsid w:val="00BA0424"/>
    <w:rsid w:val="00BA0898"/>
    <w:rsid w:val="00BA0920"/>
    <w:rsid w:val="00BA0A95"/>
    <w:rsid w:val="00BA1589"/>
    <w:rsid w:val="00BA16F7"/>
    <w:rsid w:val="00BA18B9"/>
    <w:rsid w:val="00BA1ADF"/>
    <w:rsid w:val="00BA207D"/>
    <w:rsid w:val="00BA2B24"/>
    <w:rsid w:val="00BA2DEE"/>
    <w:rsid w:val="00BA2EA8"/>
    <w:rsid w:val="00BA36F3"/>
    <w:rsid w:val="00BA371A"/>
    <w:rsid w:val="00BA3B0F"/>
    <w:rsid w:val="00BA3BF7"/>
    <w:rsid w:val="00BA4531"/>
    <w:rsid w:val="00BA4625"/>
    <w:rsid w:val="00BA4A66"/>
    <w:rsid w:val="00BA4C98"/>
    <w:rsid w:val="00BA4DA6"/>
    <w:rsid w:val="00BA5382"/>
    <w:rsid w:val="00BA5CDD"/>
    <w:rsid w:val="00BA6B47"/>
    <w:rsid w:val="00BA6DE2"/>
    <w:rsid w:val="00BA6DE5"/>
    <w:rsid w:val="00BA70C8"/>
    <w:rsid w:val="00BA7447"/>
    <w:rsid w:val="00BA745A"/>
    <w:rsid w:val="00BA7505"/>
    <w:rsid w:val="00BA7724"/>
    <w:rsid w:val="00BA7873"/>
    <w:rsid w:val="00BA792B"/>
    <w:rsid w:val="00BA7C87"/>
    <w:rsid w:val="00BA7CC3"/>
    <w:rsid w:val="00BA7D8A"/>
    <w:rsid w:val="00BA7FAF"/>
    <w:rsid w:val="00BB0125"/>
    <w:rsid w:val="00BB0841"/>
    <w:rsid w:val="00BB09E4"/>
    <w:rsid w:val="00BB129E"/>
    <w:rsid w:val="00BB12A5"/>
    <w:rsid w:val="00BB1A77"/>
    <w:rsid w:val="00BB223D"/>
    <w:rsid w:val="00BB2C06"/>
    <w:rsid w:val="00BB2E49"/>
    <w:rsid w:val="00BB2ED7"/>
    <w:rsid w:val="00BB3367"/>
    <w:rsid w:val="00BB362C"/>
    <w:rsid w:val="00BB396D"/>
    <w:rsid w:val="00BB39CB"/>
    <w:rsid w:val="00BB3AB2"/>
    <w:rsid w:val="00BB4569"/>
    <w:rsid w:val="00BB4634"/>
    <w:rsid w:val="00BB474F"/>
    <w:rsid w:val="00BB48D4"/>
    <w:rsid w:val="00BB4A3D"/>
    <w:rsid w:val="00BB51CD"/>
    <w:rsid w:val="00BB553B"/>
    <w:rsid w:val="00BB6033"/>
    <w:rsid w:val="00BB6220"/>
    <w:rsid w:val="00BB672A"/>
    <w:rsid w:val="00BB6A50"/>
    <w:rsid w:val="00BB6CDF"/>
    <w:rsid w:val="00BB708D"/>
    <w:rsid w:val="00BB71BF"/>
    <w:rsid w:val="00BB732F"/>
    <w:rsid w:val="00BB7365"/>
    <w:rsid w:val="00BB772B"/>
    <w:rsid w:val="00BB7A6B"/>
    <w:rsid w:val="00BC0C0F"/>
    <w:rsid w:val="00BC0F48"/>
    <w:rsid w:val="00BC0FC7"/>
    <w:rsid w:val="00BC136A"/>
    <w:rsid w:val="00BC1B06"/>
    <w:rsid w:val="00BC20A0"/>
    <w:rsid w:val="00BC25B2"/>
    <w:rsid w:val="00BC278D"/>
    <w:rsid w:val="00BC29D8"/>
    <w:rsid w:val="00BC2AFB"/>
    <w:rsid w:val="00BC3152"/>
    <w:rsid w:val="00BC3527"/>
    <w:rsid w:val="00BC37DC"/>
    <w:rsid w:val="00BC3922"/>
    <w:rsid w:val="00BC4516"/>
    <w:rsid w:val="00BC4926"/>
    <w:rsid w:val="00BC497B"/>
    <w:rsid w:val="00BC4BC8"/>
    <w:rsid w:val="00BC4BDE"/>
    <w:rsid w:val="00BC4F14"/>
    <w:rsid w:val="00BC51AE"/>
    <w:rsid w:val="00BC52FB"/>
    <w:rsid w:val="00BC5367"/>
    <w:rsid w:val="00BC53F1"/>
    <w:rsid w:val="00BC540D"/>
    <w:rsid w:val="00BC57A7"/>
    <w:rsid w:val="00BC681B"/>
    <w:rsid w:val="00BC6A3C"/>
    <w:rsid w:val="00BC6CA8"/>
    <w:rsid w:val="00BC7571"/>
    <w:rsid w:val="00BC768C"/>
    <w:rsid w:val="00BC7897"/>
    <w:rsid w:val="00BC7901"/>
    <w:rsid w:val="00BC7E51"/>
    <w:rsid w:val="00BD0019"/>
    <w:rsid w:val="00BD00DC"/>
    <w:rsid w:val="00BD0409"/>
    <w:rsid w:val="00BD08EF"/>
    <w:rsid w:val="00BD0E8D"/>
    <w:rsid w:val="00BD0F6C"/>
    <w:rsid w:val="00BD12CF"/>
    <w:rsid w:val="00BD158C"/>
    <w:rsid w:val="00BD18F6"/>
    <w:rsid w:val="00BD19B3"/>
    <w:rsid w:val="00BD1A4E"/>
    <w:rsid w:val="00BD1FC1"/>
    <w:rsid w:val="00BD2CB0"/>
    <w:rsid w:val="00BD2E2F"/>
    <w:rsid w:val="00BD308E"/>
    <w:rsid w:val="00BD3401"/>
    <w:rsid w:val="00BD340D"/>
    <w:rsid w:val="00BD3606"/>
    <w:rsid w:val="00BD3F71"/>
    <w:rsid w:val="00BD4850"/>
    <w:rsid w:val="00BD4A63"/>
    <w:rsid w:val="00BD4DEB"/>
    <w:rsid w:val="00BD4E9C"/>
    <w:rsid w:val="00BD51F9"/>
    <w:rsid w:val="00BD5625"/>
    <w:rsid w:val="00BD56A2"/>
    <w:rsid w:val="00BD5AC7"/>
    <w:rsid w:val="00BD5BAD"/>
    <w:rsid w:val="00BD6454"/>
    <w:rsid w:val="00BD6AD0"/>
    <w:rsid w:val="00BD6D46"/>
    <w:rsid w:val="00BD74FB"/>
    <w:rsid w:val="00BD7577"/>
    <w:rsid w:val="00BD77D1"/>
    <w:rsid w:val="00BD7BD3"/>
    <w:rsid w:val="00BD7E75"/>
    <w:rsid w:val="00BE01A6"/>
    <w:rsid w:val="00BE01C0"/>
    <w:rsid w:val="00BE0BB9"/>
    <w:rsid w:val="00BE0EB1"/>
    <w:rsid w:val="00BE1026"/>
    <w:rsid w:val="00BE166D"/>
    <w:rsid w:val="00BE1977"/>
    <w:rsid w:val="00BE1AE7"/>
    <w:rsid w:val="00BE1C0F"/>
    <w:rsid w:val="00BE1D90"/>
    <w:rsid w:val="00BE2059"/>
    <w:rsid w:val="00BE20C1"/>
    <w:rsid w:val="00BE236F"/>
    <w:rsid w:val="00BE264A"/>
    <w:rsid w:val="00BE26D5"/>
    <w:rsid w:val="00BE2708"/>
    <w:rsid w:val="00BE299B"/>
    <w:rsid w:val="00BE2A81"/>
    <w:rsid w:val="00BE33F2"/>
    <w:rsid w:val="00BE340E"/>
    <w:rsid w:val="00BE3558"/>
    <w:rsid w:val="00BE3747"/>
    <w:rsid w:val="00BE3881"/>
    <w:rsid w:val="00BE3E14"/>
    <w:rsid w:val="00BE42AD"/>
    <w:rsid w:val="00BE4D71"/>
    <w:rsid w:val="00BE52EE"/>
    <w:rsid w:val="00BE5555"/>
    <w:rsid w:val="00BE5D1A"/>
    <w:rsid w:val="00BE5EFA"/>
    <w:rsid w:val="00BE634E"/>
    <w:rsid w:val="00BE6F51"/>
    <w:rsid w:val="00BE714B"/>
    <w:rsid w:val="00BE7202"/>
    <w:rsid w:val="00BE7A23"/>
    <w:rsid w:val="00BE7B69"/>
    <w:rsid w:val="00BE7D98"/>
    <w:rsid w:val="00BE7DCE"/>
    <w:rsid w:val="00BF0411"/>
    <w:rsid w:val="00BF05DF"/>
    <w:rsid w:val="00BF0AE2"/>
    <w:rsid w:val="00BF0E58"/>
    <w:rsid w:val="00BF1097"/>
    <w:rsid w:val="00BF14DD"/>
    <w:rsid w:val="00BF1877"/>
    <w:rsid w:val="00BF1CCD"/>
    <w:rsid w:val="00BF1E6B"/>
    <w:rsid w:val="00BF1F2B"/>
    <w:rsid w:val="00BF2271"/>
    <w:rsid w:val="00BF23EE"/>
    <w:rsid w:val="00BF2516"/>
    <w:rsid w:val="00BF360B"/>
    <w:rsid w:val="00BF3A0E"/>
    <w:rsid w:val="00BF3A8D"/>
    <w:rsid w:val="00BF3CF7"/>
    <w:rsid w:val="00BF44B3"/>
    <w:rsid w:val="00BF44FB"/>
    <w:rsid w:val="00BF44FF"/>
    <w:rsid w:val="00BF4624"/>
    <w:rsid w:val="00BF4665"/>
    <w:rsid w:val="00BF4918"/>
    <w:rsid w:val="00BF4A41"/>
    <w:rsid w:val="00BF4DB0"/>
    <w:rsid w:val="00BF5046"/>
    <w:rsid w:val="00BF5400"/>
    <w:rsid w:val="00BF563C"/>
    <w:rsid w:val="00BF56B8"/>
    <w:rsid w:val="00BF5E27"/>
    <w:rsid w:val="00BF5E82"/>
    <w:rsid w:val="00BF6391"/>
    <w:rsid w:val="00BF6418"/>
    <w:rsid w:val="00BF68F3"/>
    <w:rsid w:val="00BF6ADC"/>
    <w:rsid w:val="00BF6ADF"/>
    <w:rsid w:val="00BF6B00"/>
    <w:rsid w:val="00BF77E4"/>
    <w:rsid w:val="00C000A2"/>
    <w:rsid w:val="00C003F9"/>
    <w:rsid w:val="00C0060C"/>
    <w:rsid w:val="00C00693"/>
    <w:rsid w:val="00C0126F"/>
    <w:rsid w:val="00C016D3"/>
    <w:rsid w:val="00C021F6"/>
    <w:rsid w:val="00C022BD"/>
    <w:rsid w:val="00C02E83"/>
    <w:rsid w:val="00C02EBD"/>
    <w:rsid w:val="00C03675"/>
    <w:rsid w:val="00C0427F"/>
    <w:rsid w:val="00C04298"/>
    <w:rsid w:val="00C0440F"/>
    <w:rsid w:val="00C045FA"/>
    <w:rsid w:val="00C046CB"/>
    <w:rsid w:val="00C04B86"/>
    <w:rsid w:val="00C054DC"/>
    <w:rsid w:val="00C05535"/>
    <w:rsid w:val="00C058DC"/>
    <w:rsid w:val="00C05C92"/>
    <w:rsid w:val="00C05C98"/>
    <w:rsid w:val="00C05D8B"/>
    <w:rsid w:val="00C05F4F"/>
    <w:rsid w:val="00C060B4"/>
    <w:rsid w:val="00C06898"/>
    <w:rsid w:val="00C06944"/>
    <w:rsid w:val="00C072F4"/>
    <w:rsid w:val="00C077F5"/>
    <w:rsid w:val="00C07C1D"/>
    <w:rsid w:val="00C07C7F"/>
    <w:rsid w:val="00C07F51"/>
    <w:rsid w:val="00C07F53"/>
    <w:rsid w:val="00C10E9C"/>
    <w:rsid w:val="00C111E6"/>
    <w:rsid w:val="00C1129D"/>
    <w:rsid w:val="00C1150B"/>
    <w:rsid w:val="00C1189A"/>
    <w:rsid w:val="00C118D3"/>
    <w:rsid w:val="00C11BC9"/>
    <w:rsid w:val="00C11CAE"/>
    <w:rsid w:val="00C12285"/>
    <w:rsid w:val="00C12294"/>
    <w:rsid w:val="00C12333"/>
    <w:rsid w:val="00C12553"/>
    <w:rsid w:val="00C126B4"/>
    <w:rsid w:val="00C1276E"/>
    <w:rsid w:val="00C13585"/>
    <w:rsid w:val="00C13F20"/>
    <w:rsid w:val="00C13F63"/>
    <w:rsid w:val="00C1416C"/>
    <w:rsid w:val="00C1438E"/>
    <w:rsid w:val="00C14716"/>
    <w:rsid w:val="00C156B0"/>
    <w:rsid w:val="00C15EB4"/>
    <w:rsid w:val="00C15F1B"/>
    <w:rsid w:val="00C15F7B"/>
    <w:rsid w:val="00C16468"/>
    <w:rsid w:val="00C1653D"/>
    <w:rsid w:val="00C167ED"/>
    <w:rsid w:val="00C16889"/>
    <w:rsid w:val="00C16B4F"/>
    <w:rsid w:val="00C172ED"/>
    <w:rsid w:val="00C17304"/>
    <w:rsid w:val="00C1749A"/>
    <w:rsid w:val="00C174DC"/>
    <w:rsid w:val="00C176D2"/>
    <w:rsid w:val="00C17D16"/>
    <w:rsid w:val="00C17FAE"/>
    <w:rsid w:val="00C201CB"/>
    <w:rsid w:val="00C201CD"/>
    <w:rsid w:val="00C2030C"/>
    <w:rsid w:val="00C205D5"/>
    <w:rsid w:val="00C20876"/>
    <w:rsid w:val="00C20BC6"/>
    <w:rsid w:val="00C20CB5"/>
    <w:rsid w:val="00C217B6"/>
    <w:rsid w:val="00C21ABF"/>
    <w:rsid w:val="00C22EA6"/>
    <w:rsid w:val="00C22EE9"/>
    <w:rsid w:val="00C23755"/>
    <w:rsid w:val="00C238FD"/>
    <w:rsid w:val="00C23B45"/>
    <w:rsid w:val="00C23B4F"/>
    <w:rsid w:val="00C23E91"/>
    <w:rsid w:val="00C23F25"/>
    <w:rsid w:val="00C23F7F"/>
    <w:rsid w:val="00C23F8E"/>
    <w:rsid w:val="00C24A4C"/>
    <w:rsid w:val="00C25152"/>
    <w:rsid w:val="00C25263"/>
    <w:rsid w:val="00C25690"/>
    <w:rsid w:val="00C25E5E"/>
    <w:rsid w:val="00C264EF"/>
    <w:rsid w:val="00C26614"/>
    <w:rsid w:val="00C266CF"/>
    <w:rsid w:val="00C2687C"/>
    <w:rsid w:val="00C26C4A"/>
    <w:rsid w:val="00C26C65"/>
    <w:rsid w:val="00C277FA"/>
    <w:rsid w:val="00C2782D"/>
    <w:rsid w:val="00C27C13"/>
    <w:rsid w:val="00C27C77"/>
    <w:rsid w:val="00C27D84"/>
    <w:rsid w:val="00C27FF2"/>
    <w:rsid w:val="00C303F5"/>
    <w:rsid w:val="00C308CF"/>
    <w:rsid w:val="00C30934"/>
    <w:rsid w:val="00C30955"/>
    <w:rsid w:val="00C30DC8"/>
    <w:rsid w:val="00C31B26"/>
    <w:rsid w:val="00C31B3E"/>
    <w:rsid w:val="00C31CB0"/>
    <w:rsid w:val="00C31D2E"/>
    <w:rsid w:val="00C32003"/>
    <w:rsid w:val="00C320A7"/>
    <w:rsid w:val="00C320FC"/>
    <w:rsid w:val="00C3214F"/>
    <w:rsid w:val="00C327A4"/>
    <w:rsid w:val="00C32A01"/>
    <w:rsid w:val="00C32D8C"/>
    <w:rsid w:val="00C33484"/>
    <w:rsid w:val="00C3362C"/>
    <w:rsid w:val="00C33685"/>
    <w:rsid w:val="00C3392C"/>
    <w:rsid w:val="00C33999"/>
    <w:rsid w:val="00C33A0C"/>
    <w:rsid w:val="00C33E8E"/>
    <w:rsid w:val="00C3421E"/>
    <w:rsid w:val="00C3442C"/>
    <w:rsid w:val="00C3447A"/>
    <w:rsid w:val="00C34764"/>
    <w:rsid w:val="00C3521C"/>
    <w:rsid w:val="00C3547F"/>
    <w:rsid w:val="00C35541"/>
    <w:rsid w:val="00C360EB"/>
    <w:rsid w:val="00C3668F"/>
    <w:rsid w:val="00C3686D"/>
    <w:rsid w:val="00C36B36"/>
    <w:rsid w:val="00C36BB5"/>
    <w:rsid w:val="00C36BE2"/>
    <w:rsid w:val="00C36CBF"/>
    <w:rsid w:val="00C378E1"/>
    <w:rsid w:val="00C37D8B"/>
    <w:rsid w:val="00C40301"/>
    <w:rsid w:val="00C4045C"/>
    <w:rsid w:val="00C40868"/>
    <w:rsid w:val="00C4098A"/>
    <w:rsid w:val="00C40A79"/>
    <w:rsid w:val="00C4105A"/>
    <w:rsid w:val="00C411D9"/>
    <w:rsid w:val="00C413BF"/>
    <w:rsid w:val="00C41571"/>
    <w:rsid w:val="00C4165D"/>
    <w:rsid w:val="00C41780"/>
    <w:rsid w:val="00C41AB8"/>
    <w:rsid w:val="00C42C15"/>
    <w:rsid w:val="00C42E1A"/>
    <w:rsid w:val="00C43033"/>
    <w:rsid w:val="00C430EF"/>
    <w:rsid w:val="00C433D8"/>
    <w:rsid w:val="00C436FE"/>
    <w:rsid w:val="00C43B7A"/>
    <w:rsid w:val="00C43C52"/>
    <w:rsid w:val="00C43DC3"/>
    <w:rsid w:val="00C4405B"/>
    <w:rsid w:val="00C44399"/>
    <w:rsid w:val="00C44427"/>
    <w:rsid w:val="00C4458D"/>
    <w:rsid w:val="00C4490C"/>
    <w:rsid w:val="00C44B80"/>
    <w:rsid w:val="00C44B81"/>
    <w:rsid w:val="00C455B1"/>
    <w:rsid w:val="00C45AFC"/>
    <w:rsid w:val="00C45C6F"/>
    <w:rsid w:val="00C45C8C"/>
    <w:rsid w:val="00C45DAE"/>
    <w:rsid w:val="00C46349"/>
    <w:rsid w:val="00C46BDD"/>
    <w:rsid w:val="00C46C79"/>
    <w:rsid w:val="00C46E32"/>
    <w:rsid w:val="00C46E6B"/>
    <w:rsid w:val="00C46F53"/>
    <w:rsid w:val="00C4714B"/>
    <w:rsid w:val="00C473F8"/>
    <w:rsid w:val="00C475F5"/>
    <w:rsid w:val="00C47819"/>
    <w:rsid w:val="00C47AEB"/>
    <w:rsid w:val="00C47D9C"/>
    <w:rsid w:val="00C50051"/>
    <w:rsid w:val="00C50565"/>
    <w:rsid w:val="00C5085E"/>
    <w:rsid w:val="00C50C74"/>
    <w:rsid w:val="00C50CB3"/>
    <w:rsid w:val="00C50CF9"/>
    <w:rsid w:val="00C50E88"/>
    <w:rsid w:val="00C512A9"/>
    <w:rsid w:val="00C51404"/>
    <w:rsid w:val="00C5192B"/>
    <w:rsid w:val="00C51974"/>
    <w:rsid w:val="00C51AF6"/>
    <w:rsid w:val="00C52449"/>
    <w:rsid w:val="00C52731"/>
    <w:rsid w:val="00C52A44"/>
    <w:rsid w:val="00C52BAD"/>
    <w:rsid w:val="00C52E52"/>
    <w:rsid w:val="00C52F0E"/>
    <w:rsid w:val="00C52F1A"/>
    <w:rsid w:val="00C52F6A"/>
    <w:rsid w:val="00C53365"/>
    <w:rsid w:val="00C53A9E"/>
    <w:rsid w:val="00C53AFE"/>
    <w:rsid w:val="00C53CB3"/>
    <w:rsid w:val="00C53DB9"/>
    <w:rsid w:val="00C54C89"/>
    <w:rsid w:val="00C54F9E"/>
    <w:rsid w:val="00C54FDD"/>
    <w:rsid w:val="00C550A2"/>
    <w:rsid w:val="00C5561B"/>
    <w:rsid w:val="00C55644"/>
    <w:rsid w:val="00C556EE"/>
    <w:rsid w:val="00C55979"/>
    <w:rsid w:val="00C5618B"/>
    <w:rsid w:val="00C56D2B"/>
    <w:rsid w:val="00C5712C"/>
    <w:rsid w:val="00C572C7"/>
    <w:rsid w:val="00C5756B"/>
    <w:rsid w:val="00C577CF"/>
    <w:rsid w:val="00C579F9"/>
    <w:rsid w:val="00C57A39"/>
    <w:rsid w:val="00C605B4"/>
    <w:rsid w:val="00C605C9"/>
    <w:rsid w:val="00C608DD"/>
    <w:rsid w:val="00C60E08"/>
    <w:rsid w:val="00C60FD9"/>
    <w:rsid w:val="00C6118F"/>
    <w:rsid w:val="00C61231"/>
    <w:rsid w:val="00C6164D"/>
    <w:rsid w:val="00C61DF1"/>
    <w:rsid w:val="00C62096"/>
    <w:rsid w:val="00C621D3"/>
    <w:rsid w:val="00C62487"/>
    <w:rsid w:val="00C62D04"/>
    <w:rsid w:val="00C63118"/>
    <w:rsid w:val="00C6318A"/>
    <w:rsid w:val="00C635AC"/>
    <w:rsid w:val="00C63641"/>
    <w:rsid w:val="00C637EB"/>
    <w:rsid w:val="00C638D9"/>
    <w:rsid w:val="00C63A4B"/>
    <w:rsid w:val="00C63D8B"/>
    <w:rsid w:val="00C63F37"/>
    <w:rsid w:val="00C644FE"/>
    <w:rsid w:val="00C6462E"/>
    <w:rsid w:val="00C64887"/>
    <w:rsid w:val="00C6493A"/>
    <w:rsid w:val="00C64B20"/>
    <w:rsid w:val="00C64D6B"/>
    <w:rsid w:val="00C650FE"/>
    <w:rsid w:val="00C6532D"/>
    <w:rsid w:val="00C657B6"/>
    <w:rsid w:val="00C659B3"/>
    <w:rsid w:val="00C65BD5"/>
    <w:rsid w:val="00C65DBE"/>
    <w:rsid w:val="00C65E0C"/>
    <w:rsid w:val="00C66951"/>
    <w:rsid w:val="00C66BEF"/>
    <w:rsid w:val="00C66D25"/>
    <w:rsid w:val="00C66D34"/>
    <w:rsid w:val="00C66FFF"/>
    <w:rsid w:val="00C67F19"/>
    <w:rsid w:val="00C67FE4"/>
    <w:rsid w:val="00C70167"/>
    <w:rsid w:val="00C70316"/>
    <w:rsid w:val="00C70356"/>
    <w:rsid w:val="00C7130E"/>
    <w:rsid w:val="00C71B0F"/>
    <w:rsid w:val="00C71C38"/>
    <w:rsid w:val="00C71CB6"/>
    <w:rsid w:val="00C71EB0"/>
    <w:rsid w:val="00C72185"/>
    <w:rsid w:val="00C721EA"/>
    <w:rsid w:val="00C7225E"/>
    <w:rsid w:val="00C722B7"/>
    <w:rsid w:val="00C723D7"/>
    <w:rsid w:val="00C7242C"/>
    <w:rsid w:val="00C725DF"/>
    <w:rsid w:val="00C726A3"/>
    <w:rsid w:val="00C728BA"/>
    <w:rsid w:val="00C731EB"/>
    <w:rsid w:val="00C731F1"/>
    <w:rsid w:val="00C73AA2"/>
    <w:rsid w:val="00C73E48"/>
    <w:rsid w:val="00C73E7D"/>
    <w:rsid w:val="00C740C8"/>
    <w:rsid w:val="00C740DF"/>
    <w:rsid w:val="00C742B3"/>
    <w:rsid w:val="00C743B8"/>
    <w:rsid w:val="00C744DC"/>
    <w:rsid w:val="00C74A0C"/>
    <w:rsid w:val="00C74BF8"/>
    <w:rsid w:val="00C74D2D"/>
    <w:rsid w:val="00C74DFD"/>
    <w:rsid w:val="00C75012"/>
    <w:rsid w:val="00C751F2"/>
    <w:rsid w:val="00C7580C"/>
    <w:rsid w:val="00C7595E"/>
    <w:rsid w:val="00C75ACE"/>
    <w:rsid w:val="00C75CA9"/>
    <w:rsid w:val="00C75E60"/>
    <w:rsid w:val="00C7606D"/>
    <w:rsid w:val="00C762E1"/>
    <w:rsid w:val="00C76382"/>
    <w:rsid w:val="00C76521"/>
    <w:rsid w:val="00C7671B"/>
    <w:rsid w:val="00C76741"/>
    <w:rsid w:val="00C76C43"/>
    <w:rsid w:val="00C773F3"/>
    <w:rsid w:val="00C776AB"/>
    <w:rsid w:val="00C777C2"/>
    <w:rsid w:val="00C779DC"/>
    <w:rsid w:val="00C77A86"/>
    <w:rsid w:val="00C8000B"/>
    <w:rsid w:val="00C80086"/>
    <w:rsid w:val="00C80130"/>
    <w:rsid w:val="00C80257"/>
    <w:rsid w:val="00C804A5"/>
    <w:rsid w:val="00C80930"/>
    <w:rsid w:val="00C80A56"/>
    <w:rsid w:val="00C80CCE"/>
    <w:rsid w:val="00C80E0C"/>
    <w:rsid w:val="00C81635"/>
    <w:rsid w:val="00C816E1"/>
    <w:rsid w:val="00C81711"/>
    <w:rsid w:val="00C81783"/>
    <w:rsid w:val="00C81A9A"/>
    <w:rsid w:val="00C81B99"/>
    <w:rsid w:val="00C82417"/>
    <w:rsid w:val="00C824B5"/>
    <w:rsid w:val="00C82574"/>
    <w:rsid w:val="00C826EE"/>
    <w:rsid w:val="00C82960"/>
    <w:rsid w:val="00C82BF9"/>
    <w:rsid w:val="00C82E51"/>
    <w:rsid w:val="00C8319C"/>
    <w:rsid w:val="00C8342F"/>
    <w:rsid w:val="00C8397F"/>
    <w:rsid w:val="00C839DF"/>
    <w:rsid w:val="00C83A69"/>
    <w:rsid w:val="00C83B75"/>
    <w:rsid w:val="00C83DE6"/>
    <w:rsid w:val="00C83E5A"/>
    <w:rsid w:val="00C83F1E"/>
    <w:rsid w:val="00C83F4F"/>
    <w:rsid w:val="00C840F0"/>
    <w:rsid w:val="00C8482A"/>
    <w:rsid w:val="00C84D0A"/>
    <w:rsid w:val="00C84F4B"/>
    <w:rsid w:val="00C853F7"/>
    <w:rsid w:val="00C855DD"/>
    <w:rsid w:val="00C857E9"/>
    <w:rsid w:val="00C85E61"/>
    <w:rsid w:val="00C86170"/>
    <w:rsid w:val="00C86AAA"/>
    <w:rsid w:val="00C86AD4"/>
    <w:rsid w:val="00C86B73"/>
    <w:rsid w:val="00C86FC8"/>
    <w:rsid w:val="00C8733E"/>
    <w:rsid w:val="00C87669"/>
    <w:rsid w:val="00C87AFD"/>
    <w:rsid w:val="00C87D87"/>
    <w:rsid w:val="00C90241"/>
    <w:rsid w:val="00C90286"/>
    <w:rsid w:val="00C902FE"/>
    <w:rsid w:val="00C9060D"/>
    <w:rsid w:val="00C90E67"/>
    <w:rsid w:val="00C91249"/>
    <w:rsid w:val="00C91748"/>
    <w:rsid w:val="00C922DF"/>
    <w:rsid w:val="00C925C4"/>
    <w:rsid w:val="00C92C87"/>
    <w:rsid w:val="00C932FE"/>
    <w:rsid w:val="00C936D3"/>
    <w:rsid w:val="00C93EBB"/>
    <w:rsid w:val="00C94267"/>
    <w:rsid w:val="00C946FB"/>
    <w:rsid w:val="00C94C3D"/>
    <w:rsid w:val="00C94F25"/>
    <w:rsid w:val="00C950DD"/>
    <w:rsid w:val="00C95437"/>
    <w:rsid w:val="00C95642"/>
    <w:rsid w:val="00C95981"/>
    <w:rsid w:val="00C95D37"/>
    <w:rsid w:val="00C96C2E"/>
    <w:rsid w:val="00C96F01"/>
    <w:rsid w:val="00C97D4D"/>
    <w:rsid w:val="00CA07DC"/>
    <w:rsid w:val="00CA09DF"/>
    <w:rsid w:val="00CA0BC8"/>
    <w:rsid w:val="00CA0CC6"/>
    <w:rsid w:val="00CA0F88"/>
    <w:rsid w:val="00CA0FBC"/>
    <w:rsid w:val="00CA0FCF"/>
    <w:rsid w:val="00CA16FE"/>
    <w:rsid w:val="00CA1A93"/>
    <w:rsid w:val="00CA1BD0"/>
    <w:rsid w:val="00CA21A9"/>
    <w:rsid w:val="00CA268E"/>
    <w:rsid w:val="00CA27EC"/>
    <w:rsid w:val="00CA3431"/>
    <w:rsid w:val="00CA351D"/>
    <w:rsid w:val="00CA376F"/>
    <w:rsid w:val="00CA3AEF"/>
    <w:rsid w:val="00CA3D71"/>
    <w:rsid w:val="00CA3D87"/>
    <w:rsid w:val="00CA3DC8"/>
    <w:rsid w:val="00CA41B4"/>
    <w:rsid w:val="00CA4389"/>
    <w:rsid w:val="00CA44CB"/>
    <w:rsid w:val="00CA453D"/>
    <w:rsid w:val="00CA461E"/>
    <w:rsid w:val="00CA4721"/>
    <w:rsid w:val="00CA4C3F"/>
    <w:rsid w:val="00CA5263"/>
    <w:rsid w:val="00CA54AF"/>
    <w:rsid w:val="00CA5B56"/>
    <w:rsid w:val="00CA5FB2"/>
    <w:rsid w:val="00CA617A"/>
    <w:rsid w:val="00CA628E"/>
    <w:rsid w:val="00CA642E"/>
    <w:rsid w:val="00CA6541"/>
    <w:rsid w:val="00CA6757"/>
    <w:rsid w:val="00CA6768"/>
    <w:rsid w:val="00CA7043"/>
    <w:rsid w:val="00CA77C2"/>
    <w:rsid w:val="00CA7AA4"/>
    <w:rsid w:val="00CA7FC6"/>
    <w:rsid w:val="00CB0141"/>
    <w:rsid w:val="00CB02DC"/>
    <w:rsid w:val="00CB057F"/>
    <w:rsid w:val="00CB0C17"/>
    <w:rsid w:val="00CB0CCE"/>
    <w:rsid w:val="00CB0F19"/>
    <w:rsid w:val="00CB1154"/>
    <w:rsid w:val="00CB1356"/>
    <w:rsid w:val="00CB1484"/>
    <w:rsid w:val="00CB1556"/>
    <w:rsid w:val="00CB17FA"/>
    <w:rsid w:val="00CB1A8C"/>
    <w:rsid w:val="00CB1B02"/>
    <w:rsid w:val="00CB1D6A"/>
    <w:rsid w:val="00CB29E9"/>
    <w:rsid w:val="00CB2C6E"/>
    <w:rsid w:val="00CB2CDF"/>
    <w:rsid w:val="00CB2D88"/>
    <w:rsid w:val="00CB33B8"/>
    <w:rsid w:val="00CB3A8B"/>
    <w:rsid w:val="00CB42A9"/>
    <w:rsid w:val="00CB4949"/>
    <w:rsid w:val="00CB4CDC"/>
    <w:rsid w:val="00CB51D9"/>
    <w:rsid w:val="00CB56E8"/>
    <w:rsid w:val="00CB5E80"/>
    <w:rsid w:val="00CB65ED"/>
    <w:rsid w:val="00CB6A69"/>
    <w:rsid w:val="00CB6F92"/>
    <w:rsid w:val="00CB7013"/>
    <w:rsid w:val="00CB7089"/>
    <w:rsid w:val="00CB7229"/>
    <w:rsid w:val="00CB7624"/>
    <w:rsid w:val="00CB781B"/>
    <w:rsid w:val="00CB7ADE"/>
    <w:rsid w:val="00CB7DFF"/>
    <w:rsid w:val="00CB7FA2"/>
    <w:rsid w:val="00CC031D"/>
    <w:rsid w:val="00CC0560"/>
    <w:rsid w:val="00CC0A2C"/>
    <w:rsid w:val="00CC0E5C"/>
    <w:rsid w:val="00CC0F3F"/>
    <w:rsid w:val="00CC12BE"/>
    <w:rsid w:val="00CC162A"/>
    <w:rsid w:val="00CC1C4D"/>
    <w:rsid w:val="00CC1DDA"/>
    <w:rsid w:val="00CC2527"/>
    <w:rsid w:val="00CC2D2E"/>
    <w:rsid w:val="00CC3404"/>
    <w:rsid w:val="00CC34AD"/>
    <w:rsid w:val="00CC3A24"/>
    <w:rsid w:val="00CC4348"/>
    <w:rsid w:val="00CC449E"/>
    <w:rsid w:val="00CC4A5B"/>
    <w:rsid w:val="00CC4B89"/>
    <w:rsid w:val="00CC4E12"/>
    <w:rsid w:val="00CC505C"/>
    <w:rsid w:val="00CC5305"/>
    <w:rsid w:val="00CC5307"/>
    <w:rsid w:val="00CC5684"/>
    <w:rsid w:val="00CC5995"/>
    <w:rsid w:val="00CC5B6B"/>
    <w:rsid w:val="00CC6029"/>
    <w:rsid w:val="00CC664F"/>
    <w:rsid w:val="00CC670C"/>
    <w:rsid w:val="00CC6BAB"/>
    <w:rsid w:val="00CC6CC8"/>
    <w:rsid w:val="00CC6F4A"/>
    <w:rsid w:val="00CC709E"/>
    <w:rsid w:val="00CC71AD"/>
    <w:rsid w:val="00CC72A5"/>
    <w:rsid w:val="00CC7A98"/>
    <w:rsid w:val="00CD02BA"/>
    <w:rsid w:val="00CD05F5"/>
    <w:rsid w:val="00CD06E1"/>
    <w:rsid w:val="00CD0B74"/>
    <w:rsid w:val="00CD0BAF"/>
    <w:rsid w:val="00CD0F5B"/>
    <w:rsid w:val="00CD11DB"/>
    <w:rsid w:val="00CD1399"/>
    <w:rsid w:val="00CD16CD"/>
    <w:rsid w:val="00CD1AD3"/>
    <w:rsid w:val="00CD1D73"/>
    <w:rsid w:val="00CD1E3A"/>
    <w:rsid w:val="00CD22CC"/>
    <w:rsid w:val="00CD230D"/>
    <w:rsid w:val="00CD2647"/>
    <w:rsid w:val="00CD2A0F"/>
    <w:rsid w:val="00CD2EBF"/>
    <w:rsid w:val="00CD36AB"/>
    <w:rsid w:val="00CD3BF4"/>
    <w:rsid w:val="00CD3EDC"/>
    <w:rsid w:val="00CD3F97"/>
    <w:rsid w:val="00CD44B8"/>
    <w:rsid w:val="00CD457E"/>
    <w:rsid w:val="00CD49E3"/>
    <w:rsid w:val="00CD4FA6"/>
    <w:rsid w:val="00CD51B4"/>
    <w:rsid w:val="00CD5E44"/>
    <w:rsid w:val="00CD6254"/>
    <w:rsid w:val="00CD6366"/>
    <w:rsid w:val="00CD66A8"/>
    <w:rsid w:val="00CD6A14"/>
    <w:rsid w:val="00CD6C12"/>
    <w:rsid w:val="00CD730E"/>
    <w:rsid w:val="00CD743D"/>
    <w:rsid w:val="00CD7767"/>
    <w:rsid w:val="00CD77C2"/>
    <w:rsid w:val="00CD7857"/>
    <w:rsid w:val="00CE019F"/>
    <w:rsid w:val="00CE042C"/>
    <w:rsid w:val="00CE0B89"/>
    <w:rsid w:val="00CE0FD2"/>
    <w:rsid w:val="00CE146E"/>
    <w:rsid w:val="00CE1E4B"/>
    <w:rsid w:val="00CE20BF"/>
    <w:rsid w:val="00CE2103"/>
    <w:rsid w:val="00CE2F3F"/>
    <w:rsid w:val="00CE31D4"/>
    <w:rsid w:val="00CE34A4"/>
    <w:rsid w:val="00CE3D6C"/>
    <w:rsid w:val="00CE406C"/>
    <w:rsid w:val="00CE4319"/>
    <w:rsid w:val="00CE45AF"/>
    <w:rsid w:val="00CE46F1"/>
    <w:rsid w:val="00CE4DBD"/>
    <w:rsid w:val="00CE56EC"/>
    <w:rsid w:val="00CE58E5"/>
    <w:rsid w:val="00CE5E2F"/>
    <w:rsid w:val="00CE5F5D"/>
    <w:rsid w:val="00CE5FA8"/>
    <w:rsid w:val="00CE6DA2"/>
    <w:rsid w:val="00CE72E9"/>
    <w:rsid w:val="00CE757B"/>
    <w:rsid w:val="00CF0695"/>
    <w:rsid w:val="00CF06C1"/>
    <w:rsid w:val="00CF0779"/>
    <w:rsid w:val="00CF088B"/>
    <w:rsid w:val="00CF0BDB"/>
    <w:rsid w:val="00CF11BF"/>
    <w:rsid w:val="00CF11DD"/>
    <w:rsid w:val="00CF17A8"/>
    <w:rsid w:val="00CF1B3D"/>
    <w:rsid w:val="00CF1C20"/>
    <w:rsid w:val="00CF1C57"/>
    <w:rsid w:val="00CF2002"/>
    <w:rsid w:val="00CF2A6B"/>
    <w:rsid w:val="00CF2B05"/>
    <w:rsid w:val="00CF2DAF"/>
    <w:rsid w:val="00CF3337"/>
    <w:rsid w:val="00CF359B"/>
    <w:rsid w:val="00CF38FF"/>
    <w:rsid w:val="00CF3AA5"/>
    <w:rsid w:val="00CF3B7D"/>
    <w:rsid w:val="00CF48EC"/>
    <w:rsid w:val="00CF4BD8"/>
    <w:rsid w:val="00CF4C17"/>
    <w:rsid w:val="00CF4C21"/>
    <w:rsid w:val="00CF4E6C"/>
    <w:rsid w:val="00CF505C"/>
    <w:rsid w:val="00CF57F3"/>
    <w:rsid w:val="00CF5BF0"/>
    <w:rsid w:val="00CF5C60"/>
    <w:rsid w:val="00CF617C"/>
    <w:rsid w:val="00CF6470"/>
    <w:rsid w:val="00CF68E6"/>
    <w:rsid w:val="00CF6944"/>
    <w:rsid w:val="00CF7342"/>
    <w:rsid w:val="00CF7456"/>
    <w:rsid w:val="00CF7649"/>
    <w:rsid w:val="00CF7F6A"/>
    <w:rsid w:val="00CF7FAC"/>
    <w:rsid w:val="00D00025"/>
    <w:rsid w:val="00D00314"/>
    <w:rsid w:val="00D007CD"/>
    <w:rsid w:val="00D00D1E"/>
    <w:rsid w:val="00D00DD1"/>
    <w:rsid w:val="00D01BD8"/>
    <w:rsid w:val="00D01D32"/>
    <w:rsid w:val="00D01DA2"/>
    <w:rsid w:val="00D026FF"/>
    <w:rsid w:val="00D029D9"/>
    <w:rsid w:val="00D02C82"/>
    <w:rsid w:val="00D034D9"/>
    <w:rsid w:val="00D039B3"/>
    <w:rsid w:val="00D03D95"/>
    <w:rsid w:val="00D0414A"/>
    <w:rsid w:val="00D052AC"/>
    <w:rsid w:val="00D059C0"/>
    <w:rsid w:val="00D0635B"/>
    <w:rsid w:val="00D064ED"/>
    <w:rsid w:val="00D06E53"/>
    <w:rsid w:val="00D0749B"/>
    <w:rsid w:val="00D074C4"/>
    <w:rsid w:val="00D07771"/>
    <w:rsid w:val="00D07954"/>
    <w:rsid w:val="00D07D34"/>
    <w:rsid w:val="00D07F53"/>
    <w:rsid w:val="00D1030A"/>
    <w:rsid w:val="00D103C0"/>
    <w:rsid w:val="00D10441"/>
    <w:rsid w:val="00D104B4"/>
    <w:rsid w:val="00D10585"/>
    <w:rsid w:val="00D10CB1"/>
    <w:rsid w:val="00D11126"/>
    <w:rsid w:val="00D113B8"/>
    <w:rsid w:val="00D116F6"/>
    <w:rsid w:val="00D1197B"/>
    <w:rsid w:val="00D11C20"/>
    <w:rsid w:val="00D11F11"/>
    <w:rsid w:val="00D125E9"/>
    <w:rsid w:val="00D12775"/>
    <w:rsid w:val="00D129FA"/>
    <w:rsid w:val="00D12C52"/>
    <w:rsid w:val="00D12C66"/>
    <w:rsid w:val="00D13077"/>
    <w:rsid w:val="00D139C1"/>
    <w:rsid w:val="00D13E7B"/>
    <w:rsid w:val="00D142BA"/>
    <w:rsid w:val="00D145A7"/>
    <w:rsid w:val="00D14AA4"/>
    <w:rsid w:val="00D14B18"/>
    <w:rsid w:val="00D14BB2"/>
    <w:rsid w:val="00D14BE4"/>
    <w:rsid w:val="00D14C9D"/>
    <w:rsid w:val="00D14EA8"/>
    <w:rsid w:val="00D1519C"/>
    <w:rsid w:val="00D15BB9"/>
    <w:rsid w:val="00D15D6D"/>
    <w:rsid w:val="00D15DC7"/>
    <w:rsid w:val="00D15F17"/>
    <w:rsid w:val="00D16036"/>
    <w:rsid w:val="00D160D0"/>
    <w:rsid w:val="00D166E7"/>
    <w:rsid w:val="00D16D53"/>
    <w:rsid w:val="00D16DA1"/>
    <w:rsid w:val="00D16FEE"/>
    <w:rsid w:val="00D170D7"/>
    <w:rsid w:val="00D170E0"/>
    <w:rsid w:val="00D1753B"/>
    <w:rsid w:val="00D17C22"/>
    <w:rsid w:val="00D2042A"/>
    <w:rsid w:val="00D207A6"/>
    <w:rsid w:val="00D20A11"/>
    <w:rsid w:val="00D20AA1"/>
    <w:rsid w:val="00D211C6"/>
    <w:rsid w:val="00D21454"/>
    <w:rsid w:val="00D21ABE"/>
    <w:rsid w:val="00D21FFD"/>
    <w:rsid w:val="00D22235"/>
    <w:rsid w:val="00D22296"/>
    <w:rsid w:val="00D22840"/>
    <w:rsid w:val="00D231CA"/>
    <w:rsid w:val="00D231DE"/>
    <w:rsid w:val="00D233CA"/>
    <w:rsid w:val="00D23763"/>
    <w:rsid w:val="00D23840"/>
    <w:rsid w:val="00D23848"/>
    <w:rsid w:val="00D2394F"/>
    <w:rsid w:val="00D23AA9"/>
    <w:rsid w:val="00D23C88"/>
    <w:rsid w:val="00D24296"/>
    <w:rsid w:val="00D24B4F"/>
    <w:rsid w:val="00D254CA"/>
    <w:rsid w:val="00D25914"/>
    <w:rsid w:val="00D2624D"/>
    <w:rsid w:val="00D262BB"/>
    <w:rsid w:val="00D26555"/>
    <w:rsid w:val="00D2655A"/>
    <w:rsid w:val="00D26DD9"/>
    <w:rsid w:val="00D26FF5"/>
    <w:rsid w:val="00D2749F"/>
    <w:rsid w:val="00D27616"/>
    <w:rsid w:val="00D27EE5"/>
    <w:rsid w:val="00D27FCF"/>
    <w:rsid w:val="00D30044"/>
    <w:rsid w:val="00D304B9"/>
    <w:rsid w:val="00D3062A"/>
    <w:rsid w:val="00D309A4"/>
    <w:rsid w:val="00D3158C"/>
    <w:rsid w:val="00D316C6"/>
    <w:rsid w:val="00D31B39"/>
    <w:rsid w:val="00D31CF0"/>
    <w:rsid w:val="00D31E1C"/>
    <w:rsid w:val="00D321FB"/>
    <w:rsid w:val="00D3229F"/>
    <w:rsid w:val="00D323C0"/>
    <w:rsid w:val="00D3254C"/>
    <w:rsid w:val="00D32B75"/>
    <w:rsid w:val="00D3318B"/>
    <w:rsid w:val="00D33A16"/>
    <w:rsid w:val="00D33FA7"/>
    <w:rsid w:val="00D341FE"/>
    <w:rsid w:val="00D345E4"/>
    <w:rsid w:val="00D353F7"/>
    <w:rsid w:val="00D35469"/>
    <w:rsid w:val="00D357C8"/>
    <w:rsid w:val="00D35834"/>
    <w:rsid w:val="00D35EE8"/>
    <w:rsid w:val="00D3602E"/>
    <w:rsid w:val="00D365CF"/>
    <w:rsid w:val="00D3667F"/>
    <w:rsid w:val="00D366CD"/>
    <w:rsid w:val="00D36A1A"/>
    <w:rsid w:val="00D3724A"/>
    <w:rsid w:val="00D37270"/>
    <w:rsid w:val="00D37802"/>
    <w:rsid w:val="00D37870"/>
    <w:rsid w:val="00D37B0D"/>
    <w:rsid w:val="00D37E8C"/>
    <w:rsid w:val="00D37FEB"/>
    <w:rsid w:val="00D40037"/>
    <w:rsid w:val="00D40095"/>
    <w:rsid w:val="00D4062B"/>
    <w:rsid w:val="00D4127C"/>
    <w:rsid w:val="00D413B3"/>
    <w:rsid w:val="00D41D10"/>
    <w:rsid w:val="00D4204B"/>
    <w:rsid w:val="00D422F9"/>
    <w:rsid w:val="00D428E7"/>
    <w:rsid w:val="00D42EEE"/>
    <w:rsid w:val="00D4306D"/>
    <w:rsid w:val="00D430FF"/>
    <w:rsid w:val="00D43828"/>
    <w:rsid w:val="00D43992"/>
    <w:rsid w:val="00D43AA9"/>
    <w:rsid w:val="00D43CBB"/>
    <w:rsid w:val="00D43D3B"/>
    <w:rsid w:val="00D43D55"/>
    <w:rsid w:val="00D44152"/>
    <w:rsid w:val="00D4420E"/>
    <w:rsid w:val="00D444F3"/>
    <w:rsid w:val="00D455F2"/>
    <w:rsid w:val="00D456DA"/>
    <w:rsid w:val="00D45819"/>
    <w:rsid w:val="00D46257"/>
    <w:rsid w:val="00D46363"/>
    <w:rsid w:val="00D463B6"/>
    <w:rsid w:val="00D46C55"/>
    <w:rsid w:val="00D4739A"/>
    <w:rsid w:val="00D478CE"/>
    <w:rsid w:val="00D478EF"/>
    <w:rsid w:val="00D47ECB"/>
    <w:rsid w:val="00D50197"/>
    <w:rsid w:val="00D501E5"/>
    <w:rsid w:val="00D50433"/>
    <w:rsid w:val="00D505B9"/>
    <w:rsid w:val="00D50AA4"/>
    <w:rsid w:val="00D50D96"/>
    <w:rsid w:val="00D51BD4"/>
    <w:rsid w:val="00D51FEA"/>
    <w:rsid w:val="00D52197"/>
    <w:rsid w:val="00D5298F"/>
    <w:rsid w:val="00D52D97"/>
    <w:rsid w:val="00D52DF1"/>
    <w:rsid w:val="00D535C0"/>
    <w:rsid w:val="00D53629"/>
    <w:rsid w:val="00D53FC9"/>
    <w:rsid w:val="00D541B6"/>
    <w:rsid w:val="00D54887"/>
    <w:rsid w:val="00D5542C"/>
    <w:rsid w:val="00D55511"/>
    <w:rsid w:val="00D55DAB"/>
    <w:rsid w:val="00D5625F"/>
    <w:rsid w:val="00D566B2"/>
    <w:rsid w:val="00D569A4"/>
    <w:rsid w:val="00D56B4A"/>
    <w:rsid w:val="00D573A1"/>
    <w:rsid w:val="00D57508"/>
    <w:rsid w:val="00D575B1"/>
    <w:rsid w:val="00D575FE"/>
    <w:rsid w:val="00D57893"/>
    <w:rsid w:val="00D57C7F"/>
    <w:rsid w:val="00D60A40"/>
    <w:rsid w:val="00D60A46"/>
    <w:rsid w:val="00D60D36"/>
    <w:rsid w:val="00D60E17"/>
    <w:rsid w:val="00D60E9C"/>
    <w:rsid w:val="00D61452"/>
    <w:rsid w:val="00D6150F"/>
    <w:rsid w:val="00D616A4"/>
    <w:rsid w:val="00D618C7"/>
    <w:rsid w:val="00D61BF0"/>
    <w:rsid w:val="00D62048"/>
    <w:rsid w:val="00D6272F"/>
    <w:rsid w:val="00D62BF2"/>
    <w:rsid w:val="00D63328"/>
    <w:rsid w:val="00D634A0"/>
    <w:rsid w:val="00D63F83"/>
    <w:rsid w:val="00D64324"/>
    <w:rsid w:val="00D64499"/>
    <w:rsid w:val="00D644F4"/>
    <w:rsid w:val="00D64CB5"/>
    <w:rsid w:val="00D65110"/>
    <w:rsid w:val="00D6512F"/>
    <w:rsid w:val="00D65323"/>
    <w:rsid w:val="00D657A2"/>
    <w:rsid w:val="00D658B2"/>
    <w:rsid w:val="00D6599E"/>
    <w:rsid w:val="00D65AC7"/>
    <w:rsid w:val="00D65B67"/>
    <w:rsid w:val="00D6610D"/>
    <w:rsid w:val="00D662EF"/>
    <w:rsid w:val="00D665FA"/>
    <w:rsid w:val="00D66875"/>
    <w:rsid w:val="00D67686"/>
    <w:rsid w:val="00D67BA3"/>
    <w:rsid w:val="00D67FF4"/>
    <w:rsid w:val="00D70621"/>
    <w:rsid w:val="00D70C9F"/>
    <w:rsid w:val="00D71335"/>
    <w:rsid w:val="00D71339"/>
    <w:rsid w:val="00D71477"/>
    <w:rsid w:val="00D71A34"/>
    <w:rsid w:val="00D71AB1"/>
    <w:rsid w:val="00D729A7"/>
    <w:rsid w:val="00D72D02"/>
    <w:rsid w:val="00D7334C"/>
    <w:rsid w:val="00D73ED1"/>
    <w:rsid w:val="00D746FE"/>
    <w:rsid w:val="00D74B7D"/>
    <w:rsid w:val="00D75668"/>
    <w:rsid w:val="00D75A21"/>
    <w:rsid w:val="00D765EB"/>
    <w:rsid w:val="00D765F8"/>
    <w:rsid w:val="00D766C2"/>
    <w:rsid w:val="00D76979"/>
    <w:rsid w:val="00D771AD"/>
    <w:rsid w:val="00D77774"/>
    <w:rsid w:val="00D77C0C"/>
    <w:rsid w:val="00D80274"/>
    <w:rsid w:val="00D80A32"/>
    <w:rsid w:val="00D80CE2"/>
    <w:rsid w:val="00D811A5"/>
    <w:rsid w:val="00D8139E"/>
    <w:rsid w:val="00D81757"/>
    <w:rsid w:val="00D81B4B"/>
    <w:rsid w:val="00D81F99"/>
    <w:rsid w:val="00D82117"/>
    <w:rsid w:val="00D821B8"/>
    <w:rsid w:val="00D821F6"/>
    <w:rsid w:val="00D8242E"/>
    <w:rsid w:val="00D8243C"/>
    <w:rsid w:val="00D82516"/>
    <w:rsid w:val="00D828E0"/>
    <w:rsid w:val="00D8294B"/>
    <w:rsid w:val="00D82E2B"/>
    <w:rsid w:val="00D835C5"/>
    <w:rsid w:val="00D835C9"/>
    <w:rsid w:val="00D83EFF"/>
    <w:rsid w:val="00D83F0C"/>
    <w:rsid w:val="00D84229"/>
    <w:rsid w:val="00D843C8"/>
    <w:rsid w:val="00D84A70"/>
    <w:rsid w:val="00D84D4E"/>
    <w:rsid w:val="00D852EB"/>
    <w:rsid w:val="00D85440"/>
    <w:rsid w:val="00D861B0"/>
    <w:rsid w:val="00D86521"/>
    <w:rsid w:val="00D86B14"/>
    <w:rsid w:val="00D86C0B"/>
    <w:rsid w:val="00D87638"/>
    <w:rsid w:val="00D90188"/>
    <w:rsid w:val="00D902AC"/>
    <w:rsid w:val="00D90499"/>
    <w:rsid w:val="00D9058B"/>
    <w:rsid w:val="00D9092C"/>
    <w:rsid w:val="00D90FED"/>
    <w:rsid w:val="00D910A1"/>
    <w:rsid w:val="00D91291"/>
    <w:rsid w:val="00D912BF"/>
    <w:rsid w:val="00D9153F"/>
    <w:rsid w:val="00D915CC"/>
    <w:rsid w:val="00D917C5"/>
    <w:rsid w:val="00D91936"/>
    <w:rsid w:val="00D91A60"/>
    <w:rsid w:val="00D91A76"/>
    <w:rsid w:val="00D91A86"/>
    <w:rsid w:val="00D91C20"/>
    <w:rsid w:val="00D91D8E"/>
    <w:rsid w:val="00D92EA5"/>
    <w:rsid w:val="00D93294"/>
    <w:rsid w:val="00D93300"/>
    <w:rsid w:val="00D935AD"/>
    <w:rsid w:val="00D936B0"/>
    <w:rsid w:val="00D936F8"/>
    <w:rsid w:val="00D9425D"/>
    <w:rsid w:val="00D9437F"/>
    <w:rsid w:val="00D94517"/>
    <w:rsid w:val="00D94BE6"/>
    <w:rsid w:val="00D94C04"/>
    <w:rsid w:val="00D952DC"/>
    <w:rsid w:val="00D95732"/>
    <w:rsid w:val="00D9576A"/>
    <w:rsid w:val="00D965C2"/>
    <w:rsid w:val="00D969B1"/>
    <w:rsid w:val="00D96B42"/>
    <w:rsid w:val="00D96F7E"/>
    <w:rsid w:val="00D9700D"/>
    <w:rsid w:val="00D97307"/>
    <w:rsid w:val="00D973EC"/>
    <w:rsid w:val="00D976AF"/>
    <w:rsid w:val="00D976DD"/>
    <w:rsid w:val="00D97CCA"/>
    <w:rsid w:val="00DA01E5"/>
    <w:rsid w:val="00DA05CD"/>
    <w:rsid w:val="00DA09C2"/>
    <w:rsid w:val="00DA0BB2"/>
    <w:rsid w:val="00DA0E78"/>
    <w:rsid w:val="00DA1383"/>
    <w:rsid w:val="00DA157F"/>
    <w:rsid w:val="00DA1BB3"/>
    <w:rsid w:val="00DA1C65"/>
    <w:rsid w:val="00DA1F70"/>
    <w:rsid w:val="00DA2140"/>
    <w:rsid w:val="00DA272B"/>
    <w:rsid w:val="00DA29D6"/>
    <w:rsid w:val="00DA2EF5"/>
    <w:rsid w:val="00DA32D6"/>
    <w:rsid w:val="00DA369D"/>
    <w:rsid w:val="00DA4407"/>
    <w:rsid w:val="00DA47D8"/>
    <w:rsid w:val="00DA4D94"/>
    <w:rsid w:val="00DA5A79"/>
    <w:rsid w:val="00DA5A82"/>
    <w:rsid w:val="00DA5CB2"/>
    <w:rsid w:val="00DA5E23"/>
    <w:rsid w:val="00DA6393"/>
    <w:rsid w:val="00DA6452"/>
    <w:rsid w:val="00DA661B"/>
    <w:rsid w:val="00DA669B"/>
    <w:rsid w:val="00DA6ADA"/>
    <w:rsid w:val="00DA71A7"/>
    <w:rsid w:val="00DA73FC"/>
    <w:rsid w:val="00DA75CF"/>
    <w:rsid w:val="00DA76A6"/>
    <w:rsid w:val="00DA77E2"/>
    <w:rsid w:val="00DA7B7D"/>
    <w:rsid w:val="00DA7D43"/>
    <w:rsid w:val="00DB0086"/>
    <w:rsid w:val="00DB0506"/>
    <w:rsid w:val="00DB08C5"/>
    <w:rsid w:val="00DB09A1"/>
    <w:rsid w:val="00DB0C51"/>
    <w:rsid w:val="00DB0FEE"/>
    <w:rsid w:val="00DB14F1"/>
    <w:rsid w:val="00DB18C5"/>
    <w:rsid w:val="00DB1C23"/>
    <w:rsid w:val="00DB2E24"/>
    <w:rsid w:val="00DB33D0"/>
    <w:rsid w:val="00DB35D1"/>
    <w:rsid w:val="00DB36F1"/>
    <w:rsid w:val="00DB3740"/>
    <w:rsid w:val="00DB3C94"/>
    <w:rsid w:val="00DB42E4"/>
    <w:rsid w:val="00DB4376"/>
    <w:rsid w:val="00DB43A0"/>
    <w:rsid w:val="00DB456D"/>
    <w:rsid w:val="00DB460E"/>
    <w:rsid w:val="00DB4747"/>
    <w:rsid w:val="00DB494B"/>
    <w:rsid w:val="00DB511E"/>
    <w:rsid w:val="00DB51B3"/>
    <w:rsid w:val="00DB52CA"/>
    <w:rsid w:val="00DB54EF"/>
    <w:rsid w:val="00DB561B"/>
    <w:rsid w:val="00DB5D86"/>
    <w:rsid w:val="00DB5DAD"/>
    <w:rsid w:val="00DB612C"/>
    <w:rsid w:val="00DB6494"/>
    <w:rsid w:val="00DB658D"/>
    <w:rsid w:val="00DB6D46"/>
    <w:rsid w:val="00DB70C7"/>
    <w:rsid w:val="00DB7794"/>
    <w:rsid w:val="00DB78FB"/>
    <w:rsid w:val="00DB7AA3"/>
    <w:rsid w:val="00DB7AB0"/>
    <w:rsid w:val="00DC04CB"/>
    <w:rsid w:val="00DC05BE"/>
    <w:rsid w:val="00DC09EE"/>
    <w:rsid w:val="00DC0A2E"/>
    <w:rsid w:val="00DC0DBB"/>
    <w:rsid w:val="00DC0FD9"/>
    <w:rsid w:val="00DC118D"/>
    <w:rsid w:val="00DC1221"/>
    <w:rsid w:val="00DC126E"/>
    <w:rsid w:val="00DC15FC"/>
    <w:rsid w:val="00DC17F7"/>
    <w:rsid w:val="00DC27EF"/>
    <w:rsid w:val="00DC286F"/>
    <w:rsid w:val="00DC2B16"/>
    <w:rsid w:val="00DC2B49"/>
    <w:rsid w:val="00DC2EC9"/>
    <w:rsid w:val="00DC2FD3"/>
    <w:rsid w:val="00DC34CA"/>
    <w:rsid w:val="00DC393D"/>
    <w:rsid w:val="00DC3C38"/>
    <w:rsid w:val="00DC3C89"/>
    <w:rsid w:val="00DC3DA1"/>
    <w:rsid w:val="00DC3E4A"/>
    <w:rsid w:val="00DC3EFE"/>
    <w:rsid w:val="00DC47F2"/>
    <w:rsid w:val="00DC4861"/>
    <w:rsid w:val="00DC4C0E"/>
    <w:rsid w:val="00DC4EE3"/>
    <w:rsid w:val="00DC5231"/>
    <w:rsid w:val="00DC539D"/>
    <w:rsid w:val="00DC550D"/>
    <w:rsid w:val="00DC552F"/>
    <w:rsid w:val="00DC5CAA"/>
    <w:rsid w:val="00DC5DB1"/>
    <w:rsid w:val="00DC5E95"/>
    <w:rsid w:val="00DC6282"/>
    <w:rsid w:val="00DC664C"/>
    <w:rsid w:val="00DC66D2"/>
    <w:rsid w:val="00DC67E4"/>
    <w:rsid w:val="00DC6E40"/>
    <w:rsid w:val="00DC7153"/>
    <w:rsid w:val="00DC73CC"/>
    <w:rsid w:val="00DC7576"/>
    <w:rsid w:val="00DC7C73"/>
    <w:rsid w:val="00DD0444"/>
    <w:rsid w:val="00DD0729"/>
    <w:rsid w:val="00DD14DB"/>
    <w:rsid w:val="00DD16D3"/>
    <w:rsid w:val="00DD1C21"/>
    <w:rsid w:val="00DD25B3"/>
    <w:rsid w:val="00DD2938"/>
    <w:rsid w:val="00DD2FEE"/>
    <w:rsid w:val="00DD3644"/>
    <w:rsid w:val="00DD3790"/>
    <w:rsid w:val="00DD4D5A"/>
    <w:rsid w:val="00DD4DA5"/>
    <w:rsid w:val="00DD4EEC"/>
    <w:rsid w:val="00DD5320"/>
    <w:rsid w:val="00DD590E"/>
    <w:rsid w:val="00DD6132"/>
    <w:rsid w:val="00DD6423"/>
    <w:rsid w:val="00DD6AE9"/>
    <w:rsid w:val="00DD6C00"/>
    <w:rsid w:val="00DD6CB1"/>
    <w:rsid w:val="00DD6D6C"/>
    <w:rsid w:val="00DD6DF0"/>
    <w:rsid w:val="00DD6F9C"/>
    <w:rsid w:val="00DD7240"/>
    <w:rsid w:val="00DD77D0"/>
    <w:rsid w:val="00DE0046"/>
    <w:rsid w:val="00DE022A"/>
    <w:rsid w:val="00DE04E1"/>
    <w:rsid w:val="00DE08E0"/>
    <w:rsid w:val="00DE09FC"/>
    <w:rsid w:val="00DE10EE"/>
    <w:rsid w:val="00DE123E"/>
    <w:rsid w:val="00DE13E6"/>
    <w:rsid w:val="00DE1A98"/>
    <w:rsid w:val="00DE1DD1"/>
    <w:rsid w:val="00DE2960"/>
    <w:rsid w:val="00DE3075"/>
    <w:rsid w:val="00DE4146"/>
    <w:rsid w:val="00DE42EE"/>
    <w:rsid w:val="00DE488A"/>
    <w:rsid w:val="00DE4E7B"/>
    <w:rsid w:val="00DE5286"/>
    <w:rsid w:val="00DE530C"/>
    <w:rsid w:val="00DE55B1"/>
    <w:rsid w:val="00DE59DE"/>
    <w:rsid w:val="00DE5B20"/>
    <w:rsid w:val="00DE5C9D"/>
    <w:rsid w:val="00DE6522"/>
    <w:rsid w:val="00DE6F37"/>
    <w:rsid w:val="00DE75AC"/>
    <w:rsid w:val="00DE7748"/>
    <w:rsid w:val="00DE7AA0"/>
    <w:rsid w:val="00DF02AE"/>
    <w:rsid w:val="00DF2160"/>
    <w:rsid w:val="00DF2EBD"/>
    <w:rsid w:val="00DF3654"/>
    <w:rsid w:val="00DF3C13"/>
    <w:rsid w:val="00DF3D62"/>
    <w:rsid w:val="00DF4113"/>
    <w:rsid w:val="00DF415A"/>
    <w:rsid w:val="00DF435B"/>
    <w:rsid w:val="00DF4981"/>
    <w:rsid w:val="00DF4A8A"/>
    <w:rsid w:val="00DF4B3D"/>
    <w:rsid w:val="00DF4E63"/>
    <w:rsid w:val="00DF4F94"/>
    <w:rsid w:val="00DF50A2"/>
    <w:rsid w:val="00DF5A7E"/>
    <w:rsid w:val="00DF5D43"/>
    <w:rsid w:val="00DF5DA5"/>
    <w:rsid w:val="00DF5FF0"/>
    <w:rsid w:val="00DF6187"/>
    <w:rsid w:val="00DF6D2E"/>
    <w:rsid w:val="00DF7686"/>
    <w:rsid w:val="00E000A8"/>
    <w:rsid w:val="00E00590"/>
    <w:rsid w:val="00E0097B"/>
    <w:rsid w:val="00E01C39"/>
    <w:rsid w:val="00E025FD"/>
    <w:rsid w:val="00E02A65"/>
    <w:rsid w:val="00E02DCD"/>
    <w:rsid w:val="00E02E7A"/>
    <w:rsid w:val="00E03177"/>
    <w:rsid w:val="00E0322A"/>
    <w:rsid w:val="00E03988"/>
    <w:rsid w:val="00E04092"/>
    <w:rsid w:val="00E043F5"/>
    <w:rsid w:val="00E04716"/>
    <w:rsid w:val="00E04FAE"/>
    <w:rsid w:val="00E0507A"/>
    <w:rsid w:val="00E05136"/>
    <w:rsid w:val="00E05A4C"/>
    <w:rsid w:val="00E05A93"/>
    <w:rsid w:val="00E05DF2"/>
    <w:rsid w:val="00E062D4"/>
    <w:rsid w:val="00E06346"/>
    <w:rsid w:val="00E06FA0"/>
    <w:rsid w:val="00E074B7"/>
    <w:rsid w:val="00E074FB"/>
    <w:rsid w:val="00E078BF"/>
    <w:rsid w:val="00E078E5"/>
    <w:rsid w:val="00E07AA2"/>
    <w:rsid w:val="00E07AB9"/>
    <w:rsid w:val="00E07E16"/>
    <w:rsid w:val="00E102A5"/>
    <w:rsid w:val="00E10411"/>
    <w:rsid w:val="00E104BC"/>
    <w:rsid w:val="00E105D7"/>
    <w:rsid w:val="00E10649"/>
    <w:rsid w:val="00E10923"/>
    <w:rsid w:val="00E10BFC"/>
    <w:rsid w:val="00E10E75"/>
    <w:rsid w:val="00E10FAF"/>
    <w:rsid w:val="00E10FCB"/>
    <w:rsid w:val="00E110D7"/>
    <w:rsid w:val="00E11485"/>
    <w:rsid w:val="00E11969"/>
    <w:rsid w:val="00E11FC5"/>
    <w:rsid w:val="00E120F9"/>
    <w:rsid w:val="00E12348"/>
    <w:rsid w:val="00E1263C"/>
    <w:rsid w:val="00E12901"/>
    <w:rsid w:val="00E1298A"/>
    <w:rsid w:val="00E12AAE"/>
    <w:rsid w:val="00E12B6E"/>
    <w:rsid w:val="00E1346D"/>
    <w:rsid w:val="00E137F4"/>
    <w:rsid w:val="00E13AE9"/>
    <w:rsid w:val="00E14277"/>
    <w:rsid w:val="00E14939"/>
    <w:rsid w:val="00E14A04"/>
    <w:rsid w:val="00E14A0E"/>
    <w:rsid w:val="00E14CB8"/>
    <w:rsid w:val="00E14D64"/>
    <w:rsid w:val="00E14DAA"/>
    <w:rsid w:val="00E15E87"/>
    <w:rsid w:val="00E161FA"/>
    <w:rsid w:val="00E16538"/>
    <w:rsid w:val="00E168F1"/>
    <w:rsid w:val="00E16EA9"/>
    <w:rsid w:val="00E174A9"/>
    <w:rsid w:val="00E17996"/>
    <w:rsid w:val="00E179D1"/>
    <w:rsid w:val="00E17E34"/>
    <w:rsid w:val="00E2079C"/>
    <w:rsid w:val="00E20E74"/>
    <w:rsid w:val="00E2111D"/>
    <w:rsid w:val="00E212EA"/>
    <w:rsid w:val="00E21489"/>
    <w:rsid w:val="00E214E3"/>
    <w:rsid w:val="00E2159F"/>
    <w:rsid w:val="00E218D3"/>
    <w:rsid w:val="00E2197C"/>
    <w:rsid w:val="00E21CF2"/>
    <w:rsid w:val="00E2204D"/>
    <w:rsid w:val="00E22BC8"/>
    <w:rsid w:val="00E22CC4"/>
    <w:rsid w:val="00E22F41"/>
    <w:rsid w:val="00E23563"/>
    <w:rsid w:val="00E2383A"/>
    <w:rsid w:val="00E23A2F"/>
    <w:rsid w:val="00E23ED7"/>
    <w:rsid w:val="00E2410E"/>
    <w:rsid w:val="00E24E1B"/>
    <w:rsid w:val="00E25E96"/>
    <w:rsid w:val="00E25F3F"/>
    <w:rsid w:val="00E27118"/>
    <w:rsid w:val="00E27202"/>
    <w:rsid w:val="00E27522"/>
    <w:rsid w:val="00E303AF"/>
    <w:rsid w:val="00E30597"/>
    <w:rsid w:val="00E305A9"/>
    <w:rsid w:val="00E30D4A"/>
    <w:rsid w:val="00E30D58"/>
    <w:rsid w:val="00E30E3F"/>
    <w:rsid w:val="00E3118D"/>
    <w:rsid w:val="00E31351"/>
    <w:rsid w:val="00E315F2"/>
    <w:rsid w:val="00E319A9"/>
    <w:rsid w:val="00E31A56"/>
    <w:rsid w:val="00E31A93"/>
    <w:rsid w:val="00E31D53"/>
    <w:rsid w:val="00E32218"/>
    <w:rsid w:val="00E3223A"/>
    <w:rsid w:val="00E3249E"/>
    <w:rsid w:val="00E326ED"/>
    <w:rsid w:val="00E3275C"/>
    <w:rsid w:val="00E32840"/>
    <w:rsid w:val="00E329B2"/>
    <w:rsid w:val="00E32D23"/>
    <w:rsid w:val="00E32FD3"/>
    <w:rsid w:val="00E33D82"/>
    <w:rsid w:val="00E342BB"/>
    <w:rsid w:val="00E34422"/>
    <w:rsid w:val="00E348AF"/>
    <w:rsid w:val="00E34930"/>
    <w:rsid w:val="00E3499D"/>
    <w:rsid w:val="00E34B35"/>
    <w:rsid w:val="00E35087"/>
    <w:rsid w:val="00E35110"/>
    <w:rsid w:val="00E352C4"/>
    <w:rsid w:val="00E354E0"/>
    <w:rsid w:val="00E35AE8"/>
    <w:rsid w:val="00E35E05"/>
    <w:rsid w:val="00E360A3"/>
    <w:rsid w:val="00E3639C"/>
    <w:rsid w:val="00E36863"/>
    <w:rsid w:val="00E36A8D"/>
    <w:rsid w:val="00E37102"/>
    <w:rsid w:val="00E37445"/>
    <w:rsid w:val="00E374EF"/>
    <w:rsid w:val="00E37649"/>
    <w:rsid w:val="00E37694"/>
    <w:rsid w:val="00E379F0"/>
    <w:rsid w:val="00E37B96"/>
    <w:rsid w:val="00E40522"/>
    <w:rsid w:val="00E40A60"/>
    <w:rsid w:val="00E40AFF"/>
    <w:rsid w:val="00E41650"/>
    <w:rsid w:val="00E41950"/>
    <w:rsid w:val="00E41F34"/>
    <w:rsid w:val="00E42447"/>
    <w:rsid w:val="00E42BB5"/>
    <w:rsid w:val="00E42BC0"/>
    <w:rsid w:val="00E42D68"/>
    <w:rsid w:val="00E43256"/>
    <w:rsid w:val="00E435AE"/>
    <w:rsid w:val="00E438C3"/>
    <w:rsid w:val="00E44341"/>
    <w:rsid w:val="00E443A1"/>
    <w:rsid w:val="00E4443A"/>
    <w:rsid w:val="00E44939"/>
    <w:rsid w:val="00E44B55"/>
    <w:rsid w:val="00E45225"/>
    <w:rsid w:val="00E4525A"/>
    <w:rsid w:val="00E453AC"/>
    <w:rsid w:val="00E4544F"/>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50541"/>
    <w:rsid w:val="00E50E03"/>
    <w:rsid w:val="00E50E91"/>
    <w:rsid w:val="00E50FF4"/>
    <w:rsid w:val="00E50FFD"/>
    <w:rsid w:val="00E51225"/>
    <w:rsid w:val="00E51575"/>
    <w:rsid w:val="00E51900"/>
    <w:rsid w:val="00E51B2E"/>
    <w:rsid w:val="00E51F85"/>
    <w:rsid w:val="00E522BD"/>
    <w:rsid w:val="00E52816"/>
    <w:rsid w:val="00E52E4C"/>
    <w:rsid w:val="00E5391E"/>
    <w:rsid w:val="00E53B8D"/>
    <w:rsid w:val="00E548D9"/>
    <w:rsid w:val="00E549C5"/>
    <w:rsid w:val="00E54A56"/>
    <w:rsid w:val="00E54BF4"/>
    <w:rsid w:val="00E54FD9"/>
    <w:rsid w:val="00E551E5"/>
    <w:rsid w:val="00E55685"/>
    <w:rsid w:val="00E5606A"/>
    <w:rsid w:val="00E5648B"/>
    <w:rsid w:val="00E564D9"/>
    <w:rsid w:val="00E5724E"/>
    <w:rsid w:val="00E573B0"/>
    <w:rsid w:val="00E574F3"/>
    <w:rsid w:val="00E6085F"/>
    <w:rsid w:val="00E6098E"/>
    <w:rsid w:val="00E61044"/>
    <w:rsid w:val="00E61096"/>
    <w:rsid w:val="00E615F0"/>
    <w:rsid w:val="00E61922"/>
    <w:rsid w:val="00E61A78"/>
    <w:rsid w:val="00E61F7B"/>
    <w:rsid w:val="00E6231F"/>
    <w:rsid w:val="00E626A1"/>
    <w:rsid w:val="00E62A2F"/>
    <w:rsid w:val="00E63042"/>
    <w:rsid w:val="00E63467"/>
    <w:rsid w:val="00E63F87"/>
    <w:rsid w:val="00E63FEC"/>
    <w:rsid w:val="00E6524F"/>
    <w:rsid w:val="00E65B32"/>
    <w:rsid w:val="00E65F14"/>
    <w:rsid w:val="00E66599"/>
    <w:rsid w:val="00E668A5"/>
    <w:rsid w:val="00E66A15"/>
    <w:rsid w:val="00E66F47"/>
    <w:rsid w:val="00E67045"/>
    <w:rsid w:val="00E67061"/>
    <w:rsid w:val="00E6757D"/>
    <w:rsid w:val="00E67683"/>
    <w:rsid w:val="00E67CC1"/>
    <w:rsid w:val="00E67D3A"/>
    <w:rsid w:val="00E702DB"/>
    <w:rsid w:val="00E704B7"/>
    <w:rsid w:val="00E70591"/>
    <w:rsid w:val="00E709D7"/>
    <w:rsid w:val="00E70A6C"/>
    <w:rsid w:val="00E711E9"/>
    <w:rsid w:val="00E71387"/>
    <w:rsid w:val="00E7152C"/>
    <w:rsid w:val="00E719D3"/>
    <w:rsid w:val="00E71E9F"/>
    <w:rsid w:val="00E720B0"/>
    <w:rsid w:val="00E7226D"/>
    <w:rsid w:val="00E72A2C"/>
    <w:rsid w:val="00E72D5F"/>
    <w:rsid w:val="00E737B7"/>
    <w:rsid w:val="00E737CC"/>
    <w:rsid w:val="00E73D6E"/>
    <w:rsid w:val="00E73D96"/>
    <w:rsid w:val="00E74111"/>
    <w:rsid w:val="00E74639"/>
    <w:rsid w:val="00E7477D"/>
    <w:rsid w:val="00E7561E"/>
    <w:rsid w:val="00E75953"/>
    <w:rsid w:val="00E75DD4"/>
    <w:rsid w:val="00E75E9C"/>
    <w:rsid w:val="00E76477"/>
    <w:rsid w:val="00E76BE3"/>
    <w:rsid w:val="00E76F99"/>
    <w:rsid w:val="00E7705C"/>
    <w:rsid w:val="00E774F8"/>
    <w:rsid w:val="00E77703"/>
    <w:rsid w:val="00E77BE1"/>
    <w:rsid w:val="00E77D7D"/>
    <w:rsid w:val="00E80017"/>
    <w:rsid w:val="00E8049C"/>
    <w:rsid w:val="00E80726"/>
    <w:rsid w:val="00E808ED"/>
    <w:rsid w:val="00E808F5"/>
    <w:rsid w:val="00E80D42"/>
    <w:rsid w:val="00E80DA7"/>
    <w:rsid w:val="00E80FA8"/>
    <w:rsid w:val="00E810CE"/>
    <w:rsid w:val="00E81215"/>
    <w:rsid w:val="00E81453"/>
    <w:rsid w:val="00E8149D"/>
    <w:rsid w:val="00E81742"/>
    <w:rsid w:val="00E81B1E"/>
    <w:rsid w:val="00E81BA4"/>
    <w:rsid w:val="00E81F8D"/>
    <w:rsid w:val="00E81FE7"/>
    <w:rsid w:val="00E820CB"/>
    <w:rsid w:val="00E82109"/>
    <w:rsid w:val="00E82B4B"/>
    <w:rsid w:val="00E82CA6"/>
    <w:rsid w:val="00E82E2D"/>
    <w:rsid w:val="00E838D0"/>
    <w:rsid w:val="00E83B34"/>
    <w:rsid w:val="00E840F2"/>
    <w:rsid w:val="00E842EA"/>
    <w:rsid w:val="00E85462"/>
    <w:rsid w:val="00E855BE"/>
    <w:rsid w:val="00E860C2"/>
    <w:rsid w:val="00E86599"/>
    <w:rsid w:val="00E8679F"/>
    <w:rsid w:val="00E868D9"/>
    <w:rsid w:val="00E86BE5"/>
    <w:rsid w:val="00E86DEE"/>
    <w:rsid w:val="00E87789"/>
    <w:rsid w:val="00E9033F"/>
    <w:rsid w:val="00E905D4"/>
    <w:rsid w:val="00E908CC"/>
    <w:rsid w:val="00E90D2C"/>
    <w:rsid w:val="00E90E0F"/>
    <w:rsid w:val="00E90FD5"/>
    <w:rsid w:val="00E916A7"/>
    <w:rsid w:val="00E91842"/>
    <w:rsid w:val="00E91AE9"/>
    <w:rsid w:val="00E91B91"/>
    <w:rsid w:val="00E91C05"/>
    <w:rsid w:val="00E91EB9"/>
    <w:rsid w:val="00E92300"/>
    <w:rsid w:val="00E92439"/>
    <w:rsid w:val="00E9269D"/>
    <w:rsid w:val="00E92BC9"/>
    <w:rsid w:val="00E92C09"/>
    <w:rsid w:val="00E9323E"/>
    <w:rsid w:val="00E93315"/>
    <w:rsid w:val="00E93AE4"/>
    <w:rsid w:val="00E93CB6"/>
    <w:rsid w:val="00E9411D"/>
    <w:rsid w:val="00E94130"/>
    <w:rsid w:val="00E94BF6"/>
    <w:rsid w:val="00E94E4C"/>
    <w:rsid w:val="00E95A53"/>
    <w:rsid w:val="00E95C9A"/>
    <w:rsid w:val="00E95D9B"/>
    <w:rsid w:val="00E967CD"/>
    <w:rsid w:val="00E96802"/>
    <w:rsid w:val="00E96D38"/>
    <w:rsid w:val="00E96E52"/>
    <w:rsid w:val="00E96EAE"/>
    <w:rsid w:val="00E975BA"/>
    <w:rsid w:val="00E977A3"/>
    <w:rsid w:val="00E978D0"/>
    <w:rsid w:val="00E9790B"/>
    <w:rsid w:val="00EA013D"/>
    <w:rsid w:val="00EA0326"/>
    <w:rsid w:val="00EA04E1"/>
    <w:rsid w:val="00EA11EB"/>
    <w:rsid w:val="00EA1289"/>
    <w:rsid w:val="00EA12F8"/>
    <w:rsid w:val="00EA1300"/>
    <w:rsid w:val="00EA15D4"/>
    <w:rsid w:val="00EA1BB9"/>
    <w:rsid w:val="00EA2174"/>
    <w:rsid w:val="00EA23B1"/>
    <w:rsid w:val="00EA23BD"/>
    <w:rsid w:val="00EA2455"/>
    <w:rsid w:val="00EA29D9"/>
    <w:rsid w:val="00EA2A8D"/>
    <w:rsid w:val="00EA2CDC"/>
    <w:rsid w:val="00EA2D17"/>
    <w:rsid w:val="00EA2E9B"/>
    <w:rsid w:val="00EA2F8B"/>
    <w:rsid w:val="00EA31C6"/>
    <w:rsid w:val="00EA33AC"/>
    <w:rsid w:val="00EA37D6"/>
    <w:rsid w:val="00EA3A3B"/>
    <w:rsid w:val="00EA3E0C"/>
    <w:rsid w:val="00EA3F7D"/>
    <w:rsid w:val="00EA4129"/>
    <w:rsid w:val="00EA42B6"/>
    <w:rsid w:val="00EA4856"/>
    <w:rsid w:val="00EA4EF2"/>
    <w:rsid w:val="00EA53C2"/>
    <w:rsid w:val="00EA5734"/>
    <w:rsid w:val="00EA6088"/>
    <w:rsid w:val="00EA60AE"/>
    <w:rsid w:val="00EA61A8"/>
    <w:rsid w:val="00EA61B3"/>
    <w:rsid w:val="00EA6296"/>
    <w:rsid w:val="00EA636A"/>
    <w:rsid w:val="00EA65F6"/>
    <w:rsid w:val="00EA661F"/>
    <w:rsid w:val="00EA6C0E"/>
    <w:rsid w:val="00EA7513"/>
    <w:rsid w:val="00EA7C7F"/>
    <w:rsid w:val="00EA7D23"/>
    <w:rsid w:val="00EB08EF"/>
    <w:rsid w:val="00EB0A9A"/>
    <w:rsid w:val="00EB0ECC"/>
    <w:rsid w:val="00EB1906"/>
    <w:rsid w:val="00EB1BD7"/>
    <w:rsid w:val="00EB1EFB"/>
    <w:rsid w:val="00EB1FDA"/>
    <w:rsid w:val="00EB2D51"/>
    <w:rsid w:val="00EB31A7"/>
    <w:rsid w:val="00EB3363"/>
    <w:rsid w:val="00EB3667"/>
    <w:rsid w:val="00EB37B5"/>
    <w:rsid w:val="00EB4042"/>
    <w:rsid w:val="00EB4459"/>
    <w:rsid w:val="00EB44E9"/>
    <w:rsid w:val="00EB49BD"/>
    <w:rsid w:val="00EB4A4B"/>
    <w:rsid w:val="00EB4E9B"/>
    <w:rsid w:val="00EB6352"/>
    <w:rsid w:val="00EB6936"/>
    <w:rsid w:val="00EB7343"/>
    <w:rsid w:val="00EB765F"/>
    <w:rsid w:val="00EB7747"/>
    <w:rsid w:val="00EB79EB"/>
    <w:rsid w:val="00EB7E6F"/>
    <w:rsid w:val="00EB7E81"/>
    <w:rsid w:val="00EC003A"/>
    <w:rsid w:val="00EC01F5"/>
    <w:rsid w:val="00EC0317"/>
    <w:rsid w:val="00EC0394"/>
    <w:rsid w:val="00EC0428"/>
    <w:rsid w:val="00EC0656"/>
    <w:rsid w:val="00EC0C89"/>
    <w:rsid w:val="00EC11F1"/>
    <w:rsid w:val="00EC13D5"/>
    <w:rsid w:val="00EC18BD"/>
    <w:rsid w:val="00EC1B98"/>
    <w:rsid w:val="00EC1C97"/>
    <w:rsid w:val="00EC2292"/>
    <w:rsid w:val="00EC2882"/>
    <w:rsid w:val="00EC2D65"/>
    <w:rsid w:val="00EC2D6D"/>
    <w:rsid w:val="00EC2D8D"/>
    <w:rsid w:val="00EC2F8F"/>
    <w:rsid w:val="00EC3383"/>
    <w:rsid w:val="00EC349A"/>
    <w:rsid w:val="00EC34AC"/>
    <w:rsid w:val="00EC3AB3"/>
    <w:rsid w:val="00EC3B6B"/>
    <w:rsid w:val="00EC3B97"/>
    <w:rsid w:val="00EC3DC1"/>
    <w:rsid w:val="00EC4CE3"/>
    <w:rsid w:val="00EC4EE4"/>
    <w:rsid w:val="00EC5243"/>
    <w:rsid w:val="00EC5966"/>
    <w:rsid w:val="00EC5E93"/>
    <w:rsid w:val="00EC69F1"/>
    <w:rsid w:val="00EC73E5"/>
    <w:rsid w:val="00EC76A6"/>
    <w:rsid w:val="00EC7782"/>
    <w:rsid w:val="00EC7DB0"/>
    <w:rsid w:val="00ED0970"/>
    <w:rsid w:val="00ED0A69"/>
    <w:rsid w:val="00ED0CB4"/>
    <w:rsid w:val="00ED1069"/>
    <w:rsid w:val="00ED10E6"/>
    <w:rsid w:val="00ED13BA"/>
    <w:rsid w:val="00ED1691"/>
    <w:rsid w:val="00ED178B"/>
    <w:rsid w:val="00ED1CDA"/>
    <w:rsid w:val="00ED1CF2"/>
    <w:rsid w:val="00ED1E81"/>
    <w:rsid w:val="00ED1EC2"/>
    <w:rsid w:val="00ED204C"/>
    <w:rsid w:val="00ED26B6"/>
    <w:rsid w:val="00ED26DE"/>
    <w:rsid w:val="00ED29AB"/>
    <w:rsid w:val="00ED3DE3"/>
    <w:rsid w:val="00ED4272"/>
    <w:rsid w:val="00ED42B7"/>
    <w:rsid w:val="00ED42D5"/>
    <w:rsid w:val="00ED48ED"/>
    <w:rsid w:val="00ED4B21"/>
    <w:rsid w:val="00ED4BB0"/>
    <w:rsid w:val="00ED532A"/>
    <w:rsid w:val="00ED5783"/>
    <w:rsid w:val="00ED63C6"/>
    <w:rsid w:val="00ED6907"/>
    <w:rsid w:val="00ED6959"/>
    <w:rsid w:val="00ED6DB1"/>
    <w:rsid w:val="00ED705C"/>
    <w:rsid w:val="00ED7264"/>
    <w:rsid w:val="00ED76EB"/>
    <w:rsid w:val="00ED7C65"/>
    <w:rsid w:val="00EE0DCB"/>
    <w:rsid w:val="00EE0FA3"/>
    <w:rsid w:val="00EE11F2"/>
    <w:rsid w:val="00EE1528"/>
    <w:rsid w:val="00EE1846"/>
    <w:rsid w:val="00EE1CDF"/>
    <w:rsid w:val="00EE1DAC"/>
    <w:rsid w:val="00EE271A"/>
    <w:rsid w:val="00EE376D"/>
    <w:rsid w:val="00EE4005"/>
    <w:rsid w:val="00EE4CEE"/>
    <w:rsid w:val="00EE4D68"/>
    <w:rsid w:val="00EE5310"/>
    <w:rsid w:val="00EE560A"/>
    <w:rsid w:val="00EE5651"/>
    <w:rsid w:val="00EE5847"/>
    <w:rsid w:val="00EE5C92"/>
    <w:rsid w:val="00EE5FA7"/>
    <w:rsid w:val="00EE6231"/>
    <w:rsid w:val="00EE661E"/>
    <w:rsid w:val="00EE67F2"/>
    <w:rsid w:val="00EE71BC"/>
    <w:rsid w:val="00EF0170"/>
    <w:rsid w:val="00EF08CB"/>
    <w:rsid w:val="00EF0C4C"/>
    <w:rsid w:val="00EF0CA3"/>
    <w:rsid w:val="00EF0F49"/>
    <w:rsid w:val="00EF1D2F"/>
    <w:rsid w:val="00EF204B"/>
    <w:rsid w:val="00EF28EB"/>
    <w:rsid w:val="00EF2CF3"/>
    <w:rsid w:val="00EF30D0"/>
    <w:rsid w:val="00EF312F"/>
    <w:rsid w:val="00EF3482"/>
    <w:rsid w:val="00EF3DB5"/>
    <w:rsid w:val="00EF4279"/>
    <w:rsid w:val="00EF46DB"/>
    <w:rsid w:val="00EF49E2"/>
    <w:rsid w:val="00EF4C68"/>
    <w:rsid w:val="00EF4FC1"/>
    <w:rsid w:val="00EF550B"/>
    <w:rsid w:val="00EF5F42"/>
    <w:rsid w:val="00EF61EE"/>
    <w:rsid w:val="00EF6734"/>
    <w:rsid w:val="00EF6BEC"/>
    <w:rsid w:val="00EF6CC0"/>
    <w:rsid w:val="00EF6E82"/>
    <w:rsid w:val="00EF73C1"/>
    <w:rsid w:val="00EF7BEB"/>
    <w:rsid w:val="00F0021D"/>
    <w:rsid w:val="00F00366"/>
    <w:rsid w:val="00F00745"/>
    <w:rsid w:val="00F00CF3"/>
    <w:rsid w:val="00F00E11"/>
    <w:rsid w:val="00F00E14"/>
    <w:rsid w:val="00F01127"/>
    <w:rsid w:val="00F0114D"/>
    <w:rsid w:val="00F0198A"/>
    <w:rsid w:val="00F01B54"/>
    <w:rsid w:val="00F01B7A"/>
    <w:rsid w:val="00F01C38"/>
    <w:rsid w:val="00F01C6E"/>
    <w:rsid w:val="00F01C9E"/>
    <w:rsid w:val="00F0220F"/>
    <w:rsid w:val="00F027A8"/>
    <w:rsid w:val="00F028AE"/>
    <w:rsid w:val="00F02C55"/>
    <w:rsid w:val="00F02DFE"/>
    <w:rsid w:val="00F03267"/>
    <w:rsid w:val="00F03443"/>
    <w:rsid w:val="00F03701"/>
    <w:rsid w:val="00F03966"/>
    <w:rsid w:val="00F0397B"/>
    <w:rsid w:val="00F03A24"/>
    <w:rsid w:val="00F03CC6"/>
    <w:rsid w:val="00F049BC"/>
    <w:rsid w:val="00F050CF"/>
    <w:rsid w:val="00F051AA"/>
    <w:rsid w:val="00F05915"/>
    <w:rsid w:val="00F05CE4"/>
    <w:rsid w:val="00F06B1E"/>
    <w:rsid w:val="00F06FF4"/>
    <w:rsid w:val="00F075B2"/>
    <w:rsid w:val="00F075F5"/>
    <w:rsid w:val="00F076CD"/>
    <w:rsid w:val="00F076E4"/>
    <w:rsid w:val="00F07804"/>
    <w:rsid w:val="00F07907"/>
    <w:rsid w:val="00F07C5B"/>
    <w:rsid w:val="00F07E6B"/>
    <w:rsid w:val="00F10081"/>
    <w:rsid w:val="00F106D1"/>
    <w:rsid w:val="00F10D6D"/>
    <w:rsid w:val="00F10E3E"/>
    <w:rsid w:val="00F1140E"/>
    <w:rsid w:val="00F119DC"/>
    <w:rsid w:val="00F11AD6"/>
    <w:rsid w:val="00F11B6B"/>
    <w:rsid w:val="00F11E35"/>
    <w:rsid w:val="00F12400"/>
    <w:rsid w:val="00F12425"/>
    <w:rsid w:val="00F1283D"/>
    <w:rsid w:val="00F12A40"/>
    <w:rsid w:val="00F12E5D"/>
    <w:rsid w:val="00F130C9"/>
    <w:rsid w:val="00F13243"/>
    <w:rsid w:val="00F13420"/>
    <w:rsid w:val="00F139B9"/>
    <w:rsid w:val="00F13A1A"/>
    <w:rsid w:val="00F13B4C"/>
    <w:rsid w:val="00F1412E"/>
    <w:rsid w:val="00F14476"/>
    <w:rsid w:val="00F14BD9"/>
    <w:rsid w:val="00F15072"/>
    <w:rsid w:val="00F15434"/>
    <w:rsid w:val="00F1561F"/>
    <w:rsid w:val="00F15656"/>
    <w:rsid w:val="00F15990"/>
    <w:rsid w:val="00F15CC1"/>
    <w:rsid w:val="00F16E50"/>
    <w:rsid w:val="00F170A2"/>
    <w:rsid w:val="00F176A9"/>
    <w:rsid w:val="00F17F0B"/>
    <w:rsid w:val="00F20538"/>
    <w:rsid w:val="00F20780"/>
    <w:rsid w:val="00F20B84"/>
    <w:rsid w:val="00F20B95"/>
    <w:rsid w:val="00F210E9"/>
    <w:rsid w:val="00F210F3"/>
    <w:rsid w:val="00F21192"/>
    <w:rsid w:val="00F21457"/>
    <w:rsid w:val="00F219C7"/>
    <w:rsid w:val="00F21B0A"/>
    <w:rsid w:val="00F22BAE"/>
    <w:rsid w:val="00F22F2F"/>
    <w:rsid w:val="00F23A09"/>
    <w:rsid w:val="00F23A77"/>
    <w:rsid w:val="00F23F7F"/>
    <w:rsid w:val="00F2422F"/>
    <w:rsid w:val="00F24B0E"/>
    <w:rsid w:val="00F25180"/>
    <w:rsid w:val="00F2523E"/>
    <w:rsid w:val="00F25656"/>
    <w:rsid w:val="00F25C8F"/>
    <w:rsid w:val="00F26329"/>
    <w:rsid w:val="00F26447"/>
    <w:rsid w:val="00F26900"/>
    <w:rsid w:val="00F26C51"/>
    <w:rsid w:val="00F26C88"/>
    <w:rsid w:val="00F26F07"/>
    <w:rsid w:val="00F26F33"/>
    <w:rsid w:val="00F26FBC"/>
    <w:rsid w:val="00F27A73"/>
    <w:rsid w:val="00F27ED6"/>
    <w:rsid w:val="00F3015B"/>
    <w:rsid w:val="00F301A5"/>
    <w:rsid w:val="00F30C10"/>
    <w:rsid w:val="00F31A1F"/>
    <w:rsid w:val="00F31B63"/>
    <w:rsid w:val="00F320F8"/>
    <w:rsid w:val="00F321C2"/>
    <w:rsid w:val="00F32941"/>
    <w:rsid w:val="00F32B4E"/>
    <w:rsid w:val="00F32BAF"/>
    <w:rsid w:val="00F32CCC"/>
    <w:rsid w:val="00F335DA"/>
    <w:rsid w:val="00F33792"/>
    <w:rsid w:val="00F34418"/>
    <w:rsid w:val="00F3445A"/>
    <w:rsid w:val="00F34663"/>
    <w:rsid w:val="00F34CCC"/>
    <w:rsid w:val="00F35061"/>
    <w:rsid w:val="00F3511E"/>
    <w:rsid w:val="00F351B9"/>
    <w:rsid w:val="00F35594"/>
    <w:rsid w:val="00F358B3"/>
    <w:rsid w:val="00F359D2"/>
    <w:rsid w:val="00F35CBA"/>
    <w:rsid w:val="00F36C02"/>
    <w:rsid w:val="00F36CE0"/>
    <w:rsid w:val="00F36F6E"/>
    <w:rsid w:val="00F374DA"/>
    <w:rsid w:val="00F37A04"/>
    <w:rsid w:val="00F37D9F"/>
    <w:rsid w:val="00F37DA2"/>
    <w:rsid w:val="00F37FED"/>
    <w:rsid w:val="00F40397"/>
    <w:rsid w:val="00F405A2"/>
    <w:rsid w:val="00F409B5"/>
    <w:rsid w:val="00F40C10"/>
    <w:rsid w:val="00F41862"/>
    <w:rsid w:val="00F41CFF"/>
    <w:rsid w:val="00F41D92"/>
    <w:rsid w:val="00F41EFA"/>
    <w:rsid w:val="00F42022"/>
    <w:rsid w:val="00F42067"/>
    <w:rsid w:val="00F42B8A"/>
    <w:rsid w:val="00F431C4"/>
    <w:rsid w:val="00F4320F"/>
    <w:rsid w:val="00F43498"/>
    <w:rsid w:val="00F434FE"/>
    <w:rsid w:val="00F43668"/>
    <w:rsid w:val="00F4395E"/>
    <w:rsid w:val="00F440EC"/>
    <w:rsid w:val="00F44200"/>
    <w:rsid w:val="00F44205"/>
    <w:rsid w:val="00F442E5"/>
    <w:rsid w:val="00F442FB"/>
    <w:rsid w:val="00F44385"/>
    <w:rsid w:val="00F44585"/>
    <w:rsid w:val="00F448FC"/>
    <w:rsid w:val="00F44B37"/>
    <w:rsid w:val="00F44BB2"/>
    <w:rsid w:val="00F4606F"/>
    <w:rsid w:val="00F46185"/>
    <w:rsid w:val="00F468A7"/>
    <w:rsid w:val="00F46AA5"/>
    <w:rsid w:val="00F46C8E"/>
    <w:rsid w:val="00F479B5"/>
    <w:rsid w:val="00F47E14"/>
    <w:rsid w:val="00F504E5"/>
    <w:rsid w:val="00F5060D"/>
    <w:rsid w:val="00F50683"/>
    <w:rsid w:val="00F50A49"/>
    <w:rsid w:val="00F51249"/>
    <w:rsid w:val="00F51318"/>
    <w:rsid w:val="00F514A4"/>
    <w:rsid w:val="00F51751"/>
    <w:rsid w:val="00F5176A"/>
    <w:rsid w:val="00F51CB8"/>
    <w:rsid w:val="00F51D41"/>
    <w:rsid w:val="00F51F1C"/>
    <w:rsid w:val="00F52079"/>
    <w:rsid w:val="00F52586"/>
    <w:rsid w:val="00F52798"/>
    <w:rsid w:val="00F52857"/>
    <w:rsid w:val="00F52E66"/>
    <w:rsid w:val="00F52FB5"/>
    <w:rsid w:val="00F530FC"/>
    <w:rsid w:val="00F53665"/>
    <w:rsid w:val="00F53933"/>
    <w:rsid w:val="00F539DC"/>
    <w:rsid w:val="00F53D24"/>
    <w:rsid w:val="00F544BC"/>
    <w:rsid w:val="00F54EA3"/>
    <w:rsid w:val="00F5501F"/>
    <w:rsid w:val="00F5515E"/>
    <w:rsid w:val="00F55474"/>
    <w:rsid w:val="00F55602"/>
    <w:rsid w:val="00F556F9"/>
    <w:rsid w:val="00F55859"/>
    <w:rsid w:val="00F5599D"/>
    <w:rsid w:val="00F55DFF"/>
    <w:rsid w:val="00F5616E"/>
    <w:rsid w:val="00F57011"/>
    <w:rsid w:val="00F57073"/>
    <w:rsid w:val="00F571F6"/>
    <w:rsid w:val="00F57341"/>
    <w:rsid w:val="00F5779C"/>
    <w:rsid w:val="00F5781F"/>
    <w:rsid w:val="00F57B06"/>
    <w:rsid w:val="00F57B28"/>
    <w:rsid w:val="00F57C68"/>
    <w:rsid w:val="00F57EA3"/>
    <w:rsid w:val="00F607E6"/>
    <w:rsid w:val="00F60899"/>
    <w:rsid w:val="00F608BF"/>
    <w:rsid w:val="00F609B5"/>
    <w:rsid w:val="00F60BC7"/>
    <w:rsid w:val="00F60D00"/>
    <w:rsid w:val="00F611D7"/>
    <w:rsid w:val="00F61359"/>
    <w:rsid w:val="00F61737"/>
    <w:rsid w:val="00F62A79"/>
    <w:rsid w:val="00F62DF5"/>
    <w:rsid w:val="00F633DE"/>
    <w:rsid w:val="00F63F9F"/>
    <w:rsid w:val="00F64492"/>
    <w:rsid w:val="00F64613"/>
    <w:rsid w:val="00F6470E"/>
    <w:rsid w:val="00F64854"/>
    <w:rsid w:val="00F64CC9"/>
    <w:rsid w:val="00F64F5B"/>
    <w:rsid w:val="00F64FE7"/>
    <w:rsid w:val="00F65302"/>
    <w:rsid w:val="00F65F09"/>
    <w:rsid w:val="00F65F60"/>
    <w:rsid w:val="00F660B4"/>
    <w:rsid w:val="00F66321"/>
    <w:rsid w:val="00F66443"/>
    <w:rsid w:val="00F66521"/>
    <w:rsid w:val="00F665A3"/>
    <w:rsid w:val="00F665E3"/>
    <w:rsid w:val="00F66649"/>
    <w:rsid w:val="00F667B2"/>
    <w:rsid w:val="00F668F1"/>
    <w:rsid w:val="00F66B75"/>
    <w:rsid w:val="00F66BC3"/>
    <w:rsid w:val="00F66C4F"/>
    <w:rsid w:val="00F673CD"/>
    <w:rsid w:val="00F67BC2"/>
    <w:rsid w:val="00F704EC"/>
    <w:rsid w:val="00F705EF"/>
    <w:rsid w:val="00F70D1C"/>
    <w:rsid w:val="00F70F8A"/>
    <w:rsid w:val="00F7188F"/>
    <w:rsid w:val="00F71C88"/>
    <w:rsid w:val="00F720A4"/>
    <w:rsid w:val="00F72C37"/>
    <w:rsid w:val="00F730D1"/>
    <w:rsid w:val="00F7370C"/>
    <w:rsid w:val="00F7489D"/>
    <w:rsid w:val="00F74CE9"/>
    <w:rsid w:val="00F74E8F"/>
    <w:rsid w:val="00F74F7B"/>
    <w:rsid w:val="00F75642"/>
    <w:rsid w:val="00F75D61"/>
    <w:rsid w:val="00F75EB3"/>
    <w:rsid w:val="00F75ED2"/>
    <w:rsid w:val="00F7634A"/>
    <w:rsid w:val="00F764C4"/>
    <w:rsid w:val="00F766C6"/>
    <w:rsid w:val="00F76A4A"/>
    <w:rsid w:val="00F76DC8"/>
    <w:rsid w:val="00F76E67"/>
    <w:rsid w:val="00F7751A"/>
    <w:rsid w:val="00F7751B"/>
    <w:rsid w:val="00F8024F"/>
    <w:rsid w:val="00F810FF"/>
    <w:rsid w:val="00F81368"/>
    <w:rsid w:val="00F81766"/>
    <w:rsid w:val="00F817CB"/>
    <w:rsid w:val="00F81AAF"/>
    <w:rsid w:val="00F82058"/>
    <w:rsid w:val="00F8212A"/>
    <w:rsid w:val="00F821A0"/>
    <w:rsid w:val="00F82F27"/>
    <w:rsid w:val="00F83036"/>
    <w:rsid w:val="00F8368C"/>
    <w:rsid w:val="00F84479"/>
    <w:rsid w:val="00F84482"/>
    <w:rsid w:val="00F844D2"/>
    <w:rsid w:val="00F84672"/>
    <w:rsid w:val="00F85221"/>
    <w:rsid w:val="00F85916"/>
    <w:rsid w:val="00F8630E"/>
    <w:rsid w:val="00F863AC"/>
    <w:rsid w:val="00F8643F"/>
    <w:rsid w:val="00F867B6"/>
    <w:rsid w:val="00F86D7A"/>
    <w:rsid w:val="00F872D2"/>
    <w:rsid w:val="00F87713"/>
    <w:rsid w:val="00F87B21"/>
    <w:rsid w:val="00F901E6"/>
    <w:rsid w:val="00F906A6"/>
    <w:rsid w:val="00F909AE"/>
    <w:rsid w:val="00F909C3"/>
    <w:rsid w:val="00F90A29"/>
    <w:rsid w:val="00F9198A"/>
    <w:rsid w:val="00F91B63"/>
    <w:rsid w:val="00F91D9D"/>
    <w:rsid w:val="00F9228E"/>
    <w:rsid w:val="00F92511"/>
    <w:rsid w:val="00F925E6"/>
    <w:rsid w:val="00F932FD"/>
    <w:rsid w:val="00F93EB8"/>
    <w:rsid w:val="00F940F0"/>
    <w:rsid w:val="00F942C2"/>
    <w:rsid w:val="00F94E7C"/>
    <w:rsid w:val="00F95A46"/>
    <w:rsid w:val="00F95AAD"/>
    <w:rsid w:val="00F95C06"/>
    <w:rsid w:val="00F95C19"/>
    <w:rsid w:val="00F96163"/>
    <w:rsid w:val="00F963C3"/>
    <w:rsid w:val="00F96B23"/>
    <w:rsid w:val="00F96D86"/>
    <w:rsid w:val="00F96F6E"/>
    <w:rsid w:val="00F96F82"/>
    <w:rsid w:val="00F97543"/>
    <w:rsid w:val="00F97755"/>
    <w:rsid w:val="00F97810"/>
    <w:rsid w:val="00F97DC8"/>
    <w:rsid w:val="00FA0A4D"/>
    <w:rsid w:val="00FA1036"/>
    <w:rsid w:val="00FA1E4D"/>
    <w:rsid w:val="00FA1FB6"/>
    <w:rsid w:val="00FA2150"/>
    <w:rsid w:val="00FA2967"/>
    <w:rsid w:val="00FA29B6"/>
    <w:rsid w:val="00FA2B4C"/>
    <w:rsid w:val="00FA331B"/>
    <w:rsid w:val="00FA35C4"/>
    <w:rsid w:val="00FA3AB7"/>
    <w:rsid w:val="00FA3F2D"/>
    <w:rsid w:val="00FA4542"/>
    <w:rsid w:val="00FA45B1"/>
    <w:rsid w:val="00FA47B9"/>
    <w:rsid w:val="00FA488C"/>
    <w:rsid w:val="00FA48BB"/>
    <w:rsid w:val="00FA49A8"/>
    <w:rsid w:val="00FA4F48"/>
    <w:rsid w:val="00FA5B48"/>
    <w:rsid w:val="00FA5E05"/>
    <w:rsid w:val="00FA6044"/>
    <w:rsid w:val="00FA6349"/>
    <w:rsid w:val="00FA6555"/>
    <w:rsid w:val="00FA6B56"/>
    <w:rsid w:val="00FA6CF5"/>
    <w:rsid w:val="00FA6D25"/>
    <w:rsid w:val="00FA6E2C"/>
    <w:rsid w:val="00FA6FCF"/>
    <w:rsid w:val="00FA7F20"/>
    <w:rsid w:val="00FB0515"/>
    <w:rsid w:val="00FB0659"/>
    <w:rsid w:val="00FB0D0E"/>
    <w:rsid w:val="00FB12B4"/>
    <w:rsid w:val="00FB14DD"/>
    <w:rsid w:val="00FB150B"/>
    <w:rsid w:val="00FB1D53"/>
    <w:rsid w:val="00FB1F6F"/>
    <w:rsid w:val="00FB24DE"/>
    <w:rsid w:val="00FB2A5A"/>
    <w:rsid w:val="00FB2A90"/>
    <w:rsid w:val="00FB2D46"/>
    <w:rsid w:val="00FB2E1B"/>
    <w:rsid w:val="00FB2F4A"/>
    <w:rsid w:val="00FB316C"/>
    <w:rsid w:val="00FB33E5"/>
    <w:rsid w:val="00FB3419"/>
    <w:rsid w:val="00FB34D3"/>
    <w:rsid w:val="00FB3D5A"/>
    <w:rsid w:val="00FB414A"/>
    <w:rsid w:val="00FB54CE"/>
    <w:rsid w:val="00FB5A00"/>
    <w:rsid w:val="00FB5B1D"/>
    <w:rsid w:val="00FB5C07"/>
    <w:rsid w:val="00FB5C83"/>
    <w:rsid w:val="00FB61AD"/>
    <w:rsid w:val="00FB6663"/>
    <w:rsid w:val="00FB6C6B"/>
    <w:rsid w:val="00FB6F48"/>
    <w:rsid w:val="00FB6FA0"/>
    <w:rsid w:val="00FB706B"/>
    <w:rsid w:val="00FB77BB"/>
    <w:rsid w:val="00FB7FF0"/>
    <w:rsid w:val="00FC009C"/>
    <w:rsid w:val="00FC040C"/>
    <w:rsid w:val="00FC1164"/>
    <w:rsid w:val="00FC17E9"/>
    <w:rsid w:val="00FC1908"/>
    <w:rsid w:val="00FC2132"/>
    <w:rsid w:val="00FC230C"/>
    <w:rsid w:val="00FC262A"/>
    <w:rsid w:val="00FC2651"/>
    <w:rsid w:val="00FC2AA3"/>
    <w:rsid w:val="00FC2BC6"/>
    <w:rsid w:val="00FC2C39"/>
    <w:rsid w:val="00FC2DB4"/>
    <w:rsid w:val="00FC2F31"/>
    <w:rsid w:val="00FC3371"/>
    <w:rsid w:val="00FC399B"/>
    <w:rsid w:val="00FC3BD6"/>
    <w:rsid w:val="00FC3E30"/>
    <w:rsid w:val="00FC40FA"/>
    <w:rsid w:val="00FC426E"/>
    <w:rsid w:val="00FC45F4"/>
    <w:rsid w:val="00FC47AC"/>
    <w:rsid w:val="00FC5210"/>
    <w:rsid w:val="00FC533E"/>
    <w:rsid w:val="00FC538B"/>
    <w:rsid w:val="00FC553D"/>
    <w:rsid w:val="00FC5BAE"/>
    <w:rsid w:val="00FC5FEB"/>
    <w:rsid w:val="00FC6237"/>
    <w:rsid w:val="00FC6DD2"/>
    <w:rsid w:val="00FC727D"/>
    <w:rsid w:val="00FC74D3"/>
    <w:rsid w:val="00FC74DA"/>
    <w:rsid w:val="00FD00D1"/>
    <w:rsid w:val="00FD034E"/>
    <w:rsid w:val="00FD03A0"/>
    <w:rsid w:val="00FD0603"/>
    <w:rsid w:val="00FD0789"/>
    <w:rsid w:val="00FD14E7"/>
    <w:rsid w:val="00FD1699"/>
    <w:rsid w:val="00FD182D"/>
    <w:rsid w:val="00FD203C"/>
    <w:rsid w:val="00FD2959"/>
    <w:rsid w:val="00FD2D74"/>
    <w:rsid w:val="00FD2E2D"/>
    <w:rsid w:val="00FD3F48"/>
    <w:rsid w:val="00FD4109"/>
    <w:rsid w:val="00FD41BA"/>
    <w:rsid w:val="00FD428D"/>
    <w:rsid w:val="00FD4542"/>
    <w:rsid w:val="00FD457F"/>
    <w:rsid w:val="00FD469D"/>
    <w:rsid w:val="00FD4703"/>
    <w:rsid w:val="00FD486A"/>
    <w:rsid w:val="00FD487C"/>
    <w:rsid w:val="00FD4ABD"/>
    <w:rsid w:val="00FD4B99"/>
    <w:rsid w:val="00FD4BA8"/>
    <w:rsid w:val="00FD4C2F"/>
    <w:rsid w:val="00FD4C4B"/>
    <w:rsid w:val="00FD554B"/>
    <w:rsid w:val="00FD564B"/>
    <w:rsid w:val="00FD59C7"/>
    <w:rsid w:val="00FD5A3D"/>
    <w:rsid w:val="00FD5AD1"/>
    <w:rsid w:val="00FD5BEA"/>
    <w:rsid w:val="00FD6766"/>
    <w:rsid w:val="00FD6904"/>
    <w:rsid w:val="00FD6C39"/>
    <w:rsid w:val="00FD6DEA"/>
    <w:rsid w:val="00FD6F59"/>
    <w:rsid w:val="00FD6F64"/>
    <w:rsid w:val="00FD6FEE"/>
    <w:rsid w:val="00FD7173"/>
    <w:rsid w:val="00FD757D"/>
    <w:rsid w:val="00FD7602"/>
    <w:rsid w:val="00FD7B76"/>
    <w:rsid w:val="00FD7B8C"/>
    <w:rsid w:val="00FD7BD6"/>
    <w:rsid w:val="00FD7D45"/>
    <w:rsid w:val="00FE0366"/>
    <w:rsid w:val="00FE0A9D"/>
    <w:rsid w:val="00FE151D"/>
    <w:rsid w:val="00FE1526"/>
    <w:rsid w:val="00FE1960"/>
    <w:rsid w:val="00FE1B4E"/>
    <w:rsid w:val="00FE1C94"/>
    <w:rsid w:val="00FE1CE2"/>
    <w:rsid w:val="00FE1F88"/>
    <w:rsid w:val="00FE1FC3"/>
    <w:rsid w:val="00FE23CE"/>
    <w:rsid w:val="00FE2E17"/>
    <w:rsid w:val="00FE3542"/>
    <w:rsid w:val="00FE3566"/>
    <w:rsid w:val="00FE3AD0"/>
    <w:rsid w:val="00FE3BA2"/>
    <w:rsid w:val="00FE43F0"/>
    <w:rsid w:val="00FE45DC"/>
    <w:rsid w:val="00FE4992"/>
    <w:rsid w:val="00FE4C28"/>
    <w:rsid w:val="00FE4D7C"/>
    <w:rsid w:val="00FE5017"/>
    <w:rsid w:val="00FE5112"/>
    <w:rsid w:val="00FE5188"/>
    <w:rsid w:val="00FE5426"/>
    <w:rsid w:val="00FE552B"/>
    <w:rsid w:val="00FE5C54"/>
    <w:rsid w:val="00FE6DD0"/>
    <w:rsid w:val="00FE7130"/>
    <w:rsid w:val="00FE7347"/>
    <w:rsid w:val="00FE73BE"/>
    <w:rsid w:val="00FE76EA"/>
    <w:rsid w:val="00FE79F3"/>
    <w:rsid w:val="00FF03B4"/>
    <w:rsid w:val="00FF03DE"/>
    <w:rsid w:val="00FF0688"/>
    <w:rsid w:val="00FF0C42"/>
    <w:rsid w:val="00FF0E27"/>
    <w:rsid w:val="00FF1891"/>
    <w:rsid w:val="00FF1C6A"/>
    <w:rsid w:val="00FF24F5"/>
    <w:rsid w:val="00FF253C"/>
    <w:rsid w:val="00FF25FF"/>
    <w:rsid w:val="00FF2A4B"/>
    <w:rsid w:val="00FF2AB7"/>
    <w:rsid w:val="00FF2B23"/>
    <w:rsid w:val="00FF2EEE"/>
    <w:rsid w:val="00FF321F"/>
    <w:rsid w:val="00FF37AC"/>
    <w:rsid w:val="00FF39F9"/>
    <w:rsid w:val="00FF3C8D"/>
    <w:rsid w:val="00FF40EA"/>
    <w:rsid w:val="00FF43E6"/>
    <w:rsid w:val="00FF44A7"/>
    <w:rsid w:val="00FF464F"/>
    <w:rsid w:val="00FF4CFF"/>
    <w:rsid w:val="00FF4D1C"/>
    <w:rsid w:val="00FF4E97"/>
    <w:rsid w:val="00FF5023"/>
    <w:rsid w:val="00FF5116"/>
    <w:rsid w:val="00FF5294"/>
    <w:rsid w:val="00FF5422"/>
    <w:rsid w:val="00FF55D9"/>
    <w:rsid w:val="00FF5642"/>
    <w:rsid w:val="00FF5B92"/>
    <w:rsid w:val="00FF6213"/>
    <w:rsid w:val="00FF64A3"/>
    <w:rsid w:val="00FF684D"/>
    <w:rsid w:val="00FF6E0E"/>
    <w:rsid w:val="00FF79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040712468193386E-2"/>
          <c:y val="4.0293040293040323E-2"/>
          <c:w val="0.90790924512298554"/>
          <c:h val="0.636224248947298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2.5458848127447403E-2"/>
                  <c:y val="-1.1653118769137839E-2"/>
                </c:manualLayout>
              </c:layout>
              <c:dLblPos val="b"/>
              <c:showLegendKey val="0"/>
              <c:showVal val="1"/>
              <c:showCatName val="0"/>
              <c:showSerName val="0"/>
              <c:showPercent val="0"/>
              <c:showBubbleSize val="0"/>
            </c:dLbl>
            <c:dLbl>
              <c:idx val="1"/>
              <c:layout>
                <c:manualLayout>
                  <c:x val="-2.7043393512664604E-2"/>
                  <c:y val="4.3247871138289685E-2"/>
                </c:manualLayout>
              </c:layout>
              <c:dLblPos val="r"/>
              <c:showLegendKey val="0"/>
              <c:showVal val="1"/>
              <c:showCatName val="0"/>
              <c:showSerName val="0"/>
              <c:showPercent val="0"/>
              <c:showBubbleSize val="0"/>
            </c:dLbl>
            <c:dLbl>
              <c:idx val="12"/>
              <c:layout>
                <c:manualLayout>
                  <c:x val="-2.8105272135724675E-2"/>
                  <c:y val="-4.3214433498809643E-2"/>
                </c:manualLayout>
              </c:layout>
              <c:dLblPos val="r"/>
              <c:showLegendKey val="0"/>
              <c:showVal val="1"/>
              <c:showCatName val="0"/>
              <c:showSerName val="0"/>
              <c:showPercent val="0"/>
              <c:showBubbleSize val="0"/>
            </c:dLbl>
            <c:dLbl>
              <c:idx val="13"/>
              <c:layout>
                <c:manualLayout>
                  <c:x val="-6.361323155216504E-3"/>
                  <c:y val="0"/>
                </c:manualLayout>
              </c:layout>
              <c:dLblPos val="b"/>
              <c:showLegendKey val="0"/>
              <c:showVal val="1"/>
              <c:showCatName val="0"/>
              <c:showSerName val="0"/>
              <c:showPercent val="0"/>
              <c:showBubbleSize val="0"/>
            </c:dLbl>
            <c:dLbl>
              <c:idx val="14"/>
              <c:layout>
                <c:manualLayout>
                  <c:x val="-4.5065174608732883E-2"/>
                  <c:y val="-5.2605799329539023E-2"/>
                </c:manualLayout>
              </c:layout>
              <c:dLblPos val="r"/>
              <c:showLegendKey val="0"/>
              <c:showVal val="1"/>
              <c:showCatName val="0"/>
              <c:showSerName val="0"/>
              <c:showPercent val="0"/>
              <c:showBubbleSize val="0"/>
            </c:dLbl>
            <c:dLbl>
              <c:idx val="15"/>
              <c:layout>
                <c:manualLayout>
                  <c:x val="-4.4514048296490603E-2"/>
                  <c:y val="7.1469584760473576E-2"/>
                </c:manualLayout>
              </c:layout>
              <c:dLblPos val="r"/>
              <c:showLegendKey val="0"/>
              <c:showVal val="1"/>
              <c:showCatName val="0"/>
              <c:showSerName val="0"/>
              <c:showPercent val="0"/>
              <c:showBubbleSize val="0"/>
            </c:dLbl>
            <c:dLbl>
              <c:idx val="16"/>
              <c:layout>
                <c:manualLayout>
                  <c:x val="-4.8753481467584965E-2"/>
                  <c:y val="-4.6703963426643111E-2"/>
                </c:manualLayout>
              </c:layout>
              <c:dLblPos val="r"/>
              <c:showLegendKey val="0"/>
              <c:showVal val="1"/>
              <c:showCatName val="0"/>
              <c:showSerName val="0"/>
              <c:showPercent val="0"/>
              <c:showBubbleSize val="0"/>
            </c:dLbl>
            <c:dLbl>
              <c:idx val="17"/>
              <c:layout>
                <c:manualLayout>
                  <c:x val="-2.1197165855471739E-3"/>
                  <c:y val="-3.4035093515082E-2"/>
                </c:manualLayout>
              </c:layout>
              <c:dLblPos val="r"/>
              <c:showLegendKey val="0"/>
              <c:showVal val="1"/>
              <c:showCatName val="0"/>
              <c:showSerName val="0"/>
              <c:showPercent val="0"/>
              <c:showBubbleSize val="0"/>
            </c:dLbl>
            <c:txPr>
              <a:bodyPr/>
              <a:lstStyle/>
              <a:p>
                <a:pPr>
                  <a:defRPr sz="900" baseline="0">
                    <a:solidFill>
                      <a:srgbClr val="008000"/>
                    </a:solidFill>
                  </a:defRPr>
                </a:pPr>
                <a:endParaRPr lang="ru-RU"/>
              </a:p>
            </c:txPr>
            <c:dLblPos val="b"/>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formatCode="0.0___ ">
                  <c:v>78.099999999999994</c:v>
                </c:pt>
                <c:pt idx="1">
                  <c:v>79.400000000000006</c:v>
                </c:pt>
                <c:pt idx="2">
                  <c:v>80.400000000000006</c:v>
                </c:pt>
                <c:pt idx="3">
                  <c:v>81.900000000000006</c:v>
                </c:pt>
                <c:pt idx="4">
                  <c:v>80.900000000000006</c:v>
                </c:pt>
                <c:pt idx="5">
                  <c:v>81.400000000000006</c:v>
                </c:pt>
                <c:pt idx="6">
                  <c:v>81.599999999999994</c:v>
                </c:pt>
                <c:pt idx="7">
                  <c:v>83.1</c:v>
                </c:pt>
                <c:pt idx="8">
                  <c:v>84.6</c:v>
                </c:pt>
                <c:pt idx="9">
                  <c:v>85.8</c:v>
                </c:pt>
                <c:pt idx="10">
                  <c:v>87.1</c:v>
                </c:pt>
                <c:pt idx="11">
                  <c:v>88.3</c:v>
                </c:pt>
                <c:pt idx="12" formatCode="0.0___ ">
                  <c:v>116.5</c:v>
                </c:pt>
                <c:pt idx="13">
                  <c:v>120.3</c:v>
                </c:pt>
                <c:pt idx="14">
                  <c:v>123.5</c:v>
                </c:pt>
                <c:pt idx="15">
                  <c:v>120.9</c:v>
                </c:pt>
                <c:pt idx="16">
                  <c:v>122.8</c:v>
                </c:pt>
                <c:pt idx="17">
                  <c:v>121.3</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6.3647120318616824E-3"/>
                  <c:y val="-4.0785915691979625E-2"/>
                </c:manualLayout>
              </c:layout>
              <c:showLegendKey val="0"/>
              <c:showVal val="1"/>
              <c:showCatName val="0"/>
              <c:showSerName val="0"/>
              <c:showPercent val="0"/>
              <c:showBubbleSize val="0"/>
            </c:dLbl>
            <c:dLbl>
              <c:idx val="1"/>
              <c:layout>
                <c:manualLayout>
                  <c:x val="-2.5458848127447403E-2"/>
                  <c:y val="-5.8265593845687205E-2"/>
                </c:manualLayout>
              </c:layout>
              <c:showLegendKey val="0"/>
              <c:showVal val="1"/>
              <c:showCatName val="0"/>
              <c:showSerName val="0"/>
              <c:showPercent val="0"/>
              <c:showBubbleSize val="0"/>
            </c:dLbl>
            <c:dLbl>
              <c:idx val="3"/>
              <c:layout>
                <c:manualLayout>
                  <c:x val="-3.3945130836595484E-2"/>
                  <c:y val="-5.8265593845687219E-2"/>
                </c:manualLayout>
              </c:layout>
              <c:showLegendKey val="0"/>
              <c:showVal val="1"/>
              <c:showCatName val="0"/>
              <c:showSerName val="0"/>
              <c:showPercent val="0"/>
              <c:showBubbleSize val="0"/>
            </c:dLbl>
            <c:dLbl>
              <c:idx val="4"/>
              <c:layout>
                <c:manualLayout>
                  <c:x val="-3.3945130836595415E-2"/>
                  <c:y val="-5.8265593845687205E-2"/>
                </c:manualLayout>
              </c:layout>
              <c:showLegendKey val="0"/>
              <c:showVal val="1"/>
              <c:showCatName val="0"/>
              <c:showSerName val="0"/>
              <c:showPercent val="0"/>
              <c:showBubbleSize val="0"/>
            </c:dLbl>
            <c:dLbl>
              <c:idx val="6"/>
              <c:layout>
                <c:manualLayout>
                  <c:x val="-2.7580418804733896E-2"/>
                  <c:y val="-5.8265593845687205E-2"/>
                </c:manualLayout>
              </c:layout>
              <c:showLegendKey val="0"/>
              <c:showVal val="1"/>
              <c:showCatName val="0"/>
              <c:showSerName val="0"/>
              <c:showPercent val="0"/>
              <c:showBubbleSize val="0"/>
            </c:dLbl>
            <c:dLbl>
              <c:idx val="7"/>
              <c:layout>
                <c:manualLayout>
                  <c:x val="-2.9701989482022437E-2"/>
                  <c:y val="-5.2439034461117133E-2"/>
                </c:manualLayout>
              </c:layout>
              <c:showLegendKey val="0"/>
              <c:showVal val="1"/>
              <c:showCatName val="0"/>
              <c:showSerName val="0"/>
              <c:showPercent val="0"/>
              <c:showBubbleSize val="0"/>
            </c:dLbl>
            <c:dLbl>
              <c:idx val="8"/>
              <c:layout>
                <c:manualLayout>
                  <c:x val="0"/>
                  <c:y val="-5.8270181687720274E-3"/>
                </c:manualLayout>
              </c:layout>
              <c:dLblPos val="t"/>
              <c:showLegendKey val="0"/>
              <c:showVal val="1"/>
              <c:showCatName val="0"/>
              <c:showSerName val="0"/>
              <c:showPercent val="0"/>
              <c:showBubbleSize val="0"/>
            </c:dLbl>
            <c:dLbl>
              <c:idx val="9"/>
              <c:layout>
                <c:manualLayout>
                  <c:x val="-2.9701989482022437E-2"/>
                  <c:y val="-5.8265593845687205E-2"/>
                </c:manualLayout>
              </c:layout>
              <c:showLegendKey val="0"/>
              <c:showVal val="1"/>
              <c:showCatName val="0"/>
              <c:showSerName val="0"/>
              <c:showPercent val="0"/>
              <c:showBubbleSize val="0"/>
            </c:dLbl>
            <c:dLbl>
              <c:idx val="10"/>
              <c:layout>
                <c:manualLayout>
                  <c:x val="-3.3941669739143004E-2"/>
                  <c:y val="-5.8265704896480974E-2"/>
                </c:manualLayout>
              </c:layout>
              <c:showLegendKey val="0"/>
              <c:showVal val="1"/>
              <c:showCatName val="0"/>
              <c:showSerName val="0"/>
              <c:showPercent val="0"/>
              <c:showBubbleSize val="0"/>
            </c:dLbl>
            <c:dLbl>
              <c:idx val="11"/>
              <c:layout>
                <c:manualLayout>
                  <c:x val="-4.8252427200670585E-2"/>
                  <c:y val="-2.8847176038928252E-2"/>
                </c:manualLayout>
              </c:layout>
              <c:dLblPos val="r"/>
              <c:showLegendKey val="0"/>
              <c:showVal val="1"/>
              <c:showCatName val="0"/>
              <c:showSerName val="0"/>
              <c:showPercent val="0"/>
              <c:showBubbleSize val="0"/>
            </c:dLbl>
            <c:dLbl>
              <c:idx val="12"/>
              <c:layout>
                <c:manualLayout>
                  <c:x val="-4.2431862047778393E-2"/>
                  <c:y val="-3.4016408920108009E-2"/>
                </c:manualLayout>
              </c:layout>
              <c:showLegendKey val="0"/>
              <c:showVal val="1"/>
              <c:showCatName val="0"/>
              <c:showSerName val="0"/>
              <c:showPercent val="0"/>
              <c:showBubbleSize val="0"/>
            </c:dLbl>
            <c:dLbl>
              <c:idx val="13"/>
              <c:layout>
                <c:manualLayout>
                  <c:x val="-4.0276784914028502E-2"/>
                  <c:y val="-5.9952102264728913E-2"/>
                </c:manualLayout>
              </c:layout>
              <c:showLegendKey val="0"/>
              <c:showVal val="1"/>
              <c:showCatName val="0"/>
              <c:showSerName val="0"/>
              <c:showPercent val="0"/>
              <c:showBubbleSize val="0"/>
            </c:dLbl>
            <c:dLbl>
              <c:idx val="14"/>
              <c:layout>
                <c:manualLayout>
                  <c:x val="-4.4513881389672903E-2"/>
                  <c:y val="5.8293932938731224E-2"/>
                </c:manualLayout>
              </c:layout>
              <c:dLblPos val="r"/>
              <c:showLegendKey val="0"/>
              <c:showVal val="1"/>
              <c:showCatName val="0"/>
              <c:showSerName val="0"/>
              <c:showPercent val="0"/>
              <c:showBubbleSize val="0"/>
            </c:dLbl>
            <c:dLbl>
              <c:idx val="15"/>
              <c:layout>
                <c:manualLayout>
                  <c:x val="-4.4514048296490603E-2"/>
                  <c:y val="-7.3316485196154232E-2"/>
                </c:manualLayout>
              </c:layout>
              <c:showLegendKey val="0"/>
              <c:showVal val="1"/>
              <c:showCatName val="0"/>
              <c:showSerName val="0"/>
              <c:showPercent val="0"/>
              <c:showBubbleSize val="0"/>
            </c:dLbl>
            <c:dLbl>
              <c:idx val="16"/>
              <c:layout>
                <c:manualLayout>
                  <c:x val="-4.8753481467584965E-2"/>
                  <c:y val="5.6397478593328561E-2"/>
                </c:manualLayout>
              </c:layout>
              <c:showLegendKey val="0"/>
              <c:showVal val="1"/>
              <c:showCatName val="0"/>
              <c:showSerName val="0"/>
              <c:showPercent val="0"/>
              <c:showBubbleSize val="0"/>
            </c:dLbl>
            <c:dLbl>
              <c:idx val="17"/>
              <c:layout>
                <c:manualLayout>
                  <c:x val="-1.48380160988302E-2"/>
                  <c:y val="3.4035093515082035E-2"/>
                </c:manualLayout>
              </c:layout>
              <c:dLblPos val="r"/>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1.2729424063723708E-2"/>
                  <c:y val="-2.6704755350330788E-17"/>
                </c:manualLayout>
              </c:layout>
              <c:dLblPos val="t"/>
              <c:showLegendKey val="0"/>
              <c:showVal val="1"/>
              <c:showCatName val="0"/>
              <c:showSerName val="0"/>
              <c:showPercent val="0"/>
              <c:showBubbleSize val="0"/>
            </c:dLbl>
            <c:numFmt formatCode="0.0" sourceLinked="0"/>
            <c:spPr>
              <a:noFill/>
              <a:ln w="21060">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89.7</c:v>
                </c:pt>
                <c:pt idx="1">
                  <c:v>86</c:v>
                </c:pt>
                <c:pt idx="2">
                  <c:v>86.4</c:v>
                </c:pt>
                <c:pt idx="3">
                  <c:v>86.3</c:v>
                </c:pt>
                <c:pt idx="4">
                  <c:v>86.1</c:v>
                </c:pt>
                <c:pt idx="5">
                  <c:v>86.9</c:v>
                </c:pt>
                <c:pt idx="6">
                  <c:v>85.8</c:v>
                </c:pt>
                <c:pt idx="7">
                  <c:v>87.2</c:v>
                </c:pt>
                <c:pt idx="8">
                  <c:v>88.3</c:v>
                </c:pt>
                <c:pt idx="9">
                  <c:v>89.7</c:v>
                </c:pt>
                <c:pt idx="10">
                  <c:v>89.7</c:v>
                </c:pt>
                <c:pt idx="11">
                  <c:v>91.1</c:v>
                </c:pt>
                <c:pt idx="12">
                  <c:v>133.1</c:v>
                </c:pt>
                <c:pt idx="13">
                  <c:v>124.6</c:v>
                </c:pt>
                <c:pt idx="14">
                  <c:v>122</c:v>
                </c:pt>
                <c:pt idx="15">
                  <c:v>121.1</c:v>
                </c:pt>
                <c:pt idx="16">
                  <c:v>120.9</c:v>
                </c:pt>
                <c:pt idx="17">
                  <c:v>119.8</c:v>
                </c:pt>
              </c:numCache>
            </c:numRef>
          </c:val>
          <c:smooth val="0"/>
        </c:ser>
        <c:dLbls>
          <c:showLegendKey val="0"/>
          <c:showVal val="0"/>
          <c:showCatName val="0"/>
          <c:showSerName val="0"/>
          <c:showPercent val="0"/>
          <c:showBubbleSize val="0"/>
        </c:dLbls>
        <c:marker val="1"/>
        <c:smooth val="0"/>
        <c:axId val="5826816"/>
        <c:axId val="5827968"/>
      </c:lineChart>
      <c:catAx>
        <c:axId val="5826816"/>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5827968"/>
        <c:crossesAt val="100"/>
        <c:auto val="1"/>
        <c:lblAlgn val="ctr"/>
        <c:lblOffset val="100"/>
        <c:tickLblSkip val="1"/>
        <c:tickMarkSkip val="1"/>
        <c:noMultiLvlLbl val="0"/>
      </c:catAx>
      <c:valAx>
        <c:axId val="5827968"/>
        <c:scaling>
          <c:orientation val="minMax"/>
          <c:max val="140"/>
          <c:min val="7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826816"/>
        <c:crosses val="autoZero"/>
        <c:crossBetween val="midCat"/>
        <c:majorUnit val="10"/>
        <c:minorUnit val="5"/>
      </c:valAx>
      <c:spPr>
        <a:solidFill>
          <a:srgbClr val="EAEAEA"/>
        </a:solidFill>
        <a:ln w="21059">
          <a:noFill/>
        </a:ln>
      </c:spPr>
    </c:plotArea>
    <c:legend>
      <c:legendPos val="r"/>
      <c:layout>
        <c:manualLayout>
          <c:xMode val="edge"/>
          <c:yMode val="edge"/>
          <c:x val="0.27164485166740748"/>
          <c:y val="0.86081461019245564"/>
          <c:w val="0.45571658615136884"/>
          <c:h val="0.13593345795804301"/>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087450056004138"/>
          <c:y val="5.0847457627119013E-3"/>
          <c:w val="0.68300653594769956"/>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dLbls>
            <c:dLbl>
              <c:idx val="3"/>
              <c:layout>
                <c:manualLayout>
                  <c:x val="-6.1171314411333794E-3"/>
                  <c:y val="-5.3954688170865185E-4"/>
                </c:manualLayout>
              </c:layout>
              <c:dLblPos val="outEnd"/>
              <c:showLegendKey val="0"/>
              <c:showVal val="1"/>
              <c:showCatName val="0"/>
              <c:showSerName val="0"/>
              <c:showPercent val="0"/>
              <c:showBubbleSize val="0"/>
            </c:dLbl>
            <c:numFmt formatCode="0.0" sourceLinked="0"/>
            <c:spPr>
              <a:noFill/>
              <a:ln w="25250">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General</c:formatCode>
                <c:ptCount val="4"/>
                <c:pt idx="0">
                  <c:v>5.2</c:v>
                </c:pt>
                <c:pt idx="1">
                  <c:v>34.9</c:v>
                </c:pt>
                <c:pt idx="2">
                  <c:v>7.3</c:v>
                </c:pt>
                <c:pt idx="3">
                  <c:v>48.3</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numFmt formatCode="#,##0.0" sourceLinked="0"/>
            <c:txPr>
              <a:bodyPr/>
              <a:lstStyle/>
              <a:p>
                <a:pPr>
                  <a:defRPr sz="900" b="0"/>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General</c:formatCode>
                <c:ptCount val="4"/>
                <c:pt idx="0">
                  <c:v>11.1</c:v>
                </c:pt>
                <c:pt idx="1">
                  <c:v>20.9</c:v>
                </c:pt>
                <c:pt idx="2">
                  <c:v>8.8000000000000007</c:v>
                </c:pt>
                <c:pt idx="3">
                  <c:v>51.9</c:v>
                </c:pt>
              </c:numCache>
            </c:numRef>
          </c:val>
        </c:ser>
        <c:dLbls>
          <c:showLegendKey val="0"/>
          <c:showVal val="1"/>
          <c:showCatName val="0"/>
          <c:showSerName val="0"/>
          <c:showPercent val="0"/>
          <c:showBubbleSize val="0"/>
        </c:dLbls>
        <c:gapWidth val="100"/>
        <c:axId val="23126784"/>
        <c:axId val="23128320"/>
      </c:barChart>
      <c:catAx>
        <c:axId val="23126784"/>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sz="895" b="0" i="0" u="none" strike="noStrike" baseline="0">
                <a:solidFill>
                  <a:srgbClr val="000000"/>
                </a:solidFill>
                <a:latin typeface="Arial Cyr"/>
                <a:ea typeface="Arial Cyr"/>
                <a:cs typeface="Arial Cyr"/>
              </a:defRPr>
            </a:pPr>
            <a:endParaRPr lang="ru-RU"/>
          </a:p>
        </c:txPr>
        <c:crossAx val="23128320"/>
        <c:crosses val="autoZero"/>
        <c:auto val="1"/>
        <c:lblAlgn val="ctr"/>
        <c:lblOffset val="100"/>
        <c:tickLblSkip val="1"/>
        <c:tickMarkSkip val="1"/>
        <c:noMultiLvlLbl val="0"/>
      </c:catAx>
      <c:valAx>
        <c:axId val="23128320"/>
        <c:scaling>
          <c:orientation val="minMax"/>
          <c:max val="8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795" b="0" i="0" u="none" strike="noStrike" baseline="0">
                <a:solidFill>
                  <a:srgbClr val="000000"/>
                </a:solidFill>
                <a:latin typeface="Arial"/>
                <a:ea typeface="Arial"/>
                <a:cs typeface="Arial"/>
              </a:defRPr>
            </a:pPr>
            <a:endParaRPr lang="ru-RU"/>
          </a:p>
        </c:txPr>
        <c:crossAx val="23126784"/>
        <c:crosses val="autoZero"/>
        <c:crossBetween val="between"/>
      </c:valAx>
      <c:spPr>
        <a:solidFill>
          <a:srgbClr val="EAEAEA"/>
        </a:solidFill>
        <a:ln w="25250">
          <a:noFill/>
        </a:ln>
      </c:spPr>
    </c:plotArea>
    <c:plotVisOnly val="1"/>
    <c:dispBlanksAs val="gap"/>
    <c:showDLblsOverMax val="0"/>
  </c:chart>
  <c:spPr>
    <a:noFill/>
    <a:ln>
      <a:noFill/>
    </a:ln>
  </c:spPr>
  <c:txPr>
    <a:bodyPr/>
    <a:lstStyle/>
    <a:p>
      <a:pPr>
        <a:defRPr sz="87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2268071754188912E-2"/>
          <c:y val="4.0813108238013512E-2"/>
          <c:w val="0.8294573643410853"/>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dLbls>
            <c:dLbl>
              <c:idx val="0"/>
              <c:layout>
                <c:manualLayout>
                  <c:x val="2.1025255413742411E-2"/>
                  <c:y val="1.6914676254268741E-2"/>
                </c:manualLayout>
              </c:layout>
              <c:dLblPos val="outEnd"/>
              <c:showLegendKey val="0"/>
              <c:showVal val="1"/>
              <c:showCatName val="0"/>
              <c:showSerName val="0"/>
              <c:showPercent val="0"/>
              <c:showBubbleSize val="0"/>
            </c:dLbl>
            <c:dLbl>
              <c:idx val="3"/>
              <c:layout>
                <c:manualLayout>
                  <c:x val="1.7043584795323741E-2"/>
                  <c:y val="-1.2437602868437481E-2"/>
                </c:manualLayout>
              </c:layout>
              <c:dLblPos val="outEnd"/>
              <c:showLegendKey val="0"/>
              <c:showVal val="1"/>
              <c:showCatName val="0"/>
              <c:showSerName val="0"/>
              <c:showPercent val="0"/>
              <c:showBubbleSize val="0"/>
            </c:dLbl>
            <c:numFmt formatCode="0.0" sourceLinked="0"/>
            <c:spPr>
              <a:noFill/>
              <a:ln w="25255">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Sheet1!$B$2:$E$2</c:f>
              <c:numCache>
                <c:formatCode>0.0</c:formatCode>
                <c:ptCount val="4"/>
                <c:pt idx="0">
                  <c:v>46.3</c:v>
                </c:pt>
                <c:pt idx="1">
                  <c:v>32.200000000000003</c:v>
                </c:pt>
                <c:pt idx="2">
                  <c:v>7</c:v>
                </c:pt>
                <c:pt idx="3">
                  <c:v>10.3</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numFmt formatCode="#,##0.0" sourceLinked="0"/>
            <c:txPr>
              <a:bodyPr/>
              <a:lstStyle/>
              <a:p>
                <a:pPr>
                  <a:defRPr sz="900" b="0"/>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Sheet1!$B$3:$E$3</c:f>
              <c:numCache>
                <c:formatCode>0.0</c:formatCode>
                <c:ptCount val="4"/>
                <c:pt idx="0">
                  <c:v>62.6</c:v>
                </c:pt>
                <c:pt idx="1">
                  <c:v>23.4</c:v>
                </c:pt>
                <c:pt idx="2">
                  <c:v>4.0999999999999996</c:v>
                </c:pt>
                <c:pt idx="3">
                  <c:v>5.7</c:v>
                </c:pt>
              </c:numCache>
            </c:numRef>
          </c:val>
        </c:ser>
        <c:dLbls>
          <c:showLegendKey val="0"/>
          <c:showVal val="1"/>
          <c:showCatName val="0"/>
          <c:showSerName val="0"/>
          <c:showPercent val="0"/>
          <c:showBubbleSize val="0"/>
        </c:dLbls>
        <c:gapWidth val="100"/>
        <c:axId val="23194240"/>
        <c:axId val="23196032"/>
      </c:barChart>
      <c:catAx>
        <c:axId val="23194240"/>
        <c:scaling>
          <c:orientation val="minMax"/>
        </c:scaling>
        <c:delete val="0"/>
        <c:axPos val="r"/>
        <c:numFmt formatCode="General" sourceLinked="1"/>
        <c:majorTickMark val="out"/>
        <c:minorTickMark val="none"/>
        <c:tickLblPos val="none"/>
        <c:spPr>
          <a:ln w="12639">
            <a:solidFill>
              <a:srgbClr val="000000"/>
            </a:solidFill>
            <a:prstDash val="solid"/>
          </a:ln>
        </c:spPr>
        <c:crossAx val="23196032"/>
        <c:crosses val="autoZero"/>
        <c:auto val="1"/>
        <c:lblAlgn val="ctr"/>
        <c:lblOffset val="100"/>
        <c:tickMarkSkip val="1"/>
        <c:noMultiLvlLbl val="0"/>
      </c:catAx>
      <c:valAx>
        <c:axId val="23196032"/>
        <c:scaling>
          <c:orientation val="maxMin"/>
          <c:max val="8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sz="796" b="0" i="0" u="none" strike="noStrike" baseline="0">
                <a:solidFill>
                  <a:srgbClr val="000000"/>
                </a:solidFill>
                <a:latin typeface="Arial"/>
                <a:ea typeface="Arial"/>
                <a:cs typeface="Arial"/>
              </a:defRPr>
            </a:pPr>
            <a:endParaRPr lang="ru-RU"/>
          </a:p>
        </c:txPr>
        <c:crossAx val="23194240"/>
        <c:crosses val="autoZero"/>
        <c:crossBetween val="between"/>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796"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749403431452785E-2"/>
          <c:y val="3.1413169420518652E-2"/>
          <c:w val="0.90366981854606065"/>
          <c:h val="0.70555551154829665"/>
        </c:manualLayout>
      </c:layout>
      <c:lineChart>
        <c:grouping val="standard"/>
        <c:varyColors val="0"/>
        <c:ser>
          <c:idx val="1"/>
          <c:order val="0"/>
          <c:tx>
            <c:strRef>
              <c:f>Sheet1!$A$2</c:f>
              <c:strCache>
                <c:ptCount val="1"/>
                <c:pt idx="0">
                  <c:v>Экспорт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0384192723917801E-2"/>
                  <c:y val="9.0369490179550746E-2"/>
                </c:manualLayout>
              </c:layout>
              <c:showLegendKey val="0"/>
              <c:showVal val="1"/>
              <c:showCatName val="0"/>
              <c:showSerName val="0"/>
              <c:showPercent val="0"/>
              <c:showBubbleSize val="0"/>
            </c:dLbl>
            <c:dLbl>
              <c:idx val="1"/>
              <c:layout>
                <c:manualLayout>
                  <c:x val="-3.1152609260360589E-2"/>
                  <c:y val="-6.0200888957460293E-2"/>
                </c:manualLayout>
              </c:layout>
              <c:showLegendKey val="0"/>
              <c:showVal val="1"/>
              <c:showCatName val="0"/>
              <c:showSerName val="0"/>
              <c:showPercent val="0"/>
              <c:showBubbleSize val="0"/>
            </c:dLbl>
            <c:dLbl>
              <c:idx val="2"/>
              <c:layout>
                <c:manualLayout>
                  <c:x val="-2.0774973221806092E-3"/>
                  <c:y val="-5.4187298752604524E-3"/>
                </c:manualLayout>
              </c:layout>
              <c:dLblPos val="t"/>
              <c:showLegendKey val="0"/>
              <c:showVal val="1"/>
              <c:showCatName val="0"/>
              <c:showSerName val="0"/>
              <c:showPercent val="0"/>
              <c:showBubbleSize val="0"/>
            </c:dLbl>
            <c:dLbl>
              <c:idx val="3"/>
              <c:layout>
                <c:manualLayout>
                  <c:x val="-3.9460020768431983E-2"/>
                  <c:y val="-7.560137457044673E-2"/>
                </c:manualLayout>
              </c:layout>
              <c:showLegendKey val="0"/>
              <c:showVal val="1"/>
              <c:showCatName val="0"/>
              <c:showSerName val="0"/>
              <c:showPercent val="0"/>
              <c:showBubbleSize val="0"/>
            </c:dLbl>
            <c:dLbl>
              <c:idx val="4"/>
              <c:layout>
                <c:manualLayout>
                  <c:x val="-3.7383177570095849E-2"/>
                  <c:y val="-7.560137457044673E-2"/>
                </c:manualLayout>
              </c:layout>
              <c:showLegendKey val="0"/>
              <c:showVal val="1"/>
              <c:showCatName val="0"/>
              <c:showSerName val="0"/>
              <c:showPercent val="0"/>
              <c:showBubbleSize val="0"/>
            </c:dLbl>
            <c:dLbl>
              <c:idx val="5"/>
              <c:layout>
                <c:manualLayout>
                  <c:x val="-3.5389032018709549E-2"/>
                  <c:y val="-5.5451193605423089E-2"/>
                </c:manualLayout>
              </c:layout>
              <c:dLblPos val="r"/>
              <c:showLegendKey val="0"/>
              <c:showVal val="1"/>
              <c:showCatName val="0"/>
              <c:showSerName val="0"/>
              <c:showPercent val="0"/>
              <c:showBubbleSize val="0"/>
            </c:dLbl>
            <c:dLbl>
              <c:idx val="6"/>
              <c:layout>
                <c:manualLayout>
                  <c:x val="-3.3229545826602432E-2"/>
                  <c:y val="-6.0792527368218018E-2"/>
                </c:manualLayout>
              </c:layout>
              <c:showLegendKey val="0"/>
              <c:showVal val="1"/>
              <c:showCatName val="0"/>
              <c:showSerName val="0"/>
              <c:showPercent val="0"/>
              <c:showBubbleSize val="0"/>
            </c:dLbl>
            <c:dLbl>
              <c:idx val="7"/>
              <c:layout>
                <c:manualLayout>
                  <c:x val="-3.5306372260159986E-2"/>
                  <c:y val="-5.3919813980909795E-2"/>
                </c:manualLayout>
              </c:layout>
              <c:showLegendKey val="0"/>
              <c:showVal val="1"/>
              <c:showCatName val="0"/>
              <c:showSerName val="0"/>
              <c:showPercent val="0"/>
              <c:showBubbleSize val="0"/>
            </c:dLbl>
            <c:dLbl>
              <c:idx val="8"/>
              <c:layout>
                <c:manualLayout>
                  <c:x val="-3.7493142630382052E-2"/>
                  <c:y val="-6.3032973886875912E-2"/>
                </c:manualLayout>
              </c:layout>
              <c:dLblPos val="r"/>
              <c:showLegendKey val="0"/>
              <c:showVal val="1"/>
              <c:showCatName val="0"/>
              <c:showSerName val="0"/>
              <c:showPercent val="0"/>
              <c:showBubbleSize val="0"/>
            </c:dLbl>
            <c:dLbl>
              <c:idx val="9"/>
              <c:layout>
                <c:manualLayout>
                  <c:x val="-3.9460670906638712E-2"/>
                  <c:y val="-5.4274347427982164E-2"/>
                </c:manualLayout>
              </c:layout>
              <c:showLegendKey val="0"/>
              <c:showVal val="1"/>
              <c:showCatName val="0"/>
              <c:showSerName val="0"/>
              <c:showPercent val="0"/>
              <c:showBubbleSize val="0"/>
            </c:dLbl>
            <c:dLbl>
              <c:idx val="10"/>
              <c:layout>
                <c:manualLayout>
                  <c:x val="-3.7517843691042385E-2"/>
                  <c:y val="-6.1515252051656026E-2"/>
                </c:manualLayout>
              </c:layout>
              <c:showLegendKey val="0"/>
              <c:showVal val="1"/>
              <c:showCatName val="0"/>
              <c:showSerName val="0"/>
              <c:showPercent val="0"/>
              <c:showBubbleSize val="0"/>
            </c:dLbl>
            <c:dLbl>
              <c:idx val="11"/>
              <c:layout>
                <c:manualLayout>
                  <c:x val="-4.3191015400869136E-2"/>
                  <c:y val="-4.9922634314398917E-2"/>
                </c:manualLayout>
              </c:layout>
              <c:dLblPos val="r"/>
              <c:showLegendKey val="0"/>
              <c:showVal val="1"/>
              <c:showCatName val="0"/>
              <c:showSerName val="0"/>
              <c:showPercent val="0"/>
              <c:showBubbleSize val="0"/>
            </c:dLbl>
            <c:dLbl>
              <c:idx val="12"/>
              <c:layout>
                <c:manualLayout>
                  <c:x val="-3.1152647975077892E-2"/>
                  <c:y val="4.8109965635738827E-2"/>
                </c:manualLayout>
              </c:layout>
              <c:showLegendKey val="0"/>
              <c:showVal val="1"/>
              <c:showCatName val="0"/>
              <c:showSerName val="0"/>
              <c:showPercent val="0"/>
              <c:showBubbleSize val="0"/>
            </c:dLbl>
            <c:dLbl>
              <c:idx val="13"/>
              <c:layout>
                <c:manualLayout>
                  <c:x val="-3.3234127065254852E-2"/>
                  <c:y val="5.0495268269602697E-2"/>
                </c:manualLayout>
              </c:layout>
              <c:showLegendKey val="0"/>
              <c:showVal val="1"/>
              <c:showCatName val="0"/>
              <c:showSerName val="0"/>
              <c:showPercent val="0"/>
              <c:showBubbleSize val="0"/>
            </c:dLbl>
            <c:dLbl>
              <c:idx val="14"/>
              <c:layout>
                <c:manualLayout>
                  <c:x val="-4.21099807460883E-2"/>
                  <c:y val="-4.8132894842420462E-2"/>
                </c:manualLayout>
              </c:layout>
              <c:dLblPos val="r"/>
              <c:showLegendKey val="0"/>
              <c:showVal val="1"/>
              <c:showCatName val="0"/>
              <c:showSerName val="0"/>
              <c:showPercent val="0"/>
              <c:showBubbleSize val="0"/>
            </c:dLbl>
            <c:dLbl>
              <c:idx val="15"/>
              <c:layout>
                <c:manualLayout>
                  <c:x val="-3.9599513469827416E-2"/>
                  <c:y val="-5.0495692390164354E-2"/>
                </c:manualLayout>
              </c:layout>
              <c:showLegendKey val="0"/>
              <c:showVal val="1"/>
              <c:showCatName val="0"/>
              <c:showSerName val="0"/>
              <c:showPercent val="0"/>
              <c:showBubbleSize val="0"/>
            </c:dLbl>
            <c:dLbl>
              <c:idx val="16"/>
              <c:layout>
                <c:manualLayout>
                  <c:x val="-3.9652951712170995E-2"/>
                  <c:y val="-5.0509350179457645E-2"/>
                </c:manualLayout>
              </c:layout>
              <c:showLegendKey val="0"/>
              <c:showVal val="1"/>
              <c:showCatName val="0"/>
              <c:showSerName val="0"/>
              <c:showPercent val="0"/>
              <c:showBubbleSize val="0"/>
            </c:dLbl>
            <c:dLbl>
              <c:idx val="17"/>
              <c:layout>
                <c:manualLayout>
                  <c:x val="-1.0209771739597233E-3"/>
                  <c:y val="-5.5332826098214327E-2"/>
                </c:manualLayout>
              </c:layout>
              <c:dLblPos val="r"/>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0"/>
              <c:layout>
                <c:manualLayout>
                  <c:x val="-2.0771329415785835E-3"/>
                  <c:y val="-1.2575079163588921E-2"/>
                </c:manualLayout>
              </c:layout>
              <c:dLblPos val="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127E-3"/>
                  <c:y val="0"/>
                </c:manualLayout>
              </c:layout>
              <c:dLblPos val="t"/>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c:v>97.1</c:v>
                </c:pt>
                <c:pt idx="1">
                  <c:v>100</c:v>
                </c:pt>
                <c:pt idx="2">
                  <c:v>101</c:v>
                </c:pt>
                <c:pt idx="3">
                  <c:v>102.6</c:v>
                </c:pt>
                <c:pt idx="4">
                  <c:v>101.5</c:v>
                </c:pt>
                <c:pt idx="5">
                  <c:v>101.3</c:v>
                </c:pt>
                <c:pt idx="6">
                  <c:v>100.3</c:v>
                </c:pt>
                <c:pt idx="7">
                  <c:v>100.6</c:v>
                </c:pt>
                <c:pt idx="8">
                  <c:v>100.8</c:v>
                </c:pt>
                <c:pt idx="9">
                  <c:v>100.7</c:v>
                </c:pt>
                <c:pt idx="10">
                  <c:v>100.5</c:v>
                </c:pt>
                <c:pt idx="11">
                  <c:v>100.3</c:v>
                </c:pt>
                <c:pt idx="12">
                  <c:v>97.8</c:v>
                </c:pt>
                <c:pt idx="13">
                  <c:v>98.7</c:v>
                </c:pt>
                <c:pt idx="14">
                  <c:v>101.5</c:v>
                </c:pt>
                <c:pt idx="15">
                  <c:v>100.7</c:v>
                </c:pt>
                <c:pt idx="16">
                  <c:v>103</c:v>
                </c:pt>
                <c:pt idx="17">
                  <c:v>103.2</c:v>
                </c:pt>
              </c:numCache>
            </c:numRef>
          </c:val>
          <c:smooth val="0"/>
        </c:ser>
        <c:ser>
          <c:idx val="0"/>
          <c:order val="1"/>
          <c:tx>
            <c:strRef>
              <c:f>Sheet1!$A$3</c:f>
              <c:strCache>
                <c:ptCount val="1"/>
                <c:pt idx="0">
                  <c:v>Импорт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1.4537902388369679E-2"/>
                  <c:y val="-7.560137457044673E-2"/>
                </c:manualLayout>
              </c:layout>
              <c:showLegendKey val="0"/>
              <c:showVal val="1"/>
              <c:showCatName val="0"/>
              <c:showSerName val="0"/>
              <c:showPercent val="0"/>
              <c:showBubbleSize val="0"/>
            </c:dLbl>
            <c:dLbl>
              <c:idx val="1"/>
              <c:layout>
                <c:manualLayout>
                  <c:x val="-3.1152578171753435E-2"/>
                  <c:y val="4.6406230741224033E-2"/>
                </c:manualLayout>
              </c:layout>
              <c:showLegendKey val="0"/>
              <c:showVal val="1"/>
              <c:showCatName val="0"/>
              <c:showSerName val="0"/>
              <c:showPercent val="0"/>
              <c:showBubbleSize val="0"/>
            </c:dLbl>
            <c:dLbl>
              <c:idx val="2"/>
              <c:layout>
                <c:manualLayout>
                  <c:x val="-3.230850300917041E-2"/>
                  <c:y val="4.822394677104249E-2"/>
                </c:manualLayout>
              </c:layout>
              <c:dLblPos val="r"/>
              <c:showLegendKey val="0"/>
              <c:showVal val="1"/>
              <c:showCatName val="0"/>
              <c:showSerName val="0"/>
              <c:showPercent val="0"/>
              <c:showBubbleSize val="0"/>
            </c:dLbl>
            <c:dLbl>
              <c:idx val="3"/>
              <c:layout>
                <c:manualLayout>
                  <c:x val="-3.1152719393044887E-2"/>
                  <c:y val="4.7046531519047814E-2"/>
                </c:manualLayout>
              </c:layout>
              <c:showLegendKey val="0"/>
              <c:showVal val="1"/>
              <c:showCatName val="0"/>
              <c:showSerName val="0"/>
              <c:showPercent val="0"/>
              <c:showBubbleSize val="0"/>
            </c:dLbl>
            <c:dLbl>
              <c:idx val="4"/>
              <c:layout>
                <c:manualLayout>
                  <c:x val="-3.1126080994293568E-2"/>
                  <c:y val="5.2856213639692819E-2"/>
                </c:manualLayout>
              </c:layout>
              <c:showLegendKey val="0"/>
              <c:showVal val="1"/>
              <c:showCatName val="0"/>
              <c:showSerName val="0"/>
              <c:showPercent val="0"/>
              <c:showBubbleSize val="0"/>
            </c:dLbl>
            <c:dLbl>
              <c:idx val="5"/>
              <c:layout>
                <c:manualLayout>
                  <c:x val="-3.2308503009170396E-2"/>
                  <c:y val="4.822394677104249E-2"/>
                </c:manualLayout>
              </c:layout>
              <c:dLblPos val="r"/>
              <c:showLegendKey val="0"/>
              <c:showVal val="1"/>
              <c:showCatName val="0"/>
              <c:showSerName val="0"/>
              <c:showPercent val="0"/>
              <c:showBubbleSize val="0"/>
            </c:dLbl>
            <c:dLbl>
              <c:idx val="6"/>
              <c:layout>
                <c:manualLayout>
                  <c:x val="-2.9075804776740252E-2"/>
                  <c:y val="6.8728522336769765E-2"/>
                </c:manualLayout>
              </c:layout>
              <c:showLegendKey val="0"/>
              <c:showVal val="1"/>
              <c:showCatName val="0"/>
              <c:showSerName val="0"/>
              <c:showPercent val="0"/>
              <c:showBubbleSize val="0"/>
            </c:dLbl>
            <c:dLbl>
              <c:idx val="7"/>
              <c:layout>
                <c:manualLayout>
                  <c:x val="-3.1152647975077892E-2"/>
                  <c:y val="6.8728522336769765E-2"/>
                </c:manualLayout>
              </c:layout>
              <c:showLegendKey val="0"/>
              <c:showVal val="1"/>
              <c:showCatName val="0"/>
              <c:showSerName val="0"/>
              <c:showPercent val="0"/>
              <c:showBubbleSize val="0"/>
            </c:dLbl>
            <c:dLbl>
              <c:idx val="8"/>
              <c:layout>
                <c:manualLayout>
                  <c:x val="-3.4358852488817544E-2"/>
                  <c:y val="6.9905687274184169E-2"/>
                </c:manualLayout>
              </c:layout>
              <c:dLblPos val="r"/>
              <c:showLegendKey val="0"/>
              <c:showVal val="1"/>
              <c:showCatName val="0"/>
              <c:showSerName val="0"/>
              <c:showPercent val="0"/>
              <c:showBubbleSize val="0"/>
            </c:dLbl>
            <c:dLbl>
              <c:idx val="9"/>
              <c:layout>
                <c:manualLayout>
                  <c:x val="-2.9075731514646454E-2"/>
                  <c:y val="6.0083460474073286E-2"/>
                </c:manualLayout>
              </c:layout>
              <c:showLegendKey val="0"/>
              <c:showVal val="1"/>
              <c:showCatName val="0"/>
              <c:showSerName val="0"/>
              <c:showPercent val="0"/>
              <c:showBubbleSize val="0"/>
            </c:dLbl>
            <c:dLbl>
              <c:idx val="10"/>
              <c:layout>
                <c:manualLayout>
                  <c:x val="-3.1126080994293568E-2"/>
                  <c:y val="4.7046531519047814E-2"/>
                </c:manualLayout>
              </c:layout>
              <c:showLegendKey val="0"/>
              <c:showVal val="1"/>
              <c:showCatName val="0"/>
              <c:showSerName val="0"/>
              <c:showPercent val="0"/>
              <c:showBubbleSize val="0"/>
            </c:dLbl>
            <c:dLbl>
              <c:idx val="11"/>
              <c:layout>
                <c:manualLayout>
                  <c:x val="-3.0258153529523282E-2"/>
                  <c:y val="4.822394677104249E-2"/>
                </c:manualLayout>
              </c:layout>
              <c:dLblPos val="r"/>
              <c:showLegendKey val="0"/>
              <c:showVal val="1"/>
              <c:showCatName val="0"/>
              <c:showSerName val="0"/>
              <c:showPercent val="0"/>
              <c:showBubbleSize val="0"/>
            </c:dLbl>
            <c:dLbl>
              <c:idx val="12"/>
              <c:layout>
                <c:manualLayout>
                  <c:x val="-4.1535626019247034E-2"/>
                  <c:y val="-5.2199270573413822E-2"/>
                </c:manualLayout>
              </c:layout>
              <c:showLegendKey val="0"/>
              <c:showVal val="1"/>
              <c:showCatName val="0"/>
              <c:showSerName val="0"/>
              <c:showPercent val="0"/>
              <c:showBubbleSize val="0"/>
            </c:dLbl>
            <c:dLbl>
              <c:idx val="13"/>
              <c:layout>
                <c:manualLayout>
                  <c:x val="-3.9465525889990152E-2"/>
                  <c:y val="-7.2136097528004123E-2"/>
                </c:manualLayout>
              </c:layout>
              <c:showLegendKey val="0"/>
              <c:showVal val="1"/>
              <c:showCatName val="0"/>
              <c:showSerName val="0"/>
              <c:showPercent val="0"/>
              <c:showBubbleSize val="0"/>
            </c:dLbl>
            <c:dLbl>
              <c:idx val="14"/>
              <c:layout>
                <c:manualLayout>
                  <c:x val="-3.8008797452271252E-2"/>
                  <c:y val="-5.2857920863354411E-2"/>
                </c:manualLayout>
              </c:layout>
              <c:dLblPos val="r"/>
              <c:showLegendKey val="0"/>
              <c:showVal val="1"/>
              <c:showCatName val="0"/>
              <c:showSerName val="0"/>
              <c:showPercent val="0"/>
              <c:showBubbleSize val="0"/>
            </c:dLbl>
            <c:dLbl>
              <c:idx val="15"/>
              <c:layout>
                <c:manualLayout>
                  <c:x val="-3.5525452909284466E-2"/>
                  <c:y val="-6.4908643616491554E-2"/>
                </c:manualLayout>
              </c:layout>
              <c:showLegendKey val="0"/>
              <c:showVal val="1"/>
              <c:showCatName val="0"/>
              <c:showSerName val="0"/>
              <c:showPercent val="0"/>
              <c:showBubbleSize val="0"/>
            </c:dLbl>
            <c:dLbl>
              <c:idx val="16"/>
              <c:layout>
                <c:manualLayout>
                  <c:x val="-3.9572713626235198E-2"/>
                  <c:y val="-5.7695054571404343E-2"/>
                </c:manualLayout>
              </c:layout>
              <c:showLegendKey val="0"/>
              <c:showVal val="1"/>
              <c:showCatName val="0"/>
              <c:showSerName val="0"/>
              <c:showPercent val="0"/>
              <c:showBubbleSize val="0"/>
            </c:dLbl>
            <c:dLbl>
              <c:idx val="17"/>
              <c:layout>
                <c:manualLayout>
                  <c:x val="-9.9417733036748354E-4"/>
                  <c:y val="-6.7216810007062214E-2"/>
                </c:manualLayout>
              </c:layout>
              <c:dLblPos val="r"/>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4.1536863966770508E-3"/>
                  <c:y val="0"/>
                </c:manualLayout>
              </c:layout>
              <c:dLblPos val="b"/>
              <c:showLegendKey val="0"/>
              <c:showVal val="1"/>
              <c:showCatName val="0"/>
              <c:showSerName val="0"/>
              <c:showPercent val="0"/>
              <c:showBubbleSize val="0"/>
            </c:dLbl>
            <c:dLbl>
              <c:idx val="2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5"/>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6"/>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7"/>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8"/>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9"/>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0"/>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1"/>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2"/>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3"/>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5"/>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008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98.4</c:v>
                </c:pt>
                <c:pt idx="1">
                  <c:v>98.2</c:v>
                </c:pt>
                <c:pt idx="2">
                  <c:v>97.7</c:v>
                </c:pt>
                <c:pt idx="3">
                  <c:v>97.8</c:v>
                </c:pt>
                <c:pt idx="4">
                  <c:v>97.9</c:v>
                </c:pt>
                <c:pt idx="5">
                  <c:v>98.3</c:v>
                </c:pt>
                <c:pt idx="6">
                  <c:v>96.7</c:v>
                </c:pt>
                <c:pt idx="7">
                  <c:v>96.7</c:v>
                </c:pt>
                <c:pt idx="8">
                  <c:v>96.9</c:v>
                </c:pt>
                <c:pt idx="9">
                  <c:v>97.8</c:v>
                </c:pt>
                <c:pt idx="10">
                  <c:v>97</c:v>
                </c:pt>
                <c:pt idx="11">
                  <c:v>97.4</c:v>
                </c:pt>
                <c:pt idx="12">
                  <c:v>110.2</c:v>
                </c:pt>
                <c:pt idx="13">
                  <c:v>105.7</c:v>
                </c:pt>
                <c:pt idx="14">
                  <c:v>107.3</c:v>
                </c:pt>
                <c:pt idx="15">
                  <c:v>108</c:v>
                </c:pt>
                <c:pt idx="16">
                  <c:v>109.6</c:v>
                </c:pt>
                <c:pt idx="17">
                  <c:v>109.9</c:v>
                </c:pt>
              </c:numCache>
            </c:numRef>
          </c:val>
          <c:smooth val="0"/>
        </c:ser>
        <c:dLbls>
          <c:showLegendKey val="0"/>
          <c:showVal val="1"/>
          <c:showCatName val="0"/>
          <c:showSerName val="0"/>
          <c:showPercent val="0"/>
          <c:showBubbleSize val="0"/>
        </c:dLbls>
        <c:marker val="1"/>
        <c:smooth val="0"/>
        <c:axId val="23259008"/>
        <c:axId val="23260544"/>
      </c:lineChart>
      <c:catAx>
        <c:axId val="23259008"/>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23260544"/>
        <c:crossesAt val="100"/>
        <c:auto val="1"/>
        <c:lblAlgn val="ctr"/>
        <c:lblOffset val="100"/>
        <c:tickLblSkip val="1"/>
        <c:tickMarkSkip val="1"/>
        <c:noMultiLvlLbl val="0"/>
      </c:catAx>
      <c:valAx>
        <c:axId val="23260544"/>
        <c:scaling>
          <c:orientation val="minMax"/>
          <c:max val="115"/>
          <c:min val="85"/>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3259008"/>
        <c:crosses val="autoZero"/>
        <c:crossBetween val="midCat"/>
        <c:majorUnit val="5"/>
        <c:minorUnit val="5"/>
      </c:valAx>
      <c:spPr>
        <a:solidFill>
          <a:srgbClr val="EAEAEA"/>
        </a:solidFill>
        <a:ln w="17201">
          <a:noFill/>
        </a:ln>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927539431402862E-2"/>
          <c:y val="2.8650694514711989E-2"/>
          <c:w val="0.90403751444563796"/>
          <c:h val="0.61807869907590063"/>
        </c:manualLayout>
      </c:layout>
      <c:lineChart>
        <c:grouping val="standard"/>
        <c:varyColors val="0"/>
        <c:ser>
          <c:idx val="1"/>
          <c:order val="0"/>
          <c:tx>
            <c:strRef>
              <c:f>Sheet1!$A$2</c:f>
              <c:strCache>
                <c:ptCount val="1"/>
                <c:pt idx="0">
                  <c:v>Экспорт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0384215991692636E-2"/>
                  <c:y val="7.8078078078078081E-2"/>
                </c:manualLayout>
              </c:layout>
              <c:showLegendKey val="0"/>
              <c:showVal val="1"/>
              <c:showCatName val="0"/>
              <c:showSerName val="0"/>
              <c:showPercent val="0"/>
              <c:showBubbleSize val="0"/>
            </c:dLbl>
            <c:dLbl>
              <c:idx val="1"/>
              <c:layout>
                <c:manualLayout>
                  <c:x val="-2.4922545260760879E-2"/>
                  <c:y val="5.9608722925067123E-2"/>
                </c:manualLayout>
              </c:layout>
              <c:showLegendKey val="0"/>
              <c:showVal val="1"/>
              <c:showCatName val="0"/>
              <c:showSerName val="0"/>
              <c:showPercent val="0"/>
              <c:showBubbleSize val="0"/>
            </c:dLbl>
            <c:dLbl>
              <c:idx val="2"/>
              <c:layout>
                <c:manualLayout>
                  <c:x val="-3.0646845797086011E-2"/>
                  <c:y val="5.9548128204854667E-2"/>
                </c:manualLayout>
              </c:layout>
              <c:dLblPos val="r"/>
              <c:showLegendKey val="0"/>
              <c:showVal val="1"/>
              <c:showCatName val="0"/>
              <c:showSerName val="0"/>
              <c:showPercent val="0"/>
              <c:showBubbleSize val="0"/>
            </c:dLbl>
            <c:dLbl>
              <c:idx val="3"/>
              <c:layout>
                <c:manualLayout>
                  <c:x val="-3.1152609260360589E-2"/>
                  <c:y val="6.5765146498643179E-2"/>
                </c:manualLayout>
              </c:layout>
              <c:showLegendKey val="0"/>
              <c:showVal val="1"/>
              <c:showCatName val="0"/>
              <c:showSerName val="0"/>
              <c:showPercent val="0"/>
              <c:showBubbleSize val="0"/>
            </c:dLbl>
            <c:dLbl>
              <c:idx val="4"/>
              <c:layout>
                <c:manualLayout>
                  <c:x val="-2.9076575335454609E-2"/>
                  <c:y val="5.975899783119578E-2"/>
                </c:manualLayout>
              </c:layout>
              <c:showLegendKey val="0"/>
              <c:showVal val="1"/>
              <c:showCatName val="0"/>
              <c:showSerName val="0"/>
              <c:showPercent val="0"/>
              <c:showBubbleSize val="0"/>
            </c:dLbl>
            <c:dLbl>
              <c:idx val="6"/>
              <c:layout>
                <c:manualLayout>
                  <c:x val="-3.1152647975077892E-2"/>
                  <c:y val="6.0060060060060073E-2"/>
                </c:manualLayout>
              </c:layout>
              <c:showLegendKey val="0"/>
              <c:showVal val="1"/>
              <c:showCatName val="0"/>
              <c:showSerName val="0"/>
              <c:showPercent val="0"/>
              <c:showBubbleSize val="0"/>
            </c:dLbl>
            <c:dLbl>
              <c:idx val="7"/>
              <c:layout>
                <c:manualLayout>
                  <c:x val="-2.6998742704407011E-2"/>
                  <c:y val="6.5915421404769817E-2"/>
                </c:manualLayout>
              </c:layout>
              <c:showLegendKey val="0"/>
              <c:showVal val="1"/>
              <c:showCatName val="0"/>
              <c:showSerName val="0"/>
              <c:showPercent val="0"/>
              <c:showBubbleSize val="0"/>
            </c:dLbl>
            <c:dLbl>
              <c:idx val="8"/>
              <c:layout>
                <c:manualLayout>
                  <c:x val="2.0768431983385228E-3"/>
                  <c:y val="-1.2012012012012015E-2"/>
                </c:manualLayout>
              </c:layout>
              <c:dLblPos val="b"/>
              <c:showLegendKey val="0"/>
              <c:showVal val="1"/>
              <c:showCatName val="0"/>
              <c:showSerName val="0"/>
              <c:showPercent val="0"/>
              <c:showBubbleSize val="0"/>
            </c:dLbl>
            <c:dLbl>
              <c:idx val="9"/>
              <c:layout>
                <c:manualLayout>
                  <c:x val="-3.1152647975077892E-2"/>
                  <c:y val="5.4054054054054092E-2"/>
                </c:manualLayout>
              </c:layout>
              <c:showLegendKey val="0"/>
              <c:showVal val="1"/>
              <c:showCatName val="0"/>
              <c:showSerName val="0"/>
              <c:showPercent val="0"/>
              <c:showBubbleSize val="0"/>
            </c:dLbl>
            <c:dLbl>
              <c:idx val="10"/>
              <c:layout>
                <c:manualLayout>
                  <c:x val="-2.9075804776740252E-2"/>
                  <c:y val="5.4054054054054092E-2"/>
                </c:manualLayout>
              </c:layout>
              <c:showLegendKey val="0"/>
              <c:showVal val="1"/>
              <c:showCatName val="0"/>
              <c:showSerName val="0"/>
              <c:showPercent val="0"/>
              <c:showBubbleSize val="0"/>
            </c:dLbl>
            <c:dLbl>
              <c:idx val="11"/>
              <c:layout>
                <c:manualLayout>
                  <c:x val="2.0768431983385228E-3"/>
                  <c:y val="-1.8018018018018101E-2"/>
                </c:manualLayout>
              </c:layout>
              <c:dLblPos val="b"/>
              <c:showLegendKey val="0"/>
              <c:showVal val="1"/>
              <c:showCatName val="0"/>
              <c:showSerName val="0"/>
              <c:showPercent val="0"/>
              <c:showBubbleSize val="0"/>
            </c:dLbl>
            <c:dLbl>
              <c:idx val="12"/>
              <c:layout>
                <c:manualLayout>
                  <c:x val="-1.8689864961318841E-2"/>
                  <c:y val="3.6367981555936686E-2"/>
                </c:manualLayout>
              </c:layout>
              <c:showLegendKey val="0"/>
              <c:showVal val="1"/>
              <c:showCatName val="0"/>
              <c:showSerName val="0"/>
              <c:showPercent val="0"/>
              <c:showBubbleSize val="0"/>
            </c:dLbl>
            <c:dLbl>
              <c:idx val="13"/>
              <c:layout>
                <c:manualLayout>
                  <c:x val="-4.7774057656303923E-2"/>
                  <c:y val="-4.3138821008418093E-2"/>
                </c:manualLayout>
              </c:layout>
              <c:showLegendKey val="0"/>
              <c:showVal val="1"/>
              <c:showCatName val="0"/>
              <c:showSerName val="0"/>
              <c:showPercent val="0"/>
              <c:showBubbleSize val="0"/>
            </c:dLbl>
            <c:dLbl>
              <c:idx val="14"/>
              <c:layout>
                <c:manualLayout>
                  <c:x val="-4.4159846337957366E-2"/>
                  <c:y val="-4.5156472303150411E-2"/>
                </c:manualLayout>
              </c:layout>
              <c:dLblPos val="r"/>
              <c:showLegendKey val="0"/>
              <c:showVal val="1"/>
              <c:showCatName val="0"/>
              <c:showSerName val="0"/>
              <c:showPercent val="0"/>
              <c:showBubbleSize val="0"/>
            </c:dLbl>
            <c:dLbl>
              <c:idx val="15"/>
              <c:layout>
                <c:manualLayout>
                  <c:x val="-4.3619791773146989E-2"/>
                  <c:y val="-4.930095515748191E-2"/>
                </c:manualLayout>
              </c:layout>
              <c:showLegendKey val="0"/>
              <c:showVal val="1"/>
              <c:showCatName val="0"/>
              <c:showSerName val="0"/>
              <c:showPercent val="0"/>
              <c:showBubbleSize val="0"/>
            </c:dLbl>
            <c:dLbl>
              <c:idx val="16"/>
              <c:layout>
                <c:manualLayout>
                  <c:x val="-3.9465525889990152E-2"/>
                  <c:y val="-6.778881334153751E-2"/>
                </c:manualLayout>
              </c:layout>
              <c:showLegendKey val="0"/>
              <c:showVal val="1"/>
              <c:showCatName val="0"/>
              <c:showSerName val="0"/>
              <c:showPercent val="0"/>
              <c:showBubbleSize val="0"/>
            </c:dLbl>
            <c:dLbl>
              <c:idx val="17"/>
              <c:layout>
                <c:manualLayout>
                  <c:x val="-8.5694000373230609E-3"/>
                  <c:y val="-4.5156472303150411E-2"/>
                </c:manualLayout>
              </c:layout>
              <c:dLblPos val="r"/>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127E-3"/>
                  <c:y val="0"/>
                </c:manualLayout>
              </c:layout>
              <c:dLblPos val="b"/>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FF66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c:v>80.400000000000006</c:v>
                </c:pt>
                <c:pt idx="1">
                  <c:v>79.400000000000006</c:v>
                </c:pt>
                <c:pt idx="2">
                  <c:v>79.599999999999994</c:v>
                </c:pt>
                <c:pt idx="3">
                  <c:v>79.8</c:v>
                </c:pt>
                <c:pt idx="4">
                  <c:v>79.7</c:v>
                </c:pt>
                <c:pt idx="5">
                  <c:v>80.3</c:v>
                </c:pt>
                <c:pt idx="6">
                  <c:v>81.3</c:v>
                </c:pt>
                <c:pt idx="7">
                  <c:v>82.6</c:v>
                </c:pt>
                <c:pt idx="8">
                  <c:v>83.9</c:v>
                </c:pt>
                <c:pt idx="9">
                  <c:v>85.2</c:v>
                </c:pt>
                <c:pt idx="10">
                  <c:v>86.6</c:v>
                </c:pt>
                <c:pt idx="11">
                  <c:v>88</c:v>
                </c:pt>
                <c:pt idx="12">
                  <c:v>119.1</c:v>
                </c:pt>
                <c:pt idx="13">
                  <c:v>121.9</c:v>
                </c:pt>
                <c:pt idx="14">
                  <c:v>121.7</c:v>
                </c:pt>
                <c:pt idx="15">
                  <c:v>120.1</c:v>
                </c:pt>
                <c:pt idx="16">
                  <c:v>119.2</c:v>
                </c:pt>
                <c:pt idx="17">
                  <c:v>117.5</c:v>
                </c:pt>
              </c:numCache>
            </c:numRef>
          </c:val>
          <c:smooth val="0"/>
        </c:ser>
        <c:ser>
          <c:idx val="0"/>
          <c:order val="1"/>
          <c:tx>
            <c:strRef>
              <c:f>Sheet1!$A$3</c:f>
              <c:strCache>
                <c:ptCount val="1"/>
                <c:pt idx="0">
                  <c:v>Импорт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8.3073727933541137E-3"/>
                  <c:y val="-6.0060060060060073E-2"/>
                </c:manualLayout>
              </c:layout>
              <c:showLegendKey val="0"/>
              <c:showVal val="1"/>
              <c:showCatName val="0"/>
              <c:showSerName val="0"/>
              <c:showPercent val="0"/>
              <c:showBubbleSize val="0"/>
            </c:dLbl>
            <c:dLbl>
              <c:idx val="1"/>
              <c:layout>
                <c:manualLayout>
                  <c:x val="-2.4922118380062312E-2"/>
                  <c:y val="-7.2072072072072071E-2"/>
                </c:manualLayout>
              </c:layout>
              <c:showLegendKey val="0"/>
              <c:showVal val="1"/>
              <c:showCatName val="0"/>
              <c:showSerName val="0"/>
              <c:showPercent val="0"/>
              <c:showBubbleSize val="0"/>
            </c:dLbl>
            <c:dLbl>
              <c:idx val="3"/>
              <c:layout>
                <c:manualLayout>
                  <c:x val="-3.1152647975077892E-2"/>
                  <c:y val="-6.6066066066066062E-2"/>
                </c:manualLayout>
              </c:layout>
              <c:showLegendKey val="0"/>
              <c:showVal val="1"/>
              <c:showCatName val="0"/>
              <c:showSerName val="0"/>
              <c:showPercent val="0"/>
              <c:showBubbleSize val="0"/>
            </c:dLbl>
            <c:dLbl>
              <c:idx val="4"/>
              <c:layout>
                <c:manualLayout>
                  <c:x val="-3.5306334371754892E-2"/>
                  <c:y val="-6.6066066066066062E-2"/>
                </c:manualLayout>
              </c:layout>
              <c:showLegendKey val="0"/>
              <c:showVal val="1"/>
              <c:showCatName val="0"/>
              <c:showSerName val="0"/>
              <c:showPercent val="0"/>
              <c:showBubbleSize val="0"/>
            </c:dLbl>
            <c:dLbl>
              <c:idx val="6"/>
              <c:layout>
                <c:manualLayout>
                  <c:x val="-3.1152647975077892E-2"/>
                  <c:y val="-6.0060060060060087E-2"/>
                </c:manualLayout>
              </c:layout>
              <c:showLegendKey val="0"/>
              <c:showVal val="1"/>
              <c:showCatName val="0"/>
              <c:showSerName val="0"/>
              <c:showPercent val="0"/>
              <c:showBubbleSize val="0"/>
            </c:dLbl>
            <c:dLbl>
              <c:idx val="7"/>
              <c:layout>
                <c:manualLayout>
                  <c:x val="-3.1152647975077812E-2"/>
                  <c:y val="-4.8048048048048082E-2"/>
                </c:manualLayout>
              </c:layout>
              <c:showLegendKey val="0"/>
              <c:showVal val="1"/>
              <c:showCatName val="0"/>
              <c:showSerName val="0"/>
              <c:showPercent val="0"/>
              <c:showBubbleSize val="0"/>
            </c:dLbl>
            <c:dLbl>
              <c:idx val="8"/>
              <c:layout>
                <c:manualLayout>
                  <c:x val="-6.2305295950158572E-3"/>
                  <c:y val="1.8018018018018021E-2"/>
                </c:manualLayout>
              </c:layout>
              <c:dLblPos val="t"/>
              <c:showLegendKey val="0"/>
              <c:showVal val="1"/>
              <c:showCatName val="0"/>
              <c:showSerName val="0"/>
              <c:showPercent val="0"/>
              <c:showBubbleSize val="0"/>
            </c:dLbl>
            <c:dLbl>
              <c:idx val="9"/>
              <c:layout>
                <c:manualLayout>
                  <c:x val="-3.1152647975077892E-2"/>
                  <c:y val="-4.2042042042042024E-2"/>
                </c:manualLayout>
              </c:layout>
              <c:showLegendKey val="0"/>
              <c:showVal val="1"/>
              <c:showCatName val="0"/>
              <c:showSerName val="0"/>
              <c:showPercent val="0"/>
              <c:showBubbleSize val="0"/>
            </c:dLbl>
            <c:dLbl>
              <c:idx val="10"/>
              <c:layout>
                <c:manualLayout>
                  <c:x val="-3.946110993806709E-2"/>
                  <c:y val="-4.2042165903537064E-2"/>
                </c:manualLayout>
              </c:layout>
              <c:showLegendKey val="0"/>
              <c:showVal val="1"/>
              <c:showCatName val="0"/>
              <c:showSerName val="0"/>
              <c:showPercent val="0"/>
              <c:showBubbleSize val="0"/>
            </c:dLbl>
            <c:dLbl>
              <c:idx val="11"/>
              <c:layout>
                <c:manualLayout>
                  <c:x val="-4.9848573737483436E-2"/>
                  <c:y val="-3.1439549070948841E-2"/>
                </c:manualLayout>
              </c:layout>
              <c:dLblPos val="r"/>
              <c:showLegendKey val="0"/>
              <c:showVal val="1"/>
              <c:showCatName val="0"/>
              <c:showSerName val="0"/>
              <c:showPercent val="0"/>
              <c:showBubbleSize val="0"/>
            </c:dLbl>
            <c:dLbl>
              <c:idx val="12"/>
              <c:layout>
                <c:manualLayout>
                  <c:x val="-4.9845629769534737E-2"/>
                  <c:y val="-4.8292614755739226E-2"/>
                </c:manualLayout>
              </c:layout>
              <c:showLegendKey val="0"/>
              <c:showVal val="1"/>
              <c:showCatName val="0"/>
              <c:showSerName val="0"/>
              <c:showPercent val="0"/>
              <c:showBubbleSize val="0"/>
            </c:dLbl>
            <c:dLbl>
              <c:idx val="13"/>
              <c:layout>
                <c:manualLayout>
                  <c:x val="-3.7388392948411751E-2"/>
                  <c:y val="6.7788813341537524E-2"/>
                </c:manualLayout>
              </c:layout>
              <c:showLegendKey val="0"/>
              <c:showVal val="1"/>
              <c:showCatName val="0"/>
              <c:showSerName val="0"/>
              <c:showPercent val="0"/>
              <c:showBubbleSize val="0"/>
            </c:dLbl>
            <c:dLbl>
              <c:idx val="14"/>
              <c:layout>
                <c:manualLayout>
                  <c:x val="-4.2082713396378993E-2"/>
                  <c:y val="5.7481711092520933E-2"/>
                </c:manualLayout>
              </c:layout>
              <c:dLblPos val="r"/>
              <c:showLegendKey val="0"/>
              <c:showVal val="1"/>
              <c:showCatName val="0"/>
              <c:showSerName val="0"/>
              <c:showPercent val="0"/>
              <c:showBubbleSize val="0"/>
            </c:dLbl>
            <c:dLbl>
              <c:idx val="15"/>
              <c:layout>
                <c:manualLayout>
                  <c:x val="-4.7774057656303923E-2"/>
                  <c:y val="4.3138335762796395E-2"/>
                </c:manualLayout>
              </c:layout>
              <c:showLegendKey val="0"/>
              <c:showVal val="1"/>
              <c:showCatName val="0"/>
              <c:showSerName val="0"/>
              <c:showPercent val="0"/>
              <c:showBubbleSize val="0"/>
            </c:dLbl>
            <c:dLbl>
              <c:idx val="16"/>
              <c:layout>
                <c:manualLayout>
                  <c:x val="-4.7774057656303923E-2"/>
                  <c:y val="4.930095515748191E-2"/>
                </c:manualLayout>
              </c:layout>
              <c:showLegendKey val="0"/>
              <c:showVal val="1"/>
              <c:showCatName val="0"/>
              <c:showSerName val="0"/>
              <c:showPercent val="0"/>
              <c:showBubbleSize val="0"/>
            </c:dLbl>
            <c:dLbl>
              <c:idx val="17"/>
              <c:layout>
                <c:manualLayout>
                  <c:x val="-1.6877931803636684E-2"/>
                  <c:y val="4.5156472303150411E-2"/>
                </c:manualLayout>
              </c:layout>
              <c:dLblPos val="r"/>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127E-3"/>
                  <c:y val="1.8018018018018021E-2"/>
                </c:manualLayout>
              </c:layout>
              <c:dLblPos val="t"/>
              <c:showLegendKey val="0"/>
              <c:showVal val="1"/>
              <c:showCatName val="0"/>
              <c:showSerName val="0"/>
              <c:showPercent val="0"/>
              <c:showBubbleSize val="0"/>
            </c:dLbl>
            <c:dLbl>
              <c:idx val="2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3"/>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5"/>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91.1</c:v>
                </c:pt>
                <c:pt idx="1">
                  <c:v>87.6</c:v>
                </c:pt>
                <c:pt idx="2">
                  <c:v>88.5</c:v>
                </c:pt>
                <c:pt idx="3">
                  <c:v>88.3</c:v>
                </c:pt>
                <c:pt idx="4">
                  <c:v>88</c:v>
                </c:pt>
                <c:pt idx="5">
                  <c:v>88.4</c:v>
                </c:pt>
                <c:pt idx="6">
                  <c:v>88.8</c:v>
                </c:pt>
                <c:pt idx="7">
                  <c:v>90.1</c:v>
                </c:pt>
                <c:pt idx="8">
                  <c:v>91.1</c:v>
                </c:pt>
                <c:pt idx="9">
                  <c:v>91.7</c:v>
                </c:pt>
                <c:pt idx="10">
                  <c:v>92.5</c:v>
                </c:pt>
                <c:pt idx="11">
                  <c:v>93.6</c:v>
                </c:pt>
                <c:pt idx="12">
                  <c:v>120.8</c:v>
                </c:pt>
                <c:pt idx="13">
                  <c:v>117.9</c:v>
                </c:pt>
                <c:pt idx="14">
                  <c:v>113.7</c:v>
                </c:pt>
                <c:pt idx="15">
                  <c:v>112.1</c:v>
                </c:pt>
                <c:pt idx="16">
                  <c:v>110.3</c:v>
                </c:pt>
                <c:pt idx="17">
                  <c:v>109</c:v>
                </c:pt>
              </c:numCache>
            </c:numRef>
          </c:val>
          <c:smooth val="0"/>
        </c:ser>
        <c:dLbls>
          <c:showLegendKey val="0"/>
          <c:showVal val="1"/>
          <c:showCatName val="0"/>
          <c:showSerName val="0"/>
          <c:showPercent val="0"/>
          <c:showBubbleSize val="0"/>
        </c:dLbls>
        <c:marker val="1"/>
        <c:smooth val="0"/>
        <c:axId val="23446656"/>
        <c:axId val="23448192"/>
      </c:lineChart>
      <c:catAx>
        <c:axId val="23446656"/>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23448192"/>
        <c:crossesAt val="100"/>
        <c:auto val="1"/>
        <c:lblAlgn val="ctr"/>
        <c:lblOffset val="100"/>
        <c:tickLblSkip val="1"/>
        <c:tickMarkSkip val="1"/>
        <c:noMultiLvlLbl val="0"/>
      </c:catAx>
      <c:valAx>
        <c:axId val="23448192"/>
        <c:scaling>
          <c:orientation val="minMax"/>
          <c:max val="130"/>
          <c:min val="7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3446656"/>
        <c:crosses val="autoZero"/>
        <c:crossBetween val="midCat"/>
        <c:majorUnit val="10"/>
        <c:minorUnit val="5"/>
      </c:valAx>
      <c:spPr>
        <a:solidFill>
          <a:srgbClr val="EAEAEA"/>
        </a:solidFill>
        <a:ln w="20488">
          <a:noFill/>
        </a:ln>
      </c:spPr>
    </c:plotArea>
    <c:legend>
      <c:legendPos val="r"/>
      <c:layout>
        <c:manualLayout>
          <c:xMode val="edge"/>
          <c:yMode val="edge"/>
          <c:x val="0.14080001020575517"/>
          <c:y val="0.86903997065234495"/>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5853732284552953"/>
        </c:manualLayout>
      </c:layout>
      <c:barChart>
        <c:barDir val="bar"/>
        <c:grouping val="clustered"/>
        <c:varyColors val="0"/>
        <c:ser>
          <c:idx val="0"/>
          <c:order val="0"/>
          <c:tx>
            <c:strRef>
              <c:f>Sheet1!$A$2</c:f>
              <c:strCache>
                <c:ptCount val="1"/>
                <c:pt idx="0">
                  <c:v>2016</c:v>
                </c:pt>
              </c:strCache>
            </c:strRef>
          </c:tx>
          <c:spPr>
            <a:solidFill>
              <a:srgbClr val="008000"/>
            </a:solidFill>
            <a:ln w="25353">
              <a:noFill/>
            </a:ln>
          </c:spPr>
          <c:invertIfNegative val="0"/>
          <c:dLbls>
            <c:dLbl>
              <c:idx val="0"/>
              <c:layout>
                <c:manualLayout>
                  <c:x val="-2.3147054534849797E-2"/>
                  <c:y val="1.0806151678379321E-2"/>
                </c:manualLayout>
              </c:layout>
              <c:showLegendKey val="0"/>
              <c:showVal val="1"/>
              <c:showCatName val="0"/>
              <c:showSerName val="0"/>
              <c:showPercent val="0"/>
              <c:showBubbleSize val="0"/>
            </c:dLbl>
            <c:dLbl>
              <c:idx val="1"/>
              <c:layout>
                <c:manualLayout>
                  <c:x val="-2.3146689997083567E-2"/>
                  <c:y val="5.5519795040487024E-3"/>
                </c:manualLayout>
              </c:layout>
              <c:showLegendKey val="0"/>
              <c:showVal val="1"/>
              <c:showCatName val="0"/>
              <c:showSerName val="0"/>
              <c:showPercent val="0"/>
              <c:showBubbleSize val="0"/>
            </c:dLbl>
            <c:dLbl>
              <c:idx val="2"/>
              <c:layout>
                <c:manualLayout>
                  <c:x val="-2.3147783610382028E-2"/>
                  <c:y val="0"/>
                </c:manualLayout>
              </c:layout>
              <c:showLegendKey val="0"/>
              <c:showVal val="1"/>
              <c:showCatName val="0"/>
              <c:showSerName val="0"/>
              <c:showPercent val="0"/>
              <c:showBubbleSize val="0"/>
            </c:dLbl>
            <c:dLbl>
              <c:idx val="3"/>
              <c:layout>
                <c:manualLayout>
                  <c:x val="-1.8518153980752405E-2"/>
                  <c:y val="0"/>
                </c:manualLayout>
              </c:layout>
              <c:showLegendKey val="0"/>
              <c:showVal val="1"/>
              <c:showCatName val="0"/>
              <c:showSerName val="0"/>
              <c:showPercent val="0"/>
              <c:showBubbleSize val="0"/>
            </c:dLbl>
            <c:numFmt formatCode="0.0" sourceLinked="0"/>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90.7</c:v>
                </c:pt>
                <c:pt idx="1">
                  <c:v>88.1</c:v>
                </c:pt>
                <c:pt idx="2">
                  <c:v>84.5</c:v>
                </c:pt>
                <c:pt idx="3">
                  <c:v>76.900000000000006</c:v>
                </c:pt>
              </c:numCache>
            </c:numRef>
          </c:val>
        </c:ser>
        <c:ser>
          <c:idx val="1"/>
          <c:order val="1"/>
          <c:tx>
            <c:strRef>
              <c:f>Sheet1!$A$3</c:f>
              <c:strCache>
                <c:ptCount val="1"/>
                <c:pt idx="0">
                  <c:v>2017</c:v>
                </c:pt>
              </c:strCache>
            </c:strRef>
          </c:tx>
          <c:spPr>
            <a:solidFill>
              <a:srgbClr val="FF9900"/>
            </a:solidFill>
            <a:ln w="25353">
              <a:noFill/>
            </a:ln>
          </c:spPr>
          <c:invertIfNegative val="0"/>
          <c:dLbls>
            <c:dLbl>
              <c:idx val="0"/>
              <c:layout>
                <c:manualLayout>
                  <c:x val="-2.7777413240011681E-2"/>
                  <c:y val="5.4030758391891524E-3"/>
                </c:manualLayout>
              </c:layout>
              <c:showLegendKey val="0"/>
              <c:showVal val="1"/>
              <c:showCatName val="0"/>
              <c:showSerName val="0"/>
              <c:showPercent val="0"/>
              <c:showBubbleSize val="0"/>
            </c:dLbl>
            <c:dLbl>
              <c:idx val="1"/>
              <c:layout>
                <c:manualLayout>
                  <c:x val="-2.7777413240011681E-2"/>
                  <c:y val="0"/>
                </c:manualLayout>
              </c:layout>
              <c:showLegendKey val="0"/>
              <c:showVal val="1"/>
              <c:showCatName val="0"/>
              <c:showSerName val="0"/>
              <c:showPercent val="0"/>
              <c:showBubbleSize val="0"/>
            </c:dLbl>
            <c:dLbl>
              <c:idx val="2"/>
              <c:layout>
                <c:manualLayout>
                  <c:x val="-1.8518153980752405E-2"/>
                  <c:y val="0"/>
                </c:manualLayout>
              </c:layout>
              <c:showLegendKey val="0"/>
              <c:showVal val="1"/>
              <c:showCatName val="0"/>
              <c:showSerName val="0"/>
              <c:showPercent val="0"/>
              <c:showBubbleSize val="0"/>
            </c:dLbl>
            <c:dLbl>
              <c:idx val="3"/>
              <c:layout>
                <c:manualLayout>
                  <c:x val="-2.3147783610382028E-2"/>
                  <c:y val="6.1909528806568739E-18"/>
                </c:manualLayout>
              </c:layout>
              <c:showLegendKey val="0"/>
              <c:showVal val="1"/>
              <c:showCatName val="0"/>
              <c:showSerName val="0"/>
              <c:showPercent val="0"/>
              <c:showBubbleSize val="0"/>
            </c:dLbl>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c:v>
                </c:pt>
                <c:pt idx="1">
                  <c:v>88</c:v>
                </c:pt>
                <c:pt idx="2">
                  <c:v>84.7</c:v>
                </c:pt>
                <c:pt idx="3">
                  <c:v>77.5</c:v>
                </c:pt>
              </c:numCache>
            </c:numRef>
          </c:val>
        </c:ser>
        <c:dLbls>
          <c:showLegendKey val="0"/>
          <c:showVal val="0"/>
          <c:showCatName val="0"/>
          <c:showSerName val="0"/>
          <c:showPercent val="0"/>
          <c:showBubbleSize val="0"/>
        </c:dLbls>
        <c:gapWidth val="150"/>
        <c:axId val="24756224"/>
        <c:axId val="24757760"/>
      </c:barChart>
      <c:catAx>
        <c:axId val="24756224"/>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24757760"/>
        <c:crosses val="autoZero"/>
        <c:auto val="1"/>
        <c:lblAlgn val="ctr"/>
        <c:lblOffset val="100"/>
        <c:tickLblSkip val="1"/>
        <c:tickMarkSkip val="1"/>
        <c:noMultiLvlLbl val="0"/>
      </c:catAx>
      <c:valAx>
        <c:axId val="24757760"/>
        <c:scaling>
          <c:orientation val="maxMin"/>
          <c:max val="100"/>
        </c:scaling>
        <c:delete val="0"/>
        <c:axPos val="b"/>
        <c:numFmt formatCode="General" sourceLinked="0"/>
        <c:majorTickMark val="out"/>
        <c:minorTickMark val="none"/>
        <c:tickLblPos val="nextTo"/>
        <c:spPr>
          <a:ln w="12676">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24756224"/>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401639344262295"/>
        </c:manualLayout>
      </c:layout>
      <c:barChart>
        <c:barDir val="bar"/>
        <c:grouping val="clustered"/>
        <c:varyColors val="0"/>
        <c:ser>
          <c:idx val="0"/>
          <c:order val="0"/>
          <c:tx>
            <c:strRef>
              <c:f>Sheet1!$A$2</c:f>
              <c:strCache>
                <c:ptCount val="1"/>
                <c:pt idx="0">
                  <c:v>2016</c:v>
                </c:pt>
              </c:strCache>
            </c:strRef>
          </c:tx>
          <c:spPr>
            <a:solidFill>
              <a:srgbClr val="008000"/>
            </a:solidFill>
            <a:ln w="25132">
              <a:noFill/>
            </a:ln>
          </c:spPr>
          <c:invertIfNegative val="0"/>
          <c:dLbls>
            <c:dLbl>
              <c:idx val="0"/>
              <c:layout>
                <c:manualLayout>
                  <c:x val="-2.3078698361412398E-2"/>
                  <c:y val="0"/>
                </c:manualLayout>
              </c:layout>
              <c:showLegendKey val="0"/>
              <c:showVal val="1"/>
              <c:showCatName val="0"/>
              <c:showSerName val="0"/>
              <c:showPercent val="0"/>
              <c:showBubbleSize val="0"/>
            </c:dLbl>
            <c:dLbl>
              <c:idx val="1"/>
              <c:layout>
                <c:manualLayout>
                  <c:x val="-9.2314793445649728E-3"/>
                  <c:y val="0"/>
                </c:manualLayout>
              </c:layout>
              <c:showLegendKey val="0"/>
              <c:showVal val="1"/>
              <c:showCatName val="0"/>
              <c:showSerName val="0"/>
              <c:showPercent val="0"/>
              <c:showBubbleSize val="0"/>
            </c:dLbl>
            <c:dLbl>
              <c:idx val="2"/>
              <c:layout>
                <c:manualLayout>
                  <c:x val="-2.3078698361412398E-2"/>
                  <c:y val="0"/>
                </c:manualLayout>
              </c:layout>
              <c:showLegendKey val="0"/>
              <c:showVal val="1"/>
              <c:showCatName val="0"/>
              <c:showSerName val="0"/>
              <c:showPercent val="0"/>
              <c:showBubbleSize val="0"/>
            </c:dLbl>
            <c:dLbl>
              <c:idx val="3"/>
              <c:layout>
                <c:manualLayout>
                  <c:x val="-1.8375732112645853E-2"/>
                  <c:y val="2.9645073882881294E-3"/>
                </c:manualLayout>
              </c:layout>
              <c:dLblPos val="outEnd"/>
              <c:showLegendKey val="0"/>
              <c:showVal val="1"/>
              <c:showCatName val="0"/>
              <c:showSerName val="0"/>
              <c:showPercent val="0"/>
              <c:showBubbleSize val="0"/>
            </c:dLbl>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90.6</c:v>
                </c:pt>
                <c:pt idx="1">
                  <c:v>88.4</c:v>
                </c:pt>
                <c:pt idx="2">
                  <c:v>83.8</c:v>
                </c:pt>
                <c:pt idx="3">
                  <c:v>71.2</c:v>
                </c:pt>
              </c:numCache>
            </c:numRef>
          </c:val>
        </c:ser>
        <c:ser>
          <c:idx val="1"/>
          <c:order val="1"/>
          <c:tx>
            <c:strRef>
              <c:f>Sheet1!$A$3</c:f>
              <c:strCache>
                <c:ptCount val="1"/>
                <c:pt idx="0">
                  <c:v>2017</c:v>
                </c:pt>
              </c:strCache>
            </c:strRef>
          </c:tx>
          <c:spPr>
            <a:solidFill>
              <a:srgbClr val="FF9900"/>
            </a:solidFill>
            <a:ln w="25132">
              <a:noFill/>
            </a:ln>
          </c:spPr>
          <c:invertIfNegative val="0"/>
          <c:dLbls>
            <c:dLbl>
              <c:idx val="0"/>
              <c:layout>
                <c:manualLayout>
                  <c:x val="-1.8462958689129963E-2"/>
                  <c:y val="0"/>
                </c:manualLayout>
              </c:layout>
              <c:showLegendKey val="0"/>
              <c:showVal val="1"/>
              <c:showCatName val="0"/>
              <c:showSerName val="0"/>
              <c:showPercent val="0"/>
              <c:showBubbleSize val="0"/>
            </c:dLbl>
            <c:dLbl>
              <c:idx val="1"/>
              <c:layout>
                <c:manualLayout>
                  <c:x val="-1.8462958689129963E-2"/>
                  <c:y val="0"/>
                </c:manualLayout>
              </c:layout>
              <c:showLegendKey val="0"/>
              <c:showVal val="1"/>
              <c:showCatName val="0"/>
              <c:showSerName val="0"/>
              <c:showPercent val="0"/>
              <c:showBubbleSize val="0"/>
            </c:dLbl>
            <c:dLbl>
              <c:idx val="2"/>
              <c:layout>
                <c:manualLayout>
                  <c:x val="-1.8462958689129963E-2"/>
                  <c:y val="0"/>
                </c:manualLayout>
              </c:layout>
              <c:showLegendKey val="0"/>
              <c:showVal val="1"/>
              <c:showCatName val="0"/>
              <c:showSerName val="0"/>
              <c:showPercent val="0"/>
              <c:showBubbleSize val="0"/>
            </c:dLbl>
            <c:dLbl>
              <c:idx val="3"/>
              <c:layout>
                <c:manualLayout>
                  <c:x val="-1.3847219016847621E-2"/>
                  <c:y val="-6.080233996934323E-18"/>
                </c:manualLayout>
              </c:layout>
              <c:showLegendKey val="0"/>
              <c:showVal val="1"/>
              <c:showCatName val="0"/>
              <c:showSerName val="0"/>
              <c:showPercent val="0"/>
              <c:showBubbleSize val="0"/>
            </c:dLbl>
            <c:numFmt formatCode="#,##0.0" sourceLinked="0"/>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90.4</c:v>
                </c:pt>
                <c:pt idx="1">
                  <c:v>87.9</c:v>
                </c:pt>
                <c:pt idx="2">
                  <c:v>83.7</c:v>
                </c:pt>
                <c:pt idx="3">
                  <c:v>73</c:v>
                </c:pt>
              </c:numCache>
            </c:numRef>
          </c:val>
        </c:ser>
        <c:dLbls>
          <c:showLegendKey val="0"/>
          <c:showVal val="0"/>
          <c:showCatName val="0"/>
          <c:showSerName val="0"/>
          <c:showPercent val="0"/>
          <c:showBubbleSize val="0"/>
        </c:dLbls>
        <c:gapWidth val="150"/>
        <c:axId val="123218176"/>
        <c:axId val="123232256"/>
      </c:barChart>
      <c:catAx>
        <c:axId val="123218176"/>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123232256"/>
        <c:crosses val="autoZero"/>
        <c:auto val="1"/>
        <c:lblAlgn val="ctr"/>
        <c:lblOffset val="100"/>
        <c:tickLblSkip val="1"/>
        <c:tickMarkSkip val="1"/>
        <c:noMultiLvlLbl val="0"/>
      </c:catAx>
      <c:valAx>
        <c:axId val="123232256"/>
        <c:scaling>
          <c:orientation val="minMax"/>
        </c:scaling>
        <c:delete val="0"/>
        <c:axPos val="b"/>
        <c:numFmt formatCode="0" sourceLinked="0"/>
        <c:majorTickMark val="out"/>
        <c:minorTickMark val="none"/>
        <c:tickLblPos val="nextTo"/>
        <c:spPr>
          <a:ln w="12567">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123218176"/>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77752"/>
        </c:manualLayout>
      </c:layout>
      <c:barChart>
        <c:barDir val="bar"/>
        <c:grouping val="clustered"/>
        <c:varyColors val="0"/>
        <c:ser>
          <c:idx val="0"/>
          <c:order val="0"/>
          <c:tx>
            <c:strRef>
              <c:f>Sheet1!$A$2</c:f>
              <c:strCache>
                <c:ptCount val="1"/>
                <c:pt idx="0">
                  <c:v>I полугодие 2016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I полугодие 2017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123278080"/>
        <c:axId val="123279616"/>
      </c:barChart>
      <c:catAx>
        <c:axId val="123278080"/>
        <c:scaling>
          <c:orientation val="minMax"/>
        </c:scaling>
        <c:delete val="1"/>
        <c:axPos val="l"/>
        <c:numFmt formatCode="General" sourceLinked="1"/>
        <c:majorTickMark val="out"/>
        <c:minorTickMark val="none"/>
        <c:tickLblPos val="none"/>
        <c:crossAx val="123279616"/>
        <c:crosses val="autoZero"/>
        <c:auto val="1"/>
        <c:lblAlgn val="ctr"/>
        <c:lblOffset val="100"/>
        <c:noMultiLvlLbl val="0"/>
      </c:catAx>
      <c:valAx>
        <c:axId val="123279616"/>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123278080"/>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FA27-C348-4DF4-926B-E7F4D184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5520</Words>
  <Characters>31469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36916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Гамезо Екатерина Васильевна</cp:lastModifiedBy>
  <cp:revision>4</cp:revision>
  <cp:lastPrinted>2017-08-24T12:36:00Z</cp:lastPrinted>
  <dcterms:created xsi:type="dcterms:W3CDTF">2017-08-24T08:09:00Z</dcterms:created>
  <dcterms:modified xsi:type="dcterms:W3CDTF">2017-08-24T12:52:00Z</dcterms:modified>
</cp:coreProperties>
</file>